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E34F0" w14:textId="15456D1F" w:rsidR="005B4211" w:rsidRDefault="009822B0" w:rsidP="00405001">
      <w:pPr>
        <w:pStyle w:val="Heading1"/>
        <w:rPr>
          <w:b/>
        </w:rPr>
      </w:pPr>
      <w:bookmarkStart w:id="0" w:name="_GoBack"/>
      <w:r>
        <w:rPr>
          <w:b/>
        </w:rPr>
        <w:t>Registering as a Preparer</w:t>
      </w:r>
    </w:p>
    <w:bookmarkEnd w:id="0"/>
    <w:p w14:paraId="67A19157" w14:textId="77777777" w:rsidR="002D07C1" w:rsidRDefault="002D07C1" w:rsidP="009822B0">
      <w:pPr>
        <w:pStyle w:val="BodyText"/>
      </w:pPr>
    </w:p>
    <w:p w14:paraId="7343DD23" w14:textId="50AB810C" w:rsidR="009822B0" w:rsidRDefault="002D07C1" w:rsidP="00FA1B5B">
      <w:pPr>
        <w:pStyle w:val="BodyText"/>
      </w:pPr>
      <w:r>
        <w:t xml:space="preserve">This job aide includes information on the following steps related to registering as a Preparer for the </w:t>
      </w:r>
      <w:r w:rsidR="00B33E01">
        <w:t>Electronic Permit System (EPS)</w:t>
      </w:r>
      <w:r>
        <w:t xml:space="preserve"> program service. </w:t>
      </w:r>
    </w:p>
    <w:p w14:paraId="6D58B4FB" w14:textId="61B4995C" w:rsidR="007D6481" w:rsidRPr="009822B0" w:rsidRDefault="007D6481" w:rsidP="00FA1B5B">
      <w:pPr>
        <w:pStyle w:val="BodyText"/>
      </w:pPr>
      <w:r>
        <w:t xml:space="preserve">The </w:t>
      </w:r>
      <w:r w:rsidR="00556D3D">
        <w:t xml:space="preserve">Preparer </w:t>
      </w:r>
      <w:r w:rsidR="00B33E01">
        <w:t>is the person within a given permitting authority that is responsible for preparing and submitting permit actions to the Environmental Protection Agency (EPA).</w:t>
      </w:r>
    </w:p>
    <w:p w14:paraId="0D878FB7" w14:textId="22E2A5C6" w:rsidR="009822B0" w:rsidRPr="009822B0" w:rsidRDefault="00025140" w:rsidP="009822B0">
      <w:pPr>
        <w:pStyle w:val="TOC1"/>
        <w:numPr>
          <w:ilvl w:val="0"/>
          <w:numId w:val="23"/>
        </w:numPr>
        <w:rPr>
          <w:rFonts w:ascii="Times New Roman" w:hAnsi="Times New Roman" w:cs="Times New Roman"/>
          <w:sz w:val="24"/>
        </w:rPr>
      </w:pPr>
      <w:hyperlink w:anchor="_CDX_Homepage" w:history="1">
        <w:r w:rsidR="002D07C1">
          <w:rPr>
            <w:rStyle w:val="Hyperlink"/>
            <w:rFonts w:ascii="Times New Roman" w:hAnsi="Times New Roman" w:cs="Times New Roman"/>
            <w:sz w:val="24"/>
          </w:rPr>
          <w:t>Accessing the C</w:t>
        </w:r>
        <w:r w:rsidR="009822B0" w:rsidRPr="006B1337">
          <w:rPr>
            <w:rStyle w:val="Hyperlink"/>
            <w:rFonts w:ascii="Times New Roman" w:hAnsi="Times New Roman" w:cs="Times New Roman"/>
            <w:sz w:val="24"/>
          </w:rPr>
          <w:t>DX Homepage</w:t>
        </w:r>
      </w:hyperlink>
    </w:p>
    <w:p w14:paraId="31758F1E" w14:textId="44DF0E16" w:rsidR="009822B0" w:rsidRPr="009822B0" w:rsidRDefault="00025140" w:rsidP="009822B0">
      <w:pPr>
        <w:pStyle w:val="TOC2"/>
        <w:numPr>
          <w:ilvl w:val="0"/>
          <w:numId w:val="23"/>
        </w:numPr>
        <w:rPr>
          <w:rFonts w:ascii="Times New Roman" w:hAnsi="Times New Roman" w:cs="Times New Roman"/>
          <w:sz w:val="24"/>
        </w:rPr>
      </w:pPr>
      <w:hyperlink w:anchor="_Adding_the_SPeCS" w:history="1">
        <w:r w:rsidR="009822B0" w:rsidRPr="006B1337">
          <w:rPr>
            <w:rStyle w:val="Hyperlink"/>
            <w:rFonts w:ascii="Times New Roman" w:hAnsi="Times New Roman" w:cs="Times New Roman"/>
            <w:sz w:val="24"/>
          </w:rPr>
          <w:t xml:space="preserve">Adding the </w:t>
        </w:r>
        <w:r w:rsidR="00B33E01">
          <w:rPr>
            <w:rStyle w:val="Hyperlink"/>
            <w:rFonts w:ascii="Times New Roman" w:hAnsi="Times New Roman" w:cs="Times New Roman"/>
            <w:sz w:val="24"/>
          </w:rPr>
          <w:t>Electronic Permit System</w:t>
        </w:r>
        <w:r w:rsidR="009822B0" w:rsidRPr="006B1337">
          <w:rPr>
            <w:rStyle w:val="Hyperlink"/>
            <w:rFonts w:ascii="Times New Roman" w:hAnsi="Times New Roman" w:cs="Times New Roman"/>
            <w:sz w:val="24"/>
          </w:rPr>
          <w:t xml:space="preserve"> Program Service to an Existing CDX Account</w:t>
        </w:r>
      </w:hyperlink>
    </w:p>
    <w:p w14:paraId="7C6457BA" w14:textId="2903DE70" w:rsidR="009822B0" w:rsidRPr="009822B0" w:rsidRDefault="00025140" w:rsidP="009822B0">
      <w:pPr>
        <w:pStyle w:val="TOC2"/>
        <w:numPr>
          <w:ilvl w:val="0"/>
          <w:numId w:val="23"/>
        </w:numPr>
        <w:rPr>
          <w:rFonts w:ascii="Times New Roman" w:hAnsi="Times New Roman" w:cs="Times New Roman"/>
          <w:sz w:val="24"/>
        </w:rPr>
      </w:pPr>
      <w:hyperlink w:anchor="_Creating_a_New" w:history="1">
        <w:r w:rsidR="009822B0" w:rsidRPr="006B1337">
          <w:rPr>
            <w:rStyle w:val="Hyperlink"/>
            <w:rFonts w:ascii="Times New Roman" w:hAnsi="Times New Roman" w:cs="Times New Roman"/>
            <w:sz w:val="24"/>
          </w:rPr>
          <w:t>Creating a New CDX Account</w:t>
        </w:r>
      </w:hyperlink>
    </w:p>
    <w:p w14:paraId="2FB3EB9D" w14:textId="44542902" w:rsidR="009822B0" w:rsidRPr="009822B0" w:rsidRDefault="00025140" w:rsidP="009822B0">
      <w:pPr>
        <w:pStyle w:val="TOC2"/>
        <w:numPr>
          <w:ilvl w:val="0"/>
          <w:numId w:val="23"/>
        </w:numPr>
        <w:rPr>
          <w:rFonts w:ascii="Times New Roman" w:hAnsi="Times New Roman" w:cs="Times New Roman"/>
          <w:sz w:val="24"/>
        </w:rPr>
      </w:pPr>
      <w:hyperlink w:anchor="_Organization_Information" w:history="1">
        <w:r w:rsidR="009822B0" w:rsidRPr="006B1337">
          <w:rPr>
            <w:rStyle w:val="Hyperlink"/>
            <w:rFonts w:ascii="Times New Roman" w:hAnsi="Times New Roman" w:cs="Times New Roman"/>
            <w:sz w:val="24"/>
          </w:rPr>
          <w:t>Organization Information</w:t>
        </w:r>
      </w:hyperlink>
    </w:p>
    <w:p w14:paraId="77CD0F8F" w14:textId="44233FB3" w:rsidR="009822B0" w:rsidRPr="009822B0" w:rsidRDefault="00025140" w:rsidP="009822B0">
      <w:pPr>
        <w:pStyle w:val="TOC2"/>
        <w:numPr>
          <w:ilvl w:val="0"/>
          <w:numId w:val="23"/>
        </w:numPr>
        <w:rPr>
          <w:rFonts w:ascii="Times New Roman" w:hAnsi="Times New Roman" w:cs="Times New Roman"/>
          <w:sz w:val="24"/>
        </w:rPr>
      </w:pPr>
      <w:hyperlink w:anchor="_Confirming_your_Account" w:history="1">
        <w:r w:rsidR="009822B0" w:rsidRPr="006B1337">
          <w:rPr>
            <w:rStyle w:val="Hyperlink"/>
            <w:rFonts w:ascii="Times New Roman" w:hAnsi="Times New Roman" w:cs="Times New Roman"/>
            <w:sz w:val="24"/>
          </w:rPr>
          <w:t>Confirming your Account Registration</w:t>
        </w:r>
      </w:hyperlink>
    </w:p>
    <w:p w14:paraId="34F169E3" w14:textId="272B706A" w:rsidR="009822B0" w:rsidRPr="006B1337" w:rsidRDefault="00025140" w:rsidP="009822B0">
      <w:pPr>
        <w:pStyle w:val="TOC2"/>
        <w:numPr>
          <w:ilvl w:val="0"/>
          <w:numId w:val="23"/>
        </w:numPr>
      </w:pPr>
      <w:hyperlink w:anchor="_Registration_Notifications" w:history="1">
        <w:r w:rsidR="009822B0" w:rsidRPr="006B1337">
          <w:rPr>
            <w:rStyle w:val="Hyperlink"/>
            <w:rFonts w:ascii="Times New Roman" w:hAnsi="Times New Roman" w:cs="Times New Roman"/>
            <w:sz w:val="24"/>
          </w:rPr>
          <w:t>Registration Notificatio</w:t>
        </w:r>
        <w:r w:rsidR="00620829">
          <w:rPr>
            <w:rStyle w:val="Hyperlink"/>
            <w:rFonts w:ascii="Times New Roman" w:hAnsi="Times New Roman" w:cs="Times New Roman"/>
            <w:sz w:val="24"/>
          </w:rPr>
          <w:t>ns</w:t>
        </w:r>
      </w:hyperlink>
    </w:p>
    <w:p w14:paraId="796AAFF8" w14:textId="0E9D85A2" w:rsidR="006B1337" w:rsidRDefault="00025140" w:rsidP="009822B0">
      <w:pPr>
        <w:pStyle w:val="TOC2"/>
        <w:numPr>
          <w:ilvl w:val="0"/>
          <w:numId w:val="23"/>
        </w:numPr>
      </w:pPr>
      <w:hyperlink w:anchor="Support" w:history="1">
        <w:r w:rsidR="006B1337" w:rsidRPr="006B1337">
          <w:rPr>
            <w:rStyle w:val="Hyperlink"/>
            <w:rFonts w:ascii="Times New Roman" w:hAnsi="Times New Roman" w:cs="Times New Roman"/>
            <w:sz w:val="24"/>
          </w:rPr>
          <w:t>Support</w:t>
        </w:r>
      </w:hyperlink>
    </w:p>
    <w:p w14:paraId="1526EF46" w14:textId="33098B67" w:rsidR="007B1E9E" w:rsidRPr="007B1E9E" w:rsidRDefault="002D07C1" w:rsidP="007B1E9E">
      <w:pPr>
        <w:pStyle w:val="Heading7"/>
      </w:pPr>
      <w:bookmarkStart w:id="1" w:name="_CDX_Homepage"/>
      <w:bookmarkStart w:id="2" w:name="_Toc480532395"/>
      <w:bookmarkEnd w:id="1"/>
      <w:r>
        <w:t xml:space="preserve">Accessing the </w:t>
      </w:r>
      <w:r w:rsidR="007B1E9E">
        <w:t xml:space="preserve">CDX </w:t>
      </w:r>
      <w:r w:rsidR="007B033A">
        <w:t>Homepage</w:t>
      </w:r>
      <w:bookmarkEnd w:id="2"/>
    </w:p>
    <w:p w14:paraId="15707E20" w14:textId="6BFE6934" w:rsidR="00A30ECE" w:rsidRDefault="00E355FE" w:rsidP="00C461A8">
      <w:pPr>
        <w:pStyle w:val="Bull1"/>
        <w:numPr>
          <w:ilvl w:val="0"/>
          <w:numId w:val="11"/>
        </w:numPr>
        <w:rPr>
          <w:szCs w:val="24"/>
        </w:rPr>
      </w:pPr>
      <w:r>
        <w:rPr>
          <w:szCs w:val="24"/>
        </w:rPr>
        <w:t>A</w:t>
      </w:r>
      <w:r w:rsidRPr="00EF53AD">
        <w:rPr>
          <w:szCs w:val="24"/>
        </w:rPr>
        <w:t xml:space="preserve">ccess the </w:t>
      </w:r>
      <w:r w:rsidR="002D07C1">
        <w:rPr>
          <w:szCs w:val="24"/>
        </w:rPr>
        <w:t>Central Data Exchange (</w:t>
      </w:r>
      <w:r w:rsidRPr="00EF53AD">
        <w:rPr>
          <w:szCs w:val="24"/>
        </w:rPr>
        <w:t>CDX</w:t>
      </w:r>
      <w:r w:rsidR="002D07C1">
        <w:rPr>
          <w:szCs w:val="24"/>
        </w:rPr>
        <w:t>)</w:t>
      </w:r>
      <w:r w:rsidRPr="00EF53AD">
        <w:rPr>
          <w:szCs w:val="24"/>
        </w:rPr>
        <w:t xml:space="preserve"> home page directly by </w:t>
      </w:r>
      <w:r>
        <w:rPr>
          <w:szCs w:val="24"/>
        </w:rPr>
        <w:t>selecting</w:t>
      </w:r>
      <w:r w:rsidRPr="00EF53AD">
        <w:rPr>
          <w:szCs w:val="24"/>
        </w:rPr>
        <w:t xml:space="preserve"> this URL</w:t>
      </w:r>
      <w:r w:rsidR="002D07C1">
        <w:rPr>
          <w:szCs w:val="24"/>
        </w:rPr>
        <w:t xml:space="preserve"> (or entering it into your browser)</w:t>
      </w:r>
      <w:r w:rsidRPr="00EF53AD">
        <w:rPr>
          <w:szCs w:val="24"/>
        </w:rPr>
        <w:t xml:space="preserve">: </w:t>
      </w:r>
      <w:hyperlink r:id="rId12" w:history="1">
        <w:r w:rsidRPr="00EF53AD">
          <w:rPr>
            <w:rStyle w:val="Hyperlink"/>
            <w:szCs w:val="24"/>
          </w:rPr>
          <w:t>https://cdx.epa.gov/</w:t>
        </w:r>
      </w:hyperlink>
      <w:r>
        <w:rPr>
          <w:szCs w:val="24"/>
        </w:rPr>
        <w:t>.</w:t>
      </w:r>
      <w:r w:rsidR="00A30ECE">
        <w:rPr>
          <w:szCs w:val="24"/>
        </w:rPr>
        <w:t xml:space="preserve"> Th</w:t>
      </w:r>
      <w:r w:rsidR="002D07C1">
        <w:rPr>
          <w:szCs w:val="24"/>
        </w:rPr>
        <w:t>e homepage</w:t>
      </w:r>
      <w:r w:rsidR="00A30ECE">
        <w:rPr>
          <w:szCs w:val="24"/>
        </w:rPr>
        <w:t xml:space="preserve"> provides you with the following features:</w:t>
      </w:r>
    </w:p>
    <w:p w14:paraId="0098ED0D" w14:textId="6FE32BE4" w:rsidR="00A30ECE" w:rsidRPr="00A30ECE" w:rsidRDefault="00A30ECE" w:rsidP="00C461A8">
      <w:pPr>
        <w:pStyle w:val="Bull1"/>
        <w:numPr>
          <w:ilvl w:val="1"/>
          <w:numId w:val="11"/>
        </w:numPr>
        <w:rPr>
          <w:szCs w:val="24"/>
        </w:rPr>
      </w:pPr>
      <w:r w:rsidRPr="00EF53AD">
        <w:rPr>
          <w:b/>
          <w:szCs w:val="24"/>
        </w:rPr>
        <w:t xml:space="preserve">Log in: </w:t>
      </w:r>
      <w:r w:rsidRPr="00EF53AD">
        <w:rPr>
          <w:szCs w:val="24"/>
        </w:rPr>
        <w:t>If you already have an existing CDX account, you may log into the system by entering your User ID and Password, and clicking the ‘Log In’ button</w:t>
      </w:r>
      <w:r w:rsidR="0083171A">
        <w:rPr>
          <w:szCs w:val="24"/>
        </w:rPr>
        <w:t xml:space="preserve"> (see </w:t>
      </w:r>
      <w:r w:rsidR="0083171A">
        <w:rPr>
          <w:szCs w:val="24"/>
        </w:rPr>
        <w:fldChar w:fldCharType="begin"/>
      </w:r>
      <w:r w:rsidR="0083171A">
        <w:rPr>
          <w:szCs w:val="24"/>
        </w:rPr>
        <w:instrText xml:space="preserve"> REF _Ref479926525 \h </w:instrText>
      </w:r>
      <w:r w:rsidR="0083171A">
        <w:rPr>
          <w:szCs w:val="24"/>
        </w:rPr>
      </w:r>
      <w:r w:rsidR="0083171A">
        <w:rPr>
          <w:szCs w:val="24"/>
        </w:rPr>
        <w:fldChar w:fldCharType="separate"/>
      </w:r>
      <w:r w:rsidR="00972ECD">
        <w:t xml:space="preserve">Figure </w:t>
      </w:r>
      <w:r w:rsidR="00972ECD">
        <w:rPr>
          <w:noProof/>
        </w:rPr>
        <w:t>1</w:t>
      </w:r>
      <w:r w:rsidR="0083171A">
        <w:rPr>
          <w:szCs w:val="24"/>
        </w:rPr>
        <w:fldChar w:fldCharType="end"/>
      </w:r>
      <w:r w:rsidR="0083171A">
        <w:rPr>
          <w:szCs w:val="24"/>
        </w:rPr>
        <w:t>)</w:t>
      </w:r>
      <w:r w:rsidRPr="00EF53AD">
        <w:rPr>
          <w:szCs w:val="24"/>
        </w:rPr>
        <w:t xml:space="preserve">. </w:t>
      </w:r>
      <w:r w:rsidR="002D07C1">
        <w:rPr>
          <w:szCs w:val="24"/>
        </w:rPr>
        <w:t xml:space="preserve">Then proceed to the next section </w:t>
      </w:r>
      <w:r w:rsidRPr="00EF53AD">
        <w:rPr>
          <w:szCs w:val="24"/>
        </w:rPr>
        <w:t xml:space="preserve">to add the </w:t>
      </w:r>
      <w:r w:rsidR="00B33E01">
        <w:rPr>
          <w:szCs w:val="24"/>
        </w:rPr>
        <w:t>Electronic Permit System</w:t>
      </w:r>
      <w:r>
        <w:rPr>
          <w:szCs w:val="24"/>
        </w:rPr>
        <w:t xml:space="preserve"> </w:t>
      </w:r>
      <w:r w:rsidRPr="00EF53AD">
        <w:rPr>
          <w:szCs w:val="24"/>
        </w:rPr>
        <w:t>program service to your account</w:t>
      </w:r>
      <w:r>
        <w:rPr>
          <w:szCs w:val="24"/>
        </w:rPr>
        <w:t>.</w:t>
      </w:r>
      <w:r w:rsidRPr="00A30ECE">
        <w:rPr>
          <w:b/>
          <w:szCs w:val="24"/>
        </w:rPr>
        <w:t xml:space="preserve"> </w:t>
      </w:r>
    </w:p>
    <w:p w14:paraId="6167A5BA" w14:textId="0B395E35" w:rsidR="00A30ECE" w:rsidRPr="00140BDB" w:rsidRDefault="00A30ECE" w:rsidP="00C461A8">
      <w:pPr>
        <w:pStyle w:val="Bull1"/>
        <w:numPr>
          <w:ilvl w:val="1"/>
          <w:numId w:val="11"/>
        </w:numPr>
        <w:tabs>
          <w:tab w:val="num" w:pos="1973"/>
        </w:tabs>
      </w:pPr>
      <w:r w:rsidRPr="00EF53AD">
        <w:rPr>
          <w:b/>
          <w:szCs w:val="24"/>
        </w:rPr>
        <w:t>Registration:</w:t>
      </w:r>
      <w:r w:rsidRPr="00EF53AD">
        <w:rPr>
          <w:szCs w:val="24"/>
        </w:rPr>
        <w:t xml:space="preserve"> If you do not have an account with CDX, click the ‘Register with CDX’ button </w:t>
      </w:r>
      <w:r w:rsidR="0083171A">
        <w:rPr>
          <w:szCs w:val="24"/>
        </w:rPr>
        <w:t xml:space="preserve">(see </w:t>
      </w:r>
      <w:r w:rsidR="0083171A">
        <w:rPr>
          <w:szCs w:val="24"/>
        </w:rPr>
        <w:fldChar w:fldCharType="begin"/>
      </w:r>
      <w:r w:rsidR="0083171A">
        <w:rPr>
          <w:szCs w:val="24"/>
        </w:rPr>
        <w:instrText xml:space="preserve"> REF _Ref479926525 \h </w:instrText>
      </w:r>
      <w:r w:rsidR="0083171A">
        <w:rPr>
          <w:szCs w:val="24"/>
        </w:rPr>
      </w:r>
      <w:r w:rsidR="0083171A">
        <w:rPr>
          <w:szCs w:val="24"/>
        </w:rPr>
        <w:fldChar w:fldCharType="separate"/>
      </w:r>
      <w:r w:rsidR="00972ECD">
        <w:t xml:space="preserve">Figure </w:t>
      </w:r>
      <w:r w:rsidR="00972ECD">
        <w:rPr>
          <w:noProof/>
        </w:rPr>
        <w:t>1</w:t>
      </w:r>
      <w:r w:rsidR="0083171A">
        <w:rPr>
          <w:szCs w:val="24"/>
        </w:rPr>
        <w:fldChar w:fldCharType="end"/>
      </w:r>
      <w:r w:rsidR="0083171A">
        <w:rPr>
          <w:szCs w:val="24"/>
        </w:rPr>
        <w:t>)</w:t>
      </w:r>
      <w:r w:rsidR="002D07C1">
        <w:rPr>
          <w:szCs w:val="24"/>
        </w:rPr>
        <w:t xml:space="preserve"> and proceed to </w:t>
      </w:r>
      <w:hyperlink w:anchor="_Creating_a_New" w:history="1">
        <w:r w:rsidR="002D07C1" w:rsidRPr="002D07C1">
          <w:rPr>
            <w:rStyle w:val="Hyperlink"/>
          </w:rPr>
          <w:t>Creating a New CDX Account</w:t>
        </w:r>
      </w:hyperlink>
      <w:r w:rsidR="002D07C1">
        <w:t xml:space="preserve"> to begin the CDX registration process.</w:t>
      </w:r>
    </w:p>
    <w:p w14:paraId="00C91542" w14:textId="77777777" w:rsidR="007B033A" w:rsidRDefault="007B033A" w:rsidP="007B033A">
      <w:pPr>
        <w:pStyle w:val="Bull1"/>
        <w:numPr>
          <w:ilvl w:val="0"/>
          <w:numId w:val="0"/>
        </w:numPr>
        <w:ind w:left="893" w:hanging="173"/>
        <w:rPr>
          <w:szCs w:val="24"/>
        </w:rPr>
      </w:pPr>
    </w:p>
    <w:p w14:paraId="10CF5043" w14:textId="1FE267E2" w:rsidR="007B033A" w:rsidRDefault="007B033A" w:rsidP="007B033A">
      <w:pPr>
        <w:pStyle w:val="Caption"/>
      </w:pPr>
      <w:bookmarkStart w:id="3" w:name="_Ref479926525"/>
      <w:r>
        <w:lastRenderedPageBreak/>
        <w:t xml:space="preserve">Figure </w:t>
      </w:r>
      <w:fldSimple w:instr=" SEQ Figure \* ARABIC ">
        <w:r w:rsidR="00972ECD">
          <w:rPr>
            <w:noProof/>
          </w:rPr>
          <w:t>1</w:t>
        </w:r>
      </w:fldSimple>
      <w:bookmarkEnd w:id="3"/>
      <w:r>
        <w:t>: CDX Web Home Page</w:t>
      </w:r>
    </w:p>
    <w:p w14:paraId="7BB5F8F4" w14:textId="3DF133BC" w:rsidR="0037256C" w:rsidRPr="0037256C" w:rsidRDefault="007B033A" w:rsidP="00C578E3">
      <w:pPr>
        <w:pStyle w:val="Bull1"/>
        <w:numPr>
          <w:ilvl w:val="0"/>
          <w:numId w:val="0"/>
        </w:numPr>
        <w:ind w:left="173" w:hanging="173"/>
        <w:jc w:val="center"/>
        <w:rPr>
          <w:szCs w:val="24"/>
        </w:rPr>
      </w:pPr>
      <w:r>
        <w:rPr>
          <w:noProof/>
          <w:szCs w:val="24"/>
        </w:rPr>
        <w:drawing>
          <wp:inline distT="0" distB="0" distL="0" distR="0" wp14:anchorId="29AF349B" wp14:editId="614EA467">
            <wp:extent cx="5930900" cy="6927850"/>
            <wp:effectExtent l="19050" t="19050" r="12700" b="25400"/>
            <wp:docPr id="3" name="Picture 3" descr="C:\Users\rrivaspl\Pictures\SIPs\CDX Registration\CDX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ivaspl\Pictures\SIPs\CDX Registration\CDX Homep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6927850"/>
                    </a:xfrm>
                    <a:prstGeom prst="rect">
                      <a:avLst/>
                    </a:prstGeom>
                    <a:noFill/>
                    <a:ln>
                      <a:solidFill>
                        <a:schemeClr val="tx1"/>
                      </a:solidFill>
                    </a:ln>
                  </pic:spPr>
                </pic:pic>
              </a:graphicData>
            </a:graphic>
          </wp:inline>
        </w:drawing>
      </w:r>
      <w:bookmarkStart w:id="4" w:name="_Ref479245952"/>
    </w:p>
    <w:p w14:paraId="3520B82B" w14:textId="77777777" w:rsidR="0037256C" w:rsidRDefault="0037256C" w:rsidP="0037256C">
      <w:pPr>
        <w:pStyle w:val="Heading7"/>
      </w:pPr>
    </w:p>
    <w:p w14:paraId="2FCD2ED3" w14:textId="77777777" w:rsidR="0037256C" w:rsidRDefault="0037256C" w:rsidP="0037256C">
      <w:pPr>
        <w:pStyle w:val="Heading7"/>
      </w:pPr>
    </w:p>
    <w:p w14:paraId="2B508942" w14:textId="59A71F06" w:rsidR="0037256C" w:rsidRDefault="0037256C" w:rsidP="0037256C">
      <w:pPr>
        <w:pStyle w:val="Heading7"/>
      </w:pPr>
      <w:bookmarkStart w:id="5" w:name="_Adding_the_SPeCS"/>
      <w:bookmarkStart w:id="6" w:name="_Toc480532396"/>
      <w:bookmarkEnd w:id="5"/>
      <w:r>
        <w:t xml:space="preserve">Adding the </w:t>
      </w:r>
      <w:r w:rsidR="00B33E01">
        <w:t>Electronic Permit System</w:t>
      </w:r>
      <w:r>
        <w:t xml:space="preserve"> Program Service to an Existing CDX Account</w:t>
      </w:r>
      <w:bookmarkEnd w:id="6"/>
    </w:p>
    <w:p w14:paraId="31A7563B" w14:textId="08BC7A61" w:rsidR="009E2B92" w:rsidRPr="009E2B92" w:rsidRDefault="0037256C" w:rsidP="00C461A8">
      <w:pPr>
        <w:pStyle w:val="Bull1"/>
        <w:numPr>
          <w:ilvl w:val="0"/>
          <w:numId w:val="13"/>
        </w:numPr>
        <w:rPr>
          <w:szCs w:val="24"/>
        </w:rPr>
      </w:pPr>
      <w:r>
        <w:rPr>
          <w:szCs w:val="24"/>
        </w:rPr>
        <w:t xml:space="preserve">On the MyCDX page, select the ‘Add Program Service’ </w:t>
      </w:r>
      <w:r w:rsidRPr="00EF53AD">
        <w:t>button</w:t>
      </w:r>
      <w:r w:rsidR="00516037">
        <w:t xml:space="preserve"> (see Figure 2)</w:t>
      </w:r>
      <w:r w:rsidR="009714D0">
        <w:t xml:space="preserve">. </w:t>
      </w:r>
    </w:p>
    <w:p w14:paraId="5657109B" w14:textId="6532EEB5" w:rsidR="0037256C" w:rsidRDefault="0037256C" w:rsidP="0037256C">
      <w:pPr>
        <w:pStyle w:val="Bull1"/>
        <w:numPr>
          <w:ilvl w:val="0"/>
          <w:numId w:val="0"/>
        </w:numPr>
        <w:ind w:left="173" w:hanging="173"/>
      </w:pPr>
    </w:p>
    <w:p w14:paraId="6524F05C" w14:textId="3C08A2F3" w:rsidR="0037256C" w:rsidRDefault="0037256C" w:rsidP="0037256C">
      <w:pPr>
        <w:pStyle w:val="Caption"/>
      </w:pPr>
      <w:bookmarkStart w:id="7" w:name="_Ref479926891"/>
      <w:r>
        <w:t xml:space="preserve">Figure </w:t>
      </w:r>
      <w:fldSimple w:instr=" SEQ Figure \* ARABIC ">
        <w:r w:rsidR="00972ECD">
          <w:rPr>
            <w:noProof/>
          </w:rPr>
          <w:t>2</w:t>
        </w:r>
      </w:fldSimple>
      <w:bookmarkEnd w:id="7"/>
      <w:r>
        <w:t>: MyCDX Page</w:t>
      </w:r>
    </w:p>
    <w:p w14:paraId="2816414F" w14:textId="6861838E" w:rsidR="0037256C" w:rsidRDefault="009822B0" w:rsidP="00C578E3">
      <w:pPr>
        <w:pStyle w:val="Bull1"/>
        <w:numPr>
          <w:ilvl w:val="0"/>
          <w:numId w:val="0"/>
        </w:numPr>
        <w:ind w:left="173" w:hanging="173"/>
        <w:jc w:val="center"/>
        <w:rPr>
          <w:szCs w:val="24"/>
        </w:rPr>
      </w:pPr>
      <w:r>
        <w:rPr>
          <w:noProof/>
        </w:rPr>
        <mc:AlternateContent>
          <mc:Choice Requires="wps">
            <w:drawing>
              <wp:anchor distT="0" distB="0" distL="114300" distR="114300" simplePos="0" relativeHeight="251658241" behindDoc="0" locked="0" layoutInCell="1" allowOverlap="1" wp14:anchorId="471A1B2E" wp14:editId="522CB084">
                <wp:simplePos x="0" y="0"/>
                <wp:positionH relativeFrom="column">
                  <wp:posOffset>996950</wp:posOffset>
                </wp:positionH>
                <wp:positionV relativeFrom="paragraph">
                  <wp:posOffset>1850448</wp:posOffset>
                </wp:positionV>
                <wp:extent cx="768928" cy="180109"/>
                <wp:effectExtent l="0" t="0" r="12700" b="10795"/>
                <wp:wrapNone/>
                <wp:docPr id="8" name="Rectangle 8"/>
                <wp:cNvGraphicFramePr/>
                <a:graphic xmlns:a="http://schemas.openxmlformats.org/drawingml/2006/main">
                  <a:graphicData uri="http://schemas.microsoft.com/office/word/2010/wordprocessingShape">
                    <wps:wsp>
                      <wps:cNvSpPr/>
                      <wps:spPr>
                        <a:xfrm>
                          <a:off x="0" y="0"/>
                          <a:ext cx="768928" cy="1801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38306" id="Rectangle 8" o:spid="_x0000_s1026" style="position:absolute;margin-left:78.5pt;margin-top:145.7pt;width:60.55pt;height:1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" filled="f" strokecolor="red" strokeweight="2pt"/>
            </w:pict>
          </mc:Fallback>
        </mc:AlternateContent>
      </w:r>
      <w:r w:rsidR="0037256C">
        <w:rPr>
          <w:noProof/>
        </w:rPr>
        <w:drawing>
          <wp:inline distT="0" distB="0" distL="0" distR="0" wp14:anchorId="7000C070" wp14:editId="177C87C1">
            <wp:extent cx="4208921" cy="2792996"/>
            <wp:effectExtent l="19050" t="19050" r="2032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ivaspl\Pictures\SIPs\CDX Registration\MyCDX Pag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208921" cy="2792996"/>
                    </a:xfrm>
                    <a:prstGeom prst="rect">
                      <a:avLst/>
                    </a:prstGeom>
                    <a:noFill/>
                    <a:ln>
                      <a:solidFill>
                        <a:schemeClr val="tx1"/>
                      </a:solidFill>
                    </a:ln>
                  </pic:spPr>
                </pic:pic>
              </a:graphicData>
            </a:graphic>
          </wp:inline>
        </w:drawing>
      </w:r>
    </w:p>
    <w:p w14:paraId="7063B72C" w14:textId="1506C6CE" w:rsidR="00343866" w:rsidRDefault="00343866" w:rsidP="0037256C">
      <w:pPr>
        <w:pStyle w:val="Bull1"/>
        <w:numPr>
          <w:ilvl w:val="0"/>
          <w:numId w:val="0"/>
        </w:numPr>
        <w:ind w:left="173" w:hanging="173"/>
        <w:rPr>
          <w:szCs w:val="24"/>
        </w:rPr>
      </w:pPr>
    </w:p>
    <w:p w14:paraId="786A039B" w14:textId="75F4D3FD" w:rsidR="009822B0" w:rsidRDefault="002D07C1" w:rsidP="002C426A">
      <w:pPr>
        <w:pStyle w:val="Bull1"/>
        <w:numPr>
          <w:ilvl w:val="0"/>
          <w:numId w:val="13"/>
        </w:numPr>
        <w:rPr>
          <w:szCs w:val="24"/>
        </w:rPr>
      </w:pPr>
      <w:bookmarkStart w:id="8" w:name="_Ref479930485"/>
      <w:r>
        <w:t xml:space="preserve">The Edit Account Profile screen will appear. </w:t>
      </w:r>
      <w:r w:rsidR="009822B0">
        <w:rPr>
          <w:szCs w:val="24"/>
        </w:rPr>
        <w:t xml:space="preserve">Search for the </w:t>
      </w:r>
      <w:r w:rsidR="00B33E01">
        <w:rPr>
          <w:szCs w:val="24"/>
        </w:rPr>
        <w:t>Electronic Permit System</w:t>
      </w:r>
      <w:r w:rsidR="009822B0">
        <w:rPr>
          <w:szCs w:val="24"/>
        </w:rPr>
        <w:t xml:space="preserve"> program service in the Program Service page by entering the program service name in the ‘Active Program Services List’ text box</w:t>
      </w:r>
      <w:r w:rsidR="00885C8D">
        <w:rPr>
          <w:szCs w:val="24"/>
        </w:rPr>
        <w:t xml:space="preserve"> (See Figure 3).</w:t>
      </w:r>
    </w:p>
    <w:p w14:paraId="16194BAB" w14:textId="4DFA60AB" w:rsidR="009822B0" w:rsidRDefault="009822B0" w:rsidP="00B06A67">
      <w:pPr>
        <w:pStyle w:val="Bull1"/>
        <w:numPr>
          <w:ilvl w:val="0"/>
          <w:numId w:val="0"/>
        </w:numPr>
        <w:ind w:left="893" w:hanging="173"/>
        <w:rPr>
          <w:szCs w:val="24"/>
        </w:rPr>
      </w:pPr>
    </w:p>
    <w:p w14:paraId="38BDD40B" w14:textId="409E5071" w:rsidR="00D545FB" w:rsidRDefault="00D545FB" w:rsidP="00D545FB">
      <w:pPr>
        <w:pStyle w:val="Caption"/>
      </w:pPr>
      <w:r>
        <w:t xml:space="preserve">Figure </w:t>
      </w:r>
      <w:fldSimple w:instr=" SEQ Figure \* ARABIC ">
        <w:r w:rsidR="00972ECD">
          <w:rPr>
            <w:noProof/>
          </w:rPr>
          <w:t>3</w:t>
        </w:r>
      </w:fldSimple>
      <w:bookmarkEnd w:id="8"/>
      <w:r>
        <w:t>: Selecting a Program Service</w:t>
      </w:r>
    </w:p>
    <w:p w14:paraId="0A803FDB" w14:textId="5BF7610C" w:rsidR="00343866" w:rsidRDefault="00E33AD7" w:rsidP="00C578E3">
      <w:pPr>
        <w:pStyle w:val="Bull1"/>
        <w:numPr>
          <w:ilvl w:val="0"/>
          <w:numId w:val="0"/>
        </w:numPr>
        <w:ind w:left="173" w:hanging="173"/>
        <w:jc w:val="center"/>
        <w:rPr>
          <w:szCs w:val="24"/>
        </w:rPr>
      </w:pPr>
      <w:r w:rsidRPr="00E33AD7">
        <w:rPr>
          <w:noProof/>
        </w:rPr>
        <mc:AlternateContent>
          <mc:Choice Requires="wps">
            <w:drawing>
              <wp:anchor distT="0" distB="0" distL="114300" distR="114300" simplePos="0" relativeHeight="251660304" behindDoc="0" locked="0" layoutInCell="1" allowOverlap="1" wp14:anchorId="37152105" wp14:editId="2530CF9C">
                <wp:simplePos x="0" y="0"/>
                <wp:positionH relativeFrom="column">
                  <wp:posOffset>1946275</wp:posOffset>
                </wp:positionH>
                <wp:positionV relativeFrom="paragraph">
                  <wp:posOffset>1598295</wp:posOffset>
                </wp:positionV>
                <wp:extent cx="501650" cy="215900"/>
                <wp:effectExtent l="38100" t="0" r="31750" b="69850"/>
                <wp:wrapNone/>
                <wp:docPr id="4" name="Straight Arrow Connector 4"/>
                <wp:cNvGraphicFramePr/>
                <a:graphic xmlns:a="http://schemas.openxmlformats.org/drawingml/2006/main">
                  <a:graphicData uri="http://schemas.microsoft.com/office/word/2010/wordprocessingShape">
                    <wps:wsp>
                      <wps:cNvCnPr/>
                      <wps:spPr>
                        <a:xfrm flipH="1">
                          <a:off x="0" y="0"/>
                          <a:ext cx="50165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1C89D7" id="_x0000_t32" coordsize="21600,21600" o:spt="32" o:oned="t" path="m,l21600,21600e" filled="f">
                <v:path arrowok="t" fillok="f" o:connecttype="none"/>
                <o:lock v:ext="edit" shapetype="t"/>
              </v:shapetype>
              <v:shape id="Straight Arrow Connector 4" o:spid="_x0000_s1026" type="#_x0000_t32" style="position:absolute;margin-left:153.25pt;margin-top:125.85pt;width:39.5pt;height:17pt;flip:x;z-index:25166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" strokecolor="#4579b8 [3044]">
                <v:stroke endarrow="block"/>
              </v:shape>
            </w:pict>
          </mc:Fallback>
        </mc:AlternateContent>
      </w:r>
      <w:r w:rsidRPr="00E33AD7">
        <w:rPr>
          <w:noProof/>
        </w:rPr>
        <mc:AlternateContent>
          <mc:Choice Requires="wps">
            <w:drawing>
              <wp:anchor distT="0" distB="0" distL="114300" distR="114300" simplePos="0" relativeHeight="251661328" behindDoc="0" locked="0" layoutInCell="1" allowOverlap="1" wp14:anchorId="686DA2FB" wp14:editId="69DB82AB">
                <wp:simplePos x="0" y="0"/>
                <wp:positionH relativeFrom="column">
                  <wp:posOffset>2453928</wp:posOffset>
                </wp:positionH>
                <wp:positionV relativeFrom="paragraph">
                  <wp:posOffset>1364038</wp:posOffset>
                </wp:positionV>
                <wp:extent cx="1219200" cy="484909"/>
                <wp:effectExtent l="0" t="0" r="19050" b="10795"/>
                <wp:wrapNone/>
                <wp:docPr id="7" name="Text Box 7"/>
                <wp:cNvGraphicFramePr/>
                <a:graphic xmlns:a="http://schemas.openxmlformats.org/drawingml/2006/main">
                  <a:graphicData uri="http://schemas.microsoft.com/office/word/2010/wordprocessingShape">
                    <wps:wsp>
                      <wps:cNvSpPr txBox="1"/>
                      <wps:spPr>
                        <a:xfrm>
                          <a:off x="0" y="0"/>
                          <a:ext cx="1219200" cy="4849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E9DD5B" w14:textId="77777777" w:rsidR="00E33AD7" w:rsidRPr="006645E7" w:rsidRDefault="00E33AD7" w:rsidP="00E33AD7">
                            <w:pPr>
                              <w:rPr>
                                <w:sz w:val="16"/>
                                <w:szCs w:val="16"/>
                              </w:rPr>
                            </w:pPr>
                            <w:r>
                              <w:rPr>
                                <w:sz w:val="16"/>
                                <w:szCs w:val="16"/>
                              </w:rPr>
                              <w:t>Enter ‘EPS’ or ‘Electronic Permit System’ in this text box</w:t>
                            </w:r>
                          </w:p>
                          <w:p w14:paraId="76DD9F88" w14:textId="77777777" w:rsidR="00E33AD7" w:rsidRPr="006645E7" w:rsidRDefault="00E33AD7" w:rsidP="00E33AD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DA2FB" id="_x0000_t202" coordsize="21600,21600" o:spt="202" path="m,l,21600r21600,l21600,xe">
                <v:stroke joinstyle="miter"/>
                <v:path gradientshapeok="t" o:connecttype="rect"/>
              </v:shapetype>
              <v:shape id="Text Box 7" o:spid="_x0000_s1026" type="#_x0000_t202" style="position:absolute;left:0;text-align:left;margin-left:193.2pt;margin-top:107.4pt;width:96pt;height:38.2pt;z-index:25166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" fillcolor="white [3201]" strokeweight=".5pt">
                <v:textbox>
                  <w:txbxContent>
                    <w:p w14:paraId="10E9DD5B" w14:textId="77777777" w:rsidR="00E33AD7" w:rsidRPr="006645E7" w:rsidRDefault="00E33AD7" w:rsidP="00E33AD7">
                      <w:pPr>
                        <w:rPr>
                          <w:sz w:val="16"/>
                          <w:szCs w:val="16"/>
                        </w:rPr>
                      </w:pPr>
                      <w:r>
                        <w:rPr>
                          <w:sz w:val="16"/>
                          <w:szCs w:val="16"/>
                        </w:rPr>
                        <w:t>Enter ‘EPS’ or ‘Electronic Permit System’ in this text box</w:t>
                      </w:r>
                    </w:p>
                    <w:p w14:paraId="76DD9F88" w14:textId="77777777" w:rsidR="00E33AD7" w:rsidRPr="006645E7" w:rsidRDefault="00E33AD7" w:rsidP="00E33AD7">
                      <w:pPr>
                        <w:rPr>
                          <w:sz w:val="16"/>
                          <w:szCs w:val="16"/>
                        </w:rPr>
                      </w:pPr>
                    </w:p>
                  </w:txbxContent>
                </v:textbox>
              </v:shape>
            </w:pict>
          </mc:Fallback>
        </mc:AlternateContent>
      </w:r>
      <w:r w:rsidR="00343866">
        <w:rPr>
          <w:noProof/>
          <w:szCs w:val="24"/>
        </w:rPr>
        <w:drawing>
          <wp:inline distT="0" distB="0" distL="0" distR="0" wp14:anchorId="410057BB" wp14:editId="0515C6BD">
            <wp:extent cx="5382744" cy="2791258"/>
            <wp:effectExtent l="19050" t="19050" r="2794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ivaspl\Pictures\SIPs\CDX Registration\Program Services List.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82744" cy="2791258"/>
                    </a:xfrm>
                    <a:prstGeom prst="rect">
                      <a:avLst/>
                    </a:prstGeom>
                    <a:noFill/>
                    <a:ln>
                      <a:solidFill>
                        <a:schemeClr val="tx1"/>
                      </a:solidFill>
                    </a:ln>
                  </pic:spPr>
                </pic:pic>
              </a:graphicData>
            </a:graphic>
          </wp:inline>
        </w:drawing>
      </w:r>
    </w:p>
    <w:p w14:paraId="6E91DA81" w14:textId="77777777" w:rsidR="00343866" w:rsidRDefault="00343866" w:rsidP="00343866">
      <w:pPr>
        <w:pStyle w:val="Bull1"/>
        <w:numPr>
          <w:ilvl w:val="0"/>
          <w:numId w:val="0"/>
        </w:numPr>
        <w:ind w:left="173" w:hanging="173"/>
        <w:rPr>
          <w:szCs w:val="24"/>
        </w:rPr>
      </w:pPr>
    </w:p>
    <w:p w14:paraId="1BD288EB" w14:textId="71BB0AAC" w:rsidR="00343866" w:rsidRDefault="00343866" w:rsidP="002C426A">
      <w:pPr>
        <w:pStyle w:val="Bull1"/>
        <w:numPr>
          <w:ilvl w:val="0"/>
          <w:numId w:val="13"/>
        </w:numPr>
        <w:rPr>
          <w:szCs w:val="24"/>
        </w:rPr>
      </w:pPr>
      <w:r>
        <w:rPr>
          <w:szCs w:val="24"/>
        </w:rPr>
        <w:t>Select the ‘</w:t>
      </w:r>
      <w:r w:rsidR="00B33E01">
        <w:rPr>
          <w:szCs w:val="24"/>
        </w:rPr>
        <w:t>Electronic Permit System</w:t>
      </w:r>
      <w:r>
        <w:rPr>
          <w:szCs w:val="24"/>
        </w:rPr>
        <w:t xml:space="preserve">’ program service once it appears on the list. </w:t>
      </w:r>
    </w:p>
    <w:p w14:paraId="0F15508E" w14:textId="3C72553D" w:rsidR="00343866" w:rsidRDefault="002D07C1" w:rsidP="002C426A">
      <w:pPr>
        <w:pStyle w:val="Bull1"/>
        <w:numPr>
          <w:ilvl w:val="0"/>
          <w:numId w:val="13"/>
        </w:numPr>
        <w:rPr>
          <w:szCs w:val="24"/>
        </w:rPr>
      </w:pPr>
      <w:r>
        <w:rPr>
          <w:szCs w:val="24"/>
        </w:rPr>
        <w:lastRenderedPageBreak/>
        <w:t xml:space="preserve">You will be automatically redirected to the Role Access page (see Figure 4). </w:t>
      </w:r>
      <w:r w:rsidR="00343866">
        <w:rPr>
          <w:szCs w:val="24"/>
        </w:rPr>
        <w:t>Select the ‘</w:t>
      </w:r>
      <w:r w:rsidR="001F49CE">
        <w:rPr>
          <w:szCs w:val="24"/>
        </w:rPr>
        <w:t>Preparer</w:t>
      </w:r>
      <w:r w:rsidR="00343866">
        <w:rPr>
          <w:szCs w:val="24"/>
        </w:rPr>
        <w:t>’ role from the dropdown list on the Role Access page.</w:t>
      </w:r>
    </w:p>
    <w:p w14:paraId="626A14CD" w14:textId="4E932747" w:rsidR="00343866" w:rsidRDefault="00343866" w:rsidP="002C426A">
      <w:pPr>
        <w:pStyle w:val="Bull1"/>
        <w:numPr>
          <w:ilvl w:val="0"/>
          <w:numId w:val="13"/>
        </w:numPr>
        <w:rPr>
          <w:szCs w:val="24"/>
        </w:rPr>
      </w:pPr>
      <w:r>
        <w:rPr>
          <w:szCs w:val="24"/>
        </w:rPr>
        <w:t>The ‘</w:t>
      </w:r>
      <w:r w:rsidR="00B06A67">
        <w:rPr>
          <w:szCs w:val="24"/>
        </w:rPr>
        <w:t>Permitting Authority</w:t>
      </w:r>
      <w:r>
        <w:rPr>
          <w:szCs w:val="24"/>
        </w:rPr>
        <w:t>’ field will appear after selecting the ‘</w:t>
      </w:r>
      <w:r w:rsidR="004C0B5B">
        <w:rPr>
          <w:szCs w:val="24"/>
        </w:rPr>
        <w:t>Preparer</w:t>
      </w:r>
      <w:r>
        <w:rPr>
          <w:szCs w:val="24"/>
        </w:rPr>
        <w:t xml:space="preserve">’ role. From the dropdown field, select the </w:t>
      </w:r>
      <w:r w:rsidR="00B06A67">
        <w:rPr>
          <w:szCs w:val="24"/>
        </w:rPr>
        <w:t>Permitting Authority</w:t>
      </w:r>
      <w:r>
        <w:rPr>
          <w:szCs w:val="24"/>
        </w:rPr>
        <w:t xml:space="preserve"> you are affiliated with.</w:t>
      </w:r>
    </w:p>
    <w:p w14:paraId="56F5EC98" w14:textId="27384573" w:rsidR="00343866" w:rsidRDefault="00343866" w:rsidP="002C426A">
      <w:pPr>
        <w:pStyle w:val="Bull1"/>
        <w:numPr>
          <w:ilvl w:val="0"/>
          <w:numId w:val="13"/>
        </w:numPr>
        <w:rPr>
          <w:szCs w:val="24"/>
        </w:rPr>
      </w:pPr>
      <w:r>
        <w:rPr>
          <w:szCs w:val="24"/>
        </w:rPr>
        <w:t>Select the ‘Request Role Access’ button to complete adding the role to your account.</w:t>
      </w:r>
      <w:r w:rsidR="008A0EFD">
        <w:rPr>
          <w:szCs w:val="24"/>
        </w:rPr>
        <w:t xml:space="preserve"> </w:t>
      </w:r>
    </w:p>
    <w:p w14:paraId="7C86761C" w14:textId="4AF406D2" w:rsidR="004D504F" w:rsidRDefault="004D504F" w:rsidP="004D504F">
      <w:pPr>
        <w:pStyle w:val="Bull1"/>
        <w:numPr>
          <w:ilvl w:val="0"/>
          <w:numId w:val="0"/>
        </w:numPr>
        <w:ind w:left="720"/>
        <w:rPr>
          <w:szCs w:val="24"/>
        </w:rPr>
      </w:pPr>
    </w:p>
    <w:p w14:paraId="3BDEC6F0" w14:textId="5FC5FFA3" w:rsidR="00D545FB" w:rsidRDefault="00D545FB" w:rsidP="00D545FB">
      <w:pPr>
        <w:pStyle w:val="Caption"/>
      </w:pPr>
      <w:bookmarkStart w:id="9" w:name="_Ref479930524"/>
      <w:r>
        <w:t xml:space="preserve">Figure </w:t>
      </w:r>
      <w:fldSimple w:instr=" SEQ Figure \* ARABIC ">
        <w:r w:rsidR="00972ECD">
          <w:rPr>
            <w:noProof/>
          </w:rPr>
          <w:t>4</w:t>
        </w:r>
      </w:fldSimple>
      <w:bookmarkEnd w:id="9"/>
      <w:r>
        <w:t>: Role Access Page</w:t>
      </w:r>
    </w:p>
    <w:p w14:paraId="3E2C5130" w14:textId="1D2443ED" w:rsidR="004D504F" w:rsidRDefault="002C426A" w:rsidP="00C578E3">
      <w:pPr>
        <w:pStyle w:val="Bull1"/>
        <w:numPr>
          <w:ilvl w:val="0"/>
          <w:numId w:val="0"/>
        </w:numPr>
        <w:ind w:left="173" w:hanging="173"/>
        <w:jc w:val="center"/>
        <w:rPr>
          <w:szCs w:val="24"/>
        </w:rPr>
      </w:pPr>
      <w:r>
        <w:rPr>
          <w:noProof/>
        </w:rPr>
        <mc:AlternateContent>
          <mc:Choice Requires="wps">
            <w:drawing>
              <wp:anchor distT="0" distB="0" distL="114300" distR="114300" simplePos="0" relativeHeight="251658252" behindDoc="0" locked="0" layoutInCell="1" allowOverlap="1" wp14:anchorId="39B933C1" wp14:editId="4C32BBDC">
                <wp:simplePos x="0" y="0"/>
                <wp:positionH relativeFrom="column">
                  <wp:posOffset>89535</wp:posOffset>
                </wp:positionH>
                <wp:positionV relativeFrom="paragraph">
                  <wp:posOffset>3170613</wp:posOffset>
                </wp:positionV>
                <wp:extent cx="1073150" cy="196850"/>
                <wp:effectExtent l="0" t="0" r="12700" b="12700"/>
                <wp:wrapNone/>
                <wp:docPr id="12" name="Rectangle 12"/>
                <wp:cNvGraphicFramePr/>
                <a:graphic xmlns:a="http://schemas.openxmlformats.org/drawingml/2006/main">
                  <a:graphicData uri="http://schemas.microsoft.com/office/word/2010/wordprocessingShape">
                    <wps:wsp>
                      <wps:cNvSpPr/>
                      <wps:spPr>
                        <a:xfrm>
                          <a:off x="0" y="0"/>
                          <a:ext cx="10731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2014A" id="Rectangle 12" o:spid="_x0000_s1026" style="position:absolute;margin-left:7.05pt;margin-top:249.65pt;width:84.5pt;height:15.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" filled="f" strokecolor="red" strokeweight="2pt"/>
            </w:pict>
          </mc:Fallback>
        </mc:AlternateContent>
      </w:r>
      <w:r w:rsidR="00D315CB">
        <w:rPr>
          <w:noProof/>
          <w:szCs w:val="24"/>
        </w:rPr>
        <w:drawing>
          <wp:inline distT="0" distB="0" distL="0" distR="0" wp14:anchorId="3ED50397" wp14:editId="515DD1FE">
            <wp:extent cx="5937250" cy="3475612"/>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ivaspl\Pictures\SIPs\CDX Registration\Role Access Page Preparer v2.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37250" cy="3475612"/>
                    </a:xfrm>
                    <a:prstGeom prst="rect">
                      <a:avLst/>
                    </a:prstGeom>
                    <a:noFill/>
                    <a:ln>
                      <a:noFill/>
                    </a:ln>
                  </pic:spPr>
                </pic:pic>
              </a:graphicData>
            </a:graphic>
          </wp:inline>
        </w:drawing>
      </w:r>
    </w:p>
    <w:p w14:paraId="0CD1DB57" w14:textId="7F01F0BB" w:rsidR="004D504F" w:rsidRDefault="004D504F" w:rsidP="004D504F">
      <w:pPr>
        <w:pStyle w:val="Bull1"/>
        <w:numPr>
          <w:ilvl w:val="0"/>
          <w:numId w:val="0"/>
        </w:numPr>
        <w:ind w:left="173" w:hanging="173"/>
        <w:rPr>
          <w:szCs w:val="24"/>
        </w:rPr>
      </w:pPr>
    </w:p>
    <w:p w14:paraId="30211C8D" w14:textId="2819E272" w:rsidR="00562097" w:rsidRDefault="002D07C1" w:rsidP="00B06A67">
      <w:pPr>
        <w:pStyle w:val="Bull1"/>
        <w:numPr>
          <w:ilvl w:val="0"/>
          <w:numId w:val="13"/>
        </w:numPr>
        <w:rPr>
          <w:szCs w:val="24"/>
        </w:rPr>
      </w:pPr>
      <w:r>
        <w:rPr>
          <w:szCs w:val="24"/>
        </w:rPr>
        <w:t xml:space="preserve">The Organization Information page will appear. </w:t>
      </w:r>
      <w:r w:rsidR="00562097">
        <w:rPr>
          <w:szCs w:val="24"/>
        </w:rPr>
        <w:t>On the Organization Information page</w:t>
      </w:r>
      <w:r w:rsidR="00127E34">
        <w:rPr>
          <w:szCs w:val="24"/>
        </w:rPr>
        <w:t xml:space="preserve"> (see Figure 5)</w:t>
      </w:r>
      <w:r w:rsidR="00562097">
        <w:rPr>
          <w:szCs w:val="24"/>
        </w:rPr>
        <w:t>, choose one option from the following:</w:t>
      </w:r>
    </w:p>
    <w:p w14:paraId="0073DC61" w14:textId="10570B47" w:rsidR="00562097" w:rsidRDefault="00562097" w:rsidP="00645864">
      <w:pPr>
        <w:pStyle w:val="Bull1"/>
        <w:numPr>
          <w:ilvl w:val="0"/>
          <w:numId w:val="26"/>
        </w:numPr>
        <w:rPr>
          <w:szCs w:val="24"/>
        </w:rPr>
      </w:pPr>
      <w:r w:rsidRPr="00645864">
        <w:rPr>
          <w:i/>
          <w:szCs w:val="24"/>
        </w:rPr>
        <w:t>Select a</w:t>
      </w:r>
      <w:r w:rsidR="008F4DD2" w:rsidRPr="00645864">
        <w:rPr>
          <w:i/>
          <w:szCs w:val="24"/>
        </w:rPr>
        <w:t xml:space="preserve"> Current O</w:t>
      </w:r>
      <w:r w:rsidRPr="00645864">
        <w:rPr>
          <w:i/>
          <w:szCs w:val="24"/>
        </w:rPr>
        <w:t>rganization</w:t>
      </w:r>
      <w:r w:rsidR="008A0EFD">
        <w:rPr>
          <w:szCs w:val="24"/>
        </w:rPr>
        <w:t xml:space="preserve">. If you already have other CDX Program Services associated with your account, this </w:t>
      </w:r>
      <w:r w:rsidR="00127E34">
        <w:rPr>
          <w:szCs w:val="24"/>
        </w:rPr>
        <w:t xml:space="preserve">option </w:t>
      </w:r>
      <w:r w:rsidR="008A0EFD">
        <w:rPr>
          <w:szCs w:val="24"/>
        </w:rPr>
        <w:t xml:space="preserve">will display the list of organizations that you associated with those program services. </w:t>
      </w:r>
      <w:r w:rsidR="00127E34">
        <w:rPr>
          <w:szCs w:val="24"/>
        </w:rPr>
        <w:t xml:space="preserve">Select the appropriate organization from the dropdown list to </w:t>
      </w:r>
      <w:r>
        <w:rPr>
          <w:szCs w:val="24"/>
        </w:rPr>
        <w:t xml:space="preserve">associate with </w:t>
      </w:r>
      <w:r w:rsidR="00127E34">
        <w:rPr>
          <w:szCs w:val="24"/>
        </w:rPr>
        <w:t>your</w:t>
      </w:r>
      <w:r>
        <w:rPr>
          <w:szCs w:val="24"/>
        </w:rPr>
        <w:t xml:space="preserve"> </w:t>
      </w:r>
      <w:r w:rsidR="00B33E01">
        <w:rPr>
          <w:szCs w:val="24"/>
        </w:rPr>
        <w:t>Electronic Permit System</w:t>
      </w:r>
      <w:r>
        <w:rPr>
          <w:szCs w:val="24"/>
        </w:rPr>
        <w:t xml:space="preserve"> role</w:t>
      </w:r>
      <w:r w:rsidR="00127E34">
        <w:rPr>
          <w:szCs w:val="24"/>
        </w:rPr>
        <w:t xml:space="preserve">. </w:t>
      </w:r>
    </w:p>
    <w:p w14:paraId="1736D5D0" w14:textId="34AD955A" w:rsidR="00931C12" w:rsidRDefault="00562097" w:rsidP="00645864">
      <w:pPr>
        <w:pStyle w:val="Bull1"/>
        <w:numPr>
          <w:ilvl w:val="0"/>
          <w:numId w:val="26"/>
        </w:numPr>
        <w:rPr>
          <w:szCs w:val="24"/>
        </w:rPr>
      </w:pPr>
      <w:r w:rsidRPr="00645864">
        <w:rPr>
          <w:i/>
          <w:szCs w:val="24"/>
        </w:rPr>
        <w:t xml:space="preserve">Request to </w:t>
      </w:r>
      <w:r w:rsidR="008F4DD2" w:rsidRPr="00645864">
        <w:rPr>
          <w:i/>
          <w:szCs w:val="24"/>
        </w:rPr>
        <w:t>A</w:t>
      </w:r>
      <w:r w:rsidRPr="00645864">
        <w:rPr>
          <w:i/>
          <w:szCs w:val="24"/>
        </w:rPr>
        <w:t xml:space="preserve">dd an </w:t>
      </w:r>
      <w:r w:rsidR="008F4DD2" w:rsidRPr="00645864">
        <w:rPr>
          <w:i/>
          <w:szCs w:val="24"/>
        </w:rPr>
        <w:t>O</w:t>
      </w:r>
      <w:r w:rsidRPr="00645864">
        <w:rPr>
          <w:i/>
          <w:szCs w:val="24"/>
        </w:rPr>
        <w:t>rganization</w:t>
      </w:r>
      <w:r w:rsidR="008A0EFD">
        <w:rPr>
          <w:szCs w:val="24"/>
        </w:rPr>
        <w:t xml:space="preserve">. </w:t>
      </w:r>
      <w:r>
        <w:rPr>
          <w:szCs w:val="24"/>
        </w:rPr>
        <w:t xml:space="preserve"> </w:t>
      </w:r>
      <w:r w:rsidR="008C3EB9">
        <w:rPr>
          <w:szCs w:val="24"/>
        </w:rPr>
        <w:t>This option prompts you to enter keyword(s) to search for the name of the organization you wish to a</w:t>
      </w:r>
      <w:r w:rsidR="006C3816">
        <w:rPr>
          <w:szCs w:val="24"/>
        </w:rPr>
        <w:t xml:space="preserve">ssociate with your </w:t>
      </w:r>
      <w:r w:rsidR="00B33E01">
        <w:rPr>
          <w:szCs w:val="24"/>
        </w:rPr>
        <w:t>Electronic Permit System</w:t>
      </w:r>
      <w:r w:rsidR="006C3816">
        <w:rPr>
          <w:szCs w:val="24"/>
        </w:rPr>
        <w:t xml:space="preserve"> role</w:t>
      </w:r>
      <w:r w:rsidR="008C3EB9">
        <w:rPr>
          <w:szCs w:val="24"/>
        </w:rPr>
        <w:t>.</w:t>
      </w:r>
      <w:r w:rsidR="006C3816">
        <w:rPr>
          <w:szCs w:val="24"/>
        </w:rPr>
        <w:t xml:space="preserve"> </w:t>
      </w:r>
    </w:p>
    <w:p w14:paraId="37CD5A55" w14:textId="3B9D67D3" w:rsidR="004D504F" w:rsidRDefault="00931C12" w:rsidP="00645864">
      <w:pPr>
        <w:pStyle w:val="BodyText"/>
        <w:numPr>
          <w:ilvl w:val="2"/>
          <w:numId w:val="24"/>
        </w:numPr>
      </w:pPr>
      <w:r>
        <w:t>If you see your organization in the search results table, c</w:t>
      </w:r>
      <w:r w:rsidR="006C3816">
        <w:t xml:space="preserve">lick on the </w:t>
      </w:r>
      <w:r w:rsidR="00E9474E">
        <w:t xml:space="preserve">appropriate </w:t>
      </w:r>
      <w:r w:rsidR="006C3816">
        <w:t xml:space="preserve">organization ID </w:t>
      </w:r>
      <w:r>
        <w:t>to select your organization</w:t>
      </w:r>
      <w:r w:rsidR="00897AE2">
        <w:t>.</w:t>
      </w:r>
    </w:p>
    <w:p w14:paraId="209E7CED" w14:textId="6366EFCA" w:rsidR="00E9474E" w:rsidRDefault="007502C4" w:rsidP="00AA5E36">
      <w:pPr>
        <w:pStyle w:val="BodyText"/>
        <w:numPr>
          <w:ilvl w:val="2"/>
          <w:numId w:val="24"/>
        </w:numPr>
      </w:pPr>
      <w:r w:rsidRPr="00D65EC6">
        <w:t xml:space="preserve">If the simple search returns too many results, you may </w:t>
      </w:r>
      <w:r w:rsidR="00AA5E36">
        <w:t xml:space="preserve">1) </w:t>
      </w:r>
      <w:r w:rsidR="00E9474E">
        <w:t xml:space="preserve">click on the “Use </w:t>
      </w:r>
      <w:r w:rsidRPr="00D65EC6">
        <w:t>advanced search</w:t>
      </w:r>
      <w:r w:rsidR="00E9474E">
        <w:t>” at the bottom of the page</w:t>
      </w:r>
      <w:r w:rsidR="00AA5E36">
        <w:t xml:space="preserve">; or 2) </w:t>
      </w:r>
      <w:r w:rsidR="00E9474E">
        <w:t>enter new keywords in the search box.</w:t>
      </w:r>
    </w:p>
    <w:p w14:paraId="04BB092C" w14:textId="0DD9A419" w:rsidR="00B708D7" w:rsidRDefault="007502C4" w:rsidP="00083D33">
      <w:pPr>
        <w:pStyle w:val="BodyText"/>
        <w:numPr>
          <w:ilvl w:val="2"/>
          <w:numId w:val="24"/>
        </w:numPr>
      </w:pPr>
      <w:r>
        <w:lastRenderedPageBreak/>
        <w:t>If you cannot locate your organization in the search results, you may click the ‘</w:t>
      </w:r>
      <w:r w:rsidR="00E9474E">
        <w:t>R</w:t>
      </w:r>
      <w:r>
        <w:t>equest that we add your organization’ link</w:t>
      </w:r>
      <w:r w:rsidR="00E9474E">
        <w:t xml:space="preserve"> at the bottom of the page</w:t>
      </w:r>
      <w:r>
        <w:t xml:space="preserve">. </w:t>
      </w:r>
      <w:r w:rsidR="00897AE2">
        <w:t>The form will expand and you can enter the name, address, and other information for the new organization.</w:t>
      </w:r>
    </w:p>
    <w:p w14:paraId="56BC22CE" w14:textId="3D8CC04B" w:rsidR="00B708D7" w:rsidRDefault="00B708D7" w:rsidP="00083D33">
      <w:pPr>
        <w:pStyle w:val="BodyText"/>
        <w:numPr>
          <w:ilvl w:val="0"/>
          <w:numId w:val="13"/>
        </w:numPr>
      </w:pPr>
      <w:r>
        <w:t>Select the ‘Submit Request for Access’ button.</w:t>
      </w:r>
    </w:p>
    <w:p w14:paraId="3235A83A" w14:textId="6A99C9BC" w:rsidR="00E33AD7" w:rsidRDefault="00E33AD7" w:rsidP="00E33AD7">
      <w:pPr>
        <w:pStyle w:val="BodyText"/>
        <w:numPr>
          <w:ilvl w:val="0"/>
          <w:numId w:val="13"/>
        </w:numPr>
      </w:pPr>
      <w:r>
        <w:t>A notification will be sent to an EPA Registration Maintenance Account Manager (RMAM) to review and approve your request for access. You will be notified via email once your request has been approved. Once approved, please log into CDX with your CDX username and password and select the ‘Preparer’ role hyperlink on the MyCDX homepage to access the Electronic Permit System program service.</w:t>
      </w:r>
    </w:p>
    <w:p w14:paraId="22F2EC24" w14:textId="290814D2" w:rsidR="00D545FB" w:rsidRDefault="00D545FB" w:rsidP="00083D33">
      <w:pPr>
        <w:pStyle w:val="Bull1"/>
        <w:numPr>
          <w:ilvl w:val="0"/>
          <w:numId w:val="0"/>
        </w:numPr>
      </w:pPr>
    </w:p>
    <w:p w14:paraId="7F9A30D4" w14:textId="4ADCE209" w:rsidR="00A62ED2" w:rsidRPr="00A62ED2" w:rsidRDefault="00D545FB" w:rsidP="00083D33">
      <w:pPr>
        <w:pStyle w:val="Caption"/>
      </w:pPr>
      <w:bookmarkStart w:id="10" w:name="_Ref479930636"/>
      <w:r>
        <w:t xml:space="preserve">Figure </w:t>
      </w:r>
      <w:fldSimple w:instr=" SEQ Figure \* ARABIC ">
        <w:r w:rsidR="00972ECD">
          <w:rPr>
            <w:noProof/>
          </w:rPr>
          <w:t>5</w:t>
        </w:r>
      </w:fldSimple>
      <w:bookmarkEnd w:id="10"/>
      <w:r>
        <w:t>: Organization Information Page</w:t>
      </w:r>
    </w:p>
    <w:p w14:paraId="1B181E8C" w14:textId="5DB5D340" w:rsidR="009324D4" w:rsidRDefault="002C426A" w:rsidP="00083D33">
      <w:pPr>
        <w:pStyle w:val="Bull1"/>
        <w:numPr>
          <w:ilvl w:val="0"/>
          <w:numId w:val="0"/>
        </w:numPr>
        <w:ind w:left="173" w:hanging="173"/>
        <w:jc w:val="center"/>
        <w:rPr>
          <w:szCs w:val="24"/>
        </w:rPr>
      </w:pPr>
      <w:r>
        <w:rPr>
          <w:noProof/>
        </w:rPr>
        <mc:AlternateContent>
          <mc:Choice Requires="wps">
            <w:drawing>
              <wp:anchor distT="0" distB="0" distL="114300" distR="114300" simplePos="0" relativeHeight="251658253" behindDoc="0" locked="0" layoutInCell="1" allowOverlap="1" wp14:anchorId="610B21AA" wp14:editId="4C28602C">
                <wp:simplePos x="0" y="0"/>
                <wp:positionH relativeFrom="column">
                  <wp:posOffset>273050</wp:posOffset>
                </wp:positionH>
                <wp:positionV relativeFrom="paragraph">
                  <wp:posOffset>3192838</wp:posOffset>
                </wp:positionV>
                <wp:extent cx="1205345" cy="228600"/>
                <wp:effectExtent l="0" t="0" r="13970" b="19050"/>
                <wp:wrapNone/>
                <wp:docPr id="14" name="Rectangle 14"/>
                <wp:cNvGraphicFramePr/>
                <a:graphic xmlns:a="http://schemas.openxmlformats.org/drawingml/2006/main">
                  <a:graphicData uri="http://schemas.microsoft.com/office/word/2010/wordprocessingShape">
                    <wps:wsp>
                      <wps:cNvSpPr/>
                      <wps:spPr>
                        <a:xfrm>
                          <a:off x="0" y="0"/>
                          <a:ext cx="120534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BFCDA" id="Rectangle 14" o:spid="_x0000_s1026" style="position:absolute;margin-left:21.5pt;margin-top:251.4pt;width:94.9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" filled="f" strokecolor="red" strokeweight="2pt"/>
            </w:pict>
          </mc:Fallback>
        </mc:AlternateContent>
      </w:r>
      <w:r w:rsidR="00A62ED2">
        <w:rPr>
          <w:noProof/>
          <w:szCs w:val="24"/>
        </w:rPr>
        <w:drawing>
          <wp:inline distT="0" distB="0" distL="0" distR="0" wp14:anchorId="48542C12" wp14:editId="43FE4AEE">
            <wp:extent cx="5585791" cy="3568700"/>
            <wp:effectExtent l="19050" t="19050" r="1524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rivaspl\Pictures\SIPs\CDX Registration\Preparer Organization Information Page.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585791" cy="3568700"/>
                    </a:xfrm>
                    <a:prstGeom prst="rect">
                      <a:avLst/>
                    </a:prstGeom>
                    <a:noFill/>
                    <a:ln>
                      <a:solidFill>
                        <a:schemeClr val="tx1"/>
                      </a:solidFill>
                    </a:ln>
                  </pic:spPr>
                </pic:pic>
              </a:graphicData>
            </a:graphic>
          </wp:inline>
        </w:drawing>
      </w:r>
    </w:p>
    <w:p w14:paraId="65A8A50C" w14:textId="77777777" w:rsidR="0037256C" w:rsidRPr="0037256C" w:rsidRDefault="0037256C" w:rsidP="00AA5E36">
      <w:pPr>
        <w:pStyle w:val="Heading7"/>
      </w:pPr>
    </w:p>
    <w:p w14:paraId="279240A7" w14:textId="581723F4" w:rsidR="007B033A" w:rsidRPr="007B033A" w:rsidRDefault="007B033A" w:rsidP="00AA5E36">
      <w:pPr>
        <w:pStyle w:val="Heading7"/>
      </w:pPr>
      <w:bookmarkStart w:id="11" w:name="_Creating_a_New"/>
      <w:bookmarkStart w:id="12" w:name="_Toc480532397"/>
      <w:bookmarkEnd w:id="11"/>
      <w:r>
        <w:t>Creat</w:t>
      </w:r>
      <w:r w:rsidR="00837C99">
        <w:t>ing</w:t>
      </w:r>
      <w:r>
        <w:t xml:space="preserve"> a New CDX Account</w:t>
      </w:r>
      <w:bookmarkEnd w:id="12"/>
    </w:p>
    <w:p w14:paraId="46B232C6" w14:textId="650D623C" w:rsidR="00131ACF" w:rsidRDefault="00897AE2" w:rsidP="007020AA">
      <w:pPr>
        <w:pStyle w:val="BodyText"/>
        <w:numPr>
          <w:ilvl w:val="0"/>
          <w:numId w:val="28"/>
        </w:numPr>
      </w:pPr>
      <w:r>
        <w:t xml:space="preserve">Go to the CDX Home Page at </w:t>
      </w:r>
      <w:hyperlink r:id="rId18" w:history="1">
        <w:r w:rsidRPr="00D6561E">
          <w:rPr>
            <w:rStyle w:val="Hyperlink"/>
          </w:rPr>
          <w:t>https://cdx.epa.gov/</w:t>
        </w:r>
      </w:hyperlink>
      <w:r>
        <w:t xml:space="preserve">. To create a new CDX account, click </w:t>
      </w:r>
      <w:r w:rsidR="00131ACF">
        <w:t>the ‘Register with CDX’ button</w:t>
      </w:r>
      <w:r w:rsidR="003E7A07">
        <w:t xml:space="preserve"> (see </w:t>
      </w:r>
      <w:r w:rsidR="003E7A07">
        <w:fldChar w:fldCharType="begin"/>
      </w:r>
      <w:r w:rsidR="003E7A07">
        <w:instrText xml:space="preserve"> REF _Ref479926525 \h </w:instrText>
      </w:r>
      <w:r w:rsidR="00AA5E36">
        <w:instrText xml:space="preserve"> \* MERGEFORMAT </w:instrText>
      </w:r>
      <w:r w:rsidR="003E7A07">
        <w:fldChar w:fldCharType="separate"/>
      </w:r>
      <w:r w:rsidR="00972ECD">
        <w:t xml:space="preserve">Figure </w:t>
      </w:r>
      <w:r w:rsidR="00972ECD">
        <w:rPr>
          <w:noProof/>
        </w:rPr>
        <w:t>1</w:t>
      </w:r>
      <w:r w:rsidR="003E7A07">
        <w:fldChar w:fldCharType="end"/>
      </w:r>
      <w:r w:rsidR="003E7A07">
        <w:t>)</w:t>
      </w:r>
      <w:r w:rsidR="00131ACF">
        <w:t>.</w:t>
      </w:r>
      <w:bookmarkEnd w:id="4"/>
    </w:p>
    <w:p w14:paraId="0C711381" w14:textId="054528C5" w:rsidR="001D6C59" w:rsidRDefault="002253AC" w:rsidP="007020AA">
      <w:pPr>
        <w:pStyle w:val="BodyText"/>
        <w:numPr>
          <w:ilvl w:val="0"/>
          <w:numId w:val="28"/>
        </w:numPr>
      </w:pPr>
      <w:r>
        <w:t>T</w:t>
      </w:r>
      <w:r w:rsidRPr="00EF53AD">
        <w:t xml:space="preserve">he CDX ‘Terms and Conditions’ screen </w:t>
      </w:r>
      <w:r>
        <w:t>will be</w:t>
      </w:r>
      <w:r w:rsidRPr="00EF53AD">
        <w:t xml:space="preserve"> displayed</w:t>
      </w:r>
      <w:r>
        <w:t>,</w:t>
      </w:r>
      <w:r w:rsidRPr="00EF53AD">
        <w:t xml:space="preserve"> documenting the terms and conditions</w:t>
      </w:r>
      <w:r>
        <w:t xml:space="preserve">. </w:t>
      </w:r>
      <w:r w:rsidR="000563C8">
        <w:t>To continue, a</w:t>
      </w:r>
      <w:r w:rsidR="00937B17" w:rsidRPr="00EF53AD">
        <w:t>ccept the terms and conditions by selecting the ‘</w:t>
      </w:r>
      <w:r w:rsidR="001D6C59" w:rsidRPr="001D6C59">
        <w:t>I am this registrant. I will not share my account, and I accept the terms and conditions, above.</w:t>
      </w:r>
      <w:r w:rsidR="00937B17" w:rsidRPr="00EF53AD">
        <w:t xml:space="preserve">’ </w:t>
      </w:r>
      <w:r w:rsidR="001D6C59">
        <w:t>checkbox</w:t>
      </w:r>
      <w:r w:rsidR="00937B17" w:rsidRPr="00EF53AD">
        <w:t xml:space="preserve"> </w:t>
      </w:r>
      <w:r w:rsidR="001D6C59">
        <w:t>and the ‘Proceed’ button</w:t>
      </w:r>
      <w:r w:rsidR="00244818">
        <w:t xml:space="preserve"> (see </w:t>
      </w:r>
      <w:r w:rsidR="00244818">
        <w:fldChar w:fldCharType="begin"/>
      </w:r>
      <w:r w:rsidR="00244818">
        <w:instrText xml:space="preserve"> REF _Ref479931542 \h </w:instrText>
      </w:r>
      <w:r w:rsidR="00AA5E36">
        <w:instrText xml:space="preserve"> \* MERGEFORMAT </w:instrText>
      </w:r>
      <w:r w:rsidR="00244818">
        <w:fldChar w:fldCharType="separate"/>
      </w:r>
      <w:r w:rsidR="00972ECD">
        <w:t xml:space="preserve">Figure </w:t>
      </w:r>
      <w:r w:rsidR="00972ECD">
        <w:rPr>
          <w:noProof/>
        </w:rPr>
        <w:t>6</w:t>
      </w:r>
      <w:r w:rsidR="00244818">
        <w:fldChar w:fldCharType="end"/>
      </w:r>
      <w:r w:rsidR="00244818">
        <w:t>)</w:t>
      </w:r>
      <w:r w:rsidR="001D6C59">
        <w:t xml:space="preserve">. </w:t>
      </w:r>
    </w:p>
    <w:p w14:paraId="4E9411DE" w14:textId="06DE83E0" w:rsidR="00937B17" w:rsidRDefault="001D6C59" w:rsidP="007020AA">
      <w:pPr>
        <w:pStyle w:val="BodyText"/>
        <w:numPr>
          <w:ilvl w:val="1"/>
          <w:numId w:val="28"/>
        </w:numPr>
      </w:pPr>
      <w:r>
        <w:lastRenderedPageBreak/>
        <w:t xml:space="preserve">You may </w:t>
      </w:r>
      <w:r w:rsidR="00937B17" w:rsidRPr="00EF53AD">
        <w:t>cancel the registration</w:t>
      </w:r>
      <w:r>
        <w:t xml:space="preserve"> process</w:t>
      </w:r>
      <w:r w:rsidR="00937B17" w:rsidRPr="00EF53AD">
        <w:t xml:space="preserve"> by selecting the ‘</w:t>
      </w:r>
      <w:r>
        <w:t>Cancel</w:t>
      </w:r>
      <w:r w:rsidR="00937B17" w:rsidRPr="00EF53AD">
        <w:t xml:space="preserve">’ </w:t>
      </w:r>
      <w:r>
        <w:t>hyperlink</w:t>
      </w:r>
      <w:r w:rsidR="00937B17" w:rsidRPr="00EF53AD">
        <w:t>.</w:t>
      </w:r>
      <w:r>
        <w:t xml:space="preserve"> </w:t>
      </w:r>
      <w:r w:rsidR="00937B17">
        <w:t>N</w:t>
      </w:r>
      <w:r w:rsidR="00937B17" w:rsidRPr="00EF53AD">
        <w:t>ote that if you decline the terms and conditions, you will not be able to proceed with the registration.</w:t>
      </w:r>
    </w:p>
    <w:p w14:paraId="04EF0E6A" w14:textId="56849A93" w:rsidR="00937B17" w:rsidRDefault="00937B17" w:rsidP="007020AA">
      <w:pPr>
        <w:pStyle w:val="BodyText"/>
        <w:numPr>
          <w:ilvl w:val="1"/>
          <w:numId w:val="28"/>
        </w:numPr>
      </w:pPr>
      <w:r w:rsidRPr="00EF53AD">
        <w:t xml:space="preserve">Once you have accepted the registration agreement, you </w:t>
      </w:r>
      <w:r>
        <w:t>are</w:t>
      </w:r>
      <w:r w:rsidRPr="00EF53AD">
        <w:t xml:space="preserve"> redirected to proceed with the registration process.</w:t>
      </w:r>
      <w:r w:rsidR="00660993">
        <w:br/>
      </w:r>
    </w:p>
    <w:p w14:paraId="365A06C6" w14:textId="43C634FB" w:rsidR="00244818" w:rsidRDefault="00244818" w:rsidP="00244818">
      <w:pPr>
        <w:pStyle w:val="Caption"/>
      </w:pPr>
      <w:bookmarkStart w:id="13" w:name="_Ref479931542"/>
      <w:r>
        <w:t xml:space="preserve">Figure </w:t>
      </w:r>
      <w:fldSimple w:instr=" SEQ Figure \* ARABIC ">
        <w:r w:rsidR="00972ECD">
          <w:rPr>
            <w:noProof/>
          </w:rPr>
          <w:t>6</w:t>
        </w:r>
      </w:fldSimple>
      <w:bookmarkEnd w:id="13"/>
      <w:r>
        <w:t>: CDX Terms and Conditions</w:t>
      </w:r>
    </w:p>
    <w:p w14:paraId="0F298531" w14:textId="5678EB0C" w:rsidR="00244818" w:rsidRDefault="00244818" w:rsidP="00C578E3">
      <w:pPr>
        <w:pStyle w:val="BodyText"/>
        <w:jc w:val="center"/>
      </w:pPr>
      <w:r>
        <w:rPr>
          <w:noProof/>
        </w:rPr>
        <mc:AlternateContent>
          <mc:Choice Requires="wps">
            <w:drawing>
              <wp:anchor distT="0" distB="0" distL="114300" distR="114300" simplePos="0" relativeHeight="251658243" behindDoc="0" locked="0" layoutInCell="1" allowOverlap="1" wp14:anchorId="393FD737" wp14:editId="1C016120">
                <wp:simplePos x="0" y="0"/>
                <wp:positionH relativeFrom="column">
                  <wp:posOffset>152400</wp:posOffset>
                </wp:positionH>
                <wp:positionV relativeFrom="paragraph">
                  <wp:posOffset>2588895</wp:posOffset>
                </wp:positionV>
                <wp:extent cx="133350" cy="1333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333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65F54" id="Rectangle 18" o:spid="_x0000_s1026" style="position:absolute;margin-left:12pt;margin-top:203.85pt;width:10.5pt;height: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58242" behindDoc="0" locked="0" layoutInCell="1" allowOverlap="1" wp14:anchorId="31EF6602" wp14:editId="7BF7B9D9">
                <wp:simplePos x="0" y="0"/>
                <wp:positionH relativeFrom="column">
                  <wp:posOffset>139700</wp:posOffset>
                </wp:positionH>
                <wp:positionV relativeFrom="paragraph">
                  <wp:posOffset>2855595</wp:posOffset>
                </wp:positionV>
                <wp:extent cx="546100" cy="234950"/>
                <wp:effectExtent l="0" t="0" r="25400" b="12700"/>
                <wp:wrapNone/>
                <wp:docPr id="17" name="Rectangle 17"/>
                <wp:cNvGraphicFramePr/>
                <a:graphic xmlns:a="http://schemas.openxmlformats.org/drawingml/2006/main">
                  <a:graphicData uri="http://schemas.microsoft.com/office/word/2010/wordprocessingShape">
                    <wps:wsp>
                      <wps:cNvSpPr/>
                      <wps:spPr>
                        <a:xfrm>
                          <a:off x="0" y="0"/>
                          <a:ext cx="546100" cy="234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FF514A" id="Rectangle 17" o:spid="_x0000_s1026" style="position:absolute;margin-left:11pt;margin-top:224.85pt;width:43pt;height:18.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" filled="f" strokecolor="red" strokeweight="2pt"/>
            </w:pict>
          </mc:Fallback>
        </mc:AlternateContent>
      </w:r>
      <w:r>
        <w:rPr>
          <w:noProof/>
        </w:rPr>
        <w:drawing>
          <wp:inline distT="0" distB="0" distL="0" distR="0" wp14:anchorId="1881E383" wp14:editId="69A1C6FF">
            <wp:extent cx="5943600" cy="3162300"/>
            <wp:effectExtent l="19050" t="19050" r="19050" b="19050"/>
            <wp:docPr id="16" name="Picture 16" descr="C:\Users\rrivaspl\Pictures\SIPs\CDX Registration\CDX Terms and Con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rivaspl\Pictures\SIPs\CDX Registration\CDX Terms and Condition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solidFill>
                        <a:schemeClr val="tx1"/>
                      </a:solidFill>
                    </a:ln>
                  </pic:spPr>
                </pic:pic>
              </a:graphicData>
            </a:graphic>
          </wp:inline>
        </w:drawing>
      </w:r>
    </w:p>
    <w:p w14:paraId="1F457282" w14:textId="3F85A791" w:rsidR="00012899" w:rsidRDefault="00012899" w:rsidP="00244818">
      <w:pPr>
        <w:pStyle w:val="BodyText"/>
        <w:jc w:val="both"/>
      </w:pPr>
    </w:p>
    <w:p w14:paraId="355B29EE" w14:textId="2C48CA60" w:rsidR="00012899" w:rsidRDefault="00012899" w:rsidP="007020AA">
      <w:pPr>
        <w:pStyle w:val="ListParagraph"/>
        <w:ind w:left="360"/>
      </w:pPr>
    </w:p>
    <w:p w14:paraId="5CD741BF" w14:textId="2C1B9136" w:rsidR="00AD2645" w:rsidRDefault="00AD2645" w:rsidP="007020AA">
      <w:pPr>
        <w:pStyle w:val="BodyText"/>
        <w:numPr>
          <w:ilvl w:val="0"/>
          <w:numId w:val="28"/>
        </w:numPr>
        <w:jc w:val="both"/>
      </w:pPr>
      <w:r w:rsidRPr="00330CA3">
        <w:t xml:space="preserve">The ‘Request Program Service’ screen displays a list of active program services (see </w:t>
      </w:r>
      <w:r w:rsidRPr="00330CA3">
        <w:fldChar w:fldCharType="begin"/>
      </w:r>
      <w:r w:rsidRPr="00330CA3">
        <w:instrText xml:space="preserve"> REF _Ref479931970 \h </w:instrText>
      </w:r>
      <w:r>
        <w:instrText xml:space="preserve"> \* MERGEFORMAT </w:instrText>
      </w:r>
      <w:r w:rsidRPr="00330CA3">
        <w:fldChar w:fldCharType="separate"/>
      </w:r>
      <w:r w:rsidR="00972ECD">
        <w:t xml:space="preserve">Figure </w:t>
      </w:r>
      <w:r w:rsidR="00972ECD">
        <w:rPr>
          <w:noProof/>
        </w:rPr>
        <w:t>7</w:t>
      </w:r>
      <w:r w:rsidRPr="00330CA3">
        <w:fldChar w:fldCharType="end"/>
      </w:r>
      <w:r w:rsidRPr="00330CA3">
        <w:t xml:space="preserve">). </w:t>
      </w:r>
      <w:r w:rsidRPr="00AD2645">
        <w:t>You may filter the active program service list by typing the program service name or related keywords in the text bar.</w:t>
      </w:r>
    </w:p>
    <w:p w14:paraId="14FDB897" w14:textId="3453BFA7" w:rsidR="005A0E47" w:rsidRDefault="005A0E47" w:rsidP="007020AA">
      <w:pPr>
        <w:pStyle w:val="BodyText"/>
        <w:numPr>
          <w:ilvl w:val="0"/>
          <w:numId w:val="28"/>
        </w:numPr>
        <w:jc w:val="both"/>
      </w:pPr>
      <w:r w:rsidRPr="00EF53AD">
        <w:t>Select ‘</w:t>
      </w:r>
      <w:r w:rsidR="00E33AD7">
        <w:t>EPS: Electronic Permit System</w:t>
      </w:r>
      <w:r w:rsidRPr="00EF53AD">
        <w:t>’ from the Active Program Service List by clicking on the list item</w:t>
      </w:r>
      <w:r w:rsidR="00E33AD7">
        <w:t xml:space="preserve">. </w:t>
      </w:r>
      <w:r w:rsidR="000563C8">
        <w:t xml:space="preserve"> </w:t>
      </w:r>
    </w:p>
    <w:p w14:paraId="6505D386" w14:textId="09F21D3F" w:rsidR="00012899" w:rsidRDefault="00012899" w:rsidP="00012899">
      <w:pPr>
        <w:pStyle w:val="Caption"/>
      </w:pPr>
      <w:bookmarkStart w:id="14" w:name="_Ref479931970"/>
      <w:r>
        <w:lastRenderedPageBreak/>
        <w:t xml:space="preserve">Figure </w:t>
      </w:r>
      <w:fldSimple w:instr=" SEQ Figure \* ARABIC ">
        <w:r w:rsidR="00972ECD">
          <w:rPr>
            <w:noProof/>
          </w:rPr>
          <w:t>7</w:t>
        </w:r>
      </w:fldSimple>
      <w:bookmarkEnd w:id="14"/>
      <w:r>
        <w:t>: Program Service Selection</w:t>
      </w:r>
    </w:p>
    <w:p w14:paraId="33C200C7" w14:textId="622B9B52" w:rsidR="00012899" w:rsidRDefault="00E33AD7" w:rsidP="00C578E3">
      <w:pPr>
        <w:pStyle w:val="BodyText"/>
      </w:pPr>
      <w:r>
        <w:rPr>
          <w:noProof/>
        </w:rPr>
        <mc:AlternateContent>
          <mc:Choice Requires="wps">
            <w:drawing>
              <wp:anchor distT="0" distB="0" distL="114300" distR="114300" simplePos="0" relativeHeight="251658246" behindDoc="0" locked="0" layoutInCell="1" allowOverlap="1" wp14:anchorId="52064727" wp14:editId="62CA85D4">
                <wp:simplePos x="0" y="0"/>
                <wp:positionH relativeFrom="column">
                  <wp:posOffset>2223655</wp:posOffset>
                </wp:positionH>
                <wp:positionV relativeFrom="paragraph">
                  <wp:posOffset>1471353</wp:posOffset>
                </wp:positionV>
                <wp:extent cx="1219200" cy="484909"/>
                <wp:effectExtent l="0" t="0" r="19050" b="10795"/>
                <wp:wrapNone/>
                <wp:docPr id="23" name="Text Box 23"/>
                <wp:cNvGraphicFramePr/>
                <a:graphic xmlns:a="http://schemas.openxmlformats.org/drawingml/2006/main">
                  <a:graphicData uri="http://schemas.microsoft.com/office/word/2010/wordprocessingShape">
                    <wps:wsp>
                      <wps:cNvSpPr txBox="1"/>
                      <wps:spPr>
                        <a:xfrm>
                          <a:off x="0" y="0"/>
                          <a:ext cx="1219200" cy="4849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367A29" w14:textId="1982F98A" w:rsidR="00D81D62" w:rsidRPr="006645E7" w:rsidRDefault="00D81D62" w:rsidP="008F3142">
                            <w:pPr>
                              <w:rPr>
                                <w:sz w:val="16"/>
                                <w:szCs w:val="16"/>
                              </w:rPr>
                            </w:pPr>
                            <w:r>
                              <w:rPr>
                                <w:sz w:val="16"/>
                                <w:szCs w:val="16"/>
                              </w:rPr>
                              <w:t>Enter ‘</w:t>
                            </w:r>
                            <w:r w:rsidR="00E33AD7">
                              <w:rPr>
                                <w:sz w:val="16"/>
                                <w:szCs w:val="16"/>
                              </w:rPr>
                              <w:t>EPS</w:t>
                            </w:r>
                            <w:r>
                              <w:rPr>
                                <w:sz w:val="16"/>
                                <w:szCs w:val="16"/>
                              </w:rPr>
                              <w:t>’ or ‘</w:t>
                            </w:r>
                            <w:r w:rsidR="00B33E01">
                              <w:rPr>
                                <w:sz w:val="16"/>
                                <w:szCs w:val="16"/>
                              </w:rPr>
                              <w:t>Electronic Permit System</w:t>
                            </w:r>
                            <w:r>
                              <w:rPr>
                                <w:sz w:val="16"/>
                                <w:szCs w:val="16"/>
                              </w:rPr>
                              <w:t>’ in this text box</w:t>
                            </w:r>
                          </w:p>
                          <w:p w14:paraId="36D92540" w14:textId="46940952" w:rsidR="00D81D62" w:rsidRPr="006645E7" w:rsidRDefault="00D81D6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4727" id="Text Box 23" o:spid="_x0000_s1027" type="#_x0000_t202" style="position:absolute;margin-left:175.1pt;margin-top:115.85pt;width:96pt;height:38.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" fillcolor="white [3201]" strokeweight=".5pt">
                <v:textbox>
                  <w:txbxContent>
                    <w:p w14:paraId="38367A29" w14:textId="1982F98A" w:rsidR="00D81D62" w:rsidRPr="006645E7" w:rsidRDefault="00D81D62" w:rsidP="008F3142">
                      <w:pPr>
                        <w:rPr>
                          <w:sz w:val="16"/>
                          <w:szCs w:val="16"/>
                        </w:rPr>
                      </w:pPr>
                      <w:r>
                        <w:rPr>
                          <w:sz w:val="16"/>
                          <w:szCs w:val="16"/>
                        </w:rPr>
                        <w:t>Enter ‘</w:t>
                      </w:r>
                      <w:r w:rsidR="00E33AD7">
                        <w:rPr>
                          <w:sz w:val="16"/>
                          <w:szCs w:val="16"/>
                        </w:rPr>
                        <w:t>EPS</w:t>
                      </w:r>
                      <w:r>
                        <w:rPr>
                          <w:sz w:val="16"/>
                          <w:szCs w:val="16"/>
                        </w:rPr>
                        <w:t>’ or ‘</w:t>
                      </w:r>
                      <w:r w:rsidR="00B33E01">
                        <w:rPr>
                          <w:sz w:val="16"/>
                          <w:szCs w:val="16"/>
                        </w:rPr>
                        <w:t>Electronic Permit System</w:t>
                      </w:r>
                      <w:r>
                        <w:rPr>
                          <w:sz w:val="16"/>
                          <w:szCs w:val="16"/>
                        </w:rPr>
                        <w:t>’ in this text box</w:t>
                      </w:r>
                    </w:p>
                    <w:p w14:paraId="36D92540" w14:textId="46940952" w:rsidR="00D81D62" w:rsidRPr="006645E7" w:rsidRDefault="00D81D62">
                      <w:pPr>
                        <w:rPr>
                          <w:sz w:val="16"/>
                          <w:szCs w:val="16"/>
                        </w:rPr>
                      </w:pPr>
                    </w:p>
                  </w:txbxContent>
                </v:textbox>
              </v:shape>
            </w:pict>
          </mc:Fallback>
        </mc:AlternateContent>
      </w:r>
      <w:r>
        <w:rPr>
          <w:noProof/>
        </w:rPr>
        <mc:AlternateContent>
          <mc:Choice Requires="wps">
            <w:drawing>
              <wp:anchor distT="0" distB="0" distL="114300" distR="114300" simplePos="0" relativeHeight="251658244" behindDoc="0" locked="0" layoutInCell="1" allowOverlap="1" wp14:anchorId="42829F0F" wp14:editId="186C2F64">
                <wp:simplePos x="0" y="0"/>
                <wp:positionH relativeFrom="column">
                  <wp:posOffset>158750</wp:posOffset>
                </wp:positionH>
                <wp:positionV relativeFrom="paragraph">
                  <wp:posOffset>2186998</wp:posOffset>
                </wp:positionV>
                <wp:extent cx="5695950" cy="330200"/>
                <wp:effectExtent l="0" t="0" r="19050" b="12700"/>
                <wp:wrapNone/>
                <wp:docPr id="21" name="Rectangle 21"/>
                <wp:cNvGraphicFramePr/>
                <a:graphic xmlns:a="http://schemas.openxmlformats.org/drawingml/2006/main">
                  <a:graphicData uri="http://schemas.microsoft.com/office/word/2010/wordprocessingShape">
                    <wps:wsp>
                      <wps:cNvSpPr/>
                      <wps:spPr>
                        <a:xfrm>
                          <a:off x="0" y="0"/>
                          <a:ext cx="5695950" cy="33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1C254" id="Rectangle 21" o:spid="_x0000_s1026" style="position:absolute;margin-left:12.5pt;margin-top:172.2pt;width:448.5pt;height:26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" filled="f" strokecolor="red" strokeweight="2pt"/>
            </w:pict>
          </mc:Fallback>
        </mc:AlternateContent>
      </w:r>
      <w:r w:rsidR="008F3142">
        <w:rPr>
          <w:noProof/>
        </w:rPr>
        <mc:AlternateContent>
          <mc:Choice Requires="wps">
            <w:drawing>
              <wp:anchor distT="0" distB="0" distL="114300" distR="114300" simplePos="0" relativeHeight="251658245" behindDoc="0" locked="0" layoutInCell="1" allowOverlap="1" wp14:anchorId="5035596C" wp14:editId="5820A168">
                <wp:simplePos x="0" y="0"/>
                <wp:positionH relativeFrom="column">
                  <wp:posOffset>1716232</wp:posOffset>
                </wp:positionH>
                <wp:positionV relativeFrom="paragraph">
                  <wp:posOffset>1705610</wp:posOffset>
                </wp:positionV>
                <wp:extent cx="501650" cy="215900"/>
                <wp:effectExtent l="38100" t="0" r="31750" b="69850"/>
                <wp:wrapNone/>
                <wp:docPr id="22" name="Straight Arrow Connector 22"/>
                <wp:cNvGraphicFramePr/>
                <a:graphic xmlns:a="http://schemas.openxmlformats.org/drawingml/2006/main">
                  <a:graphicData uri="http://schemas.microsoft.com/office/word/2010/wordprocessingShape">
                    <wps:wsp>
                      <wps:cNvCnPr/>
                      <wps:spPr>
                        <a:xfrm flipH="1">
                          <a:off x="0" y="0"/>
                          <a:ext cx="501650" cy="21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7F1F38" id="Straight Arrow Connector 22" o:spid="_x0000_s1026" type="#_x0000_t32" style="position:absolute;margin-left:135.15pt;margin-top:134.3pt;width:39.5pt;height:17pt;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" strokecolor="#4579b8 [3044]">
                <v:stroke endarrow="block"/>
              </v:shape>
            </w:pict>
          </mc:Fallback>
        </mc:AlternateContent>
      </w:r>
      <w:r w:rsidR="00012899">
        <w:rPr>
          <w:noProof/>
        </w:rPr>
        <w:drawing>
          <wp:inline distT="0" distB="0" distL="0" distR="0" wp14:anchorId="6C3307D2" wp14:editId="083EF1FC">
            <wp:extent cx="5861137" cy="2939568"/>
            <wp:effectExtent l="19050" t="19050" r="2540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rivaspl\Pictures\SIPs\CDX Registration\Program Services List.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61137" cy="2939568"/>
                    </a:xfrm>
                    <a:prstGeom prst="rect">
                      <a:avLst/>
                    </a:prstGeom>
                    <a:noFill/>
                    <a:ln>
                      <a:solidFill>
                        <a:schemeClr val="tx1"/>
                      </a:solidFill>
                    </a:ln>
                  </pic:spPr>
                </pic:pic>
              </a:graphicData>
            </a:graphic>
          </wp:inline>
        </w:drawing>
      </w:r>
    </w:p>
    <w:p w14:paraId="56ACB103" w14:textId="69CA63F6" w:rsidR="00BF304A" w:rsidRDefault="00BF304A" w:rsidP="00BF304A">
      <w:pPr>
        <w:pStyle w:val="BodyText"/>
        <w:ind w:left="720"/>
        <w:jc w:val="both"/>
      </w:pPr>
    </w:p>
    <w:p w14:paraId="4667A507" w14:textId="7AB30D29" w:rsidR="005A0E47" w:rsidRPr="00660993" w:rsidRDefault="00FA1B5B" w:rsidP="00660993">
      <w:pPr>
        <w:pStyle w:val="BodyText"/>
        <w:numPr>
          <w:ilvl w:val="0"/>
          <w:numId w:val="28"/>
        </w:numPr>
        <w:jc w:val="both"/>
        <w:rPr>
          <w:rFonts w:eastAsia="Calibri"/>
          <w:bCs/>
        </w:rPr>
      </w:pPr>
      <w:r w:rsidRPr="00660993">
        <w:rPr>
          <w:rFonts w:eastAsia="Calibri"/>
          <w:bCs/>
        </w:rPr>
        <w:t>You will be automatically redirected to the Role Access page (see Figure 8). Select the ‘Preparer’ role from the dropdown list on the Role Access page.</w:t>
      </w:r>
    </w:p>
    <w:p w14:paraId="3C44E4D7" w14:textId="34C06E2A" w:rsidR="009C4668" w:rsidRDefault="009C4668" w:rsidP="007020AA">
      <w:pPr>
        <w:pStyle w:val="Bull1"/>
        <w:numPr>
          <w:ilvl w:val="0"/>
          <w:numId w:val="28"/>
        </w:numPr>
        <w:rPr>
          <w:szCs w:val="24"/>
        </w:rPr>
      </w:pPr>
      <w:r>
        <w:rPr>
          <w:szCs w:val="24"/>
        </w:rPr>
        <w:t>The ‘</w:t>
      </w:r>
      <w:r w:rsidR="00E33AD7">
        <w:rPr>
          <w:szCs w:val="24"/>
        </w:rPr>
        <w:t>Permitting Authority</w:t>
      </w:r>
      <w:r>
        <w:rPr>
          <w:szCs w:val="24"/>
        </w:rPr>
        <w:t xml:space="preserve">’ field will appear after selecting the ‘Preparer’ role. From the dropdown field, select the </w:t>
      </w:r>
      <w:r w:rsidR="00E33AD7">
        <w:rPr>
          <w:szCs w:val="24"/>
        </w:rPr>
        <w:t>Permitting Authority</w:t>
      </w:r>
      <w:r>
        <w:rPr>
          <w:szCs w:val="24"/>
        </w:rPr>
        <w:t xml:space="preserve"> you are affiliated with.</w:t>
      </w:r>
    </w:p>
    <w:p w14:paraId="3A0BD34A" w14:textId="77777777" w:rsidR="009C4668" w:rsidRDefault="009C4668" w:rsidP="007020AA">
      <w:pPr>
        <w:pStyle w:val="Bull1"/>
        <w:numPr>
          <w:ilvl w:val="0"/>
          <w:numId w:val="28"/>
        </w:numPr>
        <w:rPr>
          <w:szCs w:val="24"/>
        </w:rPr>
      </w:pPr>
      <w:r>
        <w:rPr>
          <w:szCs w:val="24"/>
        </w:rPr>
        <w:t xml:space="preserve">Select the ‘Request Role Access’ button to complete adding the role to your account. </w:t>
      </w:r>
    </w:p>
    <w:p w14:paraId="26BA911A" w14:textId="695A8ABC" w:rsidR="00D315CB" w:rsidRPr="00660993" w:rsidRDefault="00D315CB" w:rsidP="00660993">
      <w:pPr>
        <w:pStyle w:val="Caption"/>
      </w:pPr>
      <w:bookmarkStart w:id="15" w:name="_Ref480529743"/>
      <w:r w:rsidRPr="00660993">
        <w:t xml:space="preserve">Figure </w:t>
      </w:r>
      <w:r w:rsidR="00536692" w:rsidRPr="00660993">
        <w:fldChar w:fldCharType="begin"/>
      </w:r>
      <w:r w:rsidR="00536692" w:rsidRPr="00660993">
        <w:rPr>
          <w:bCs w:val="0"/>
        </w:rPr>
        <w:instrText xml:space="preserve"> SEQ Figure \* ARABIC </w:instrText>
      </w:r>
      <w:r w:rsidR="00536692" w:rsidRPr="00660993">
        <w:fldChar w:fldCharType="separate"/>
      </w:r>
      <w:r w:rsidR="00972ECD">
        <w:rPr>
          <w:bCs w:val="0"/>
          <w:noProof/>
        </w:rPr>
        <w:t>8</w:t>
      </w:r>
      <w:r w:rsidR="00536692" w:rsidRPr="00660993">
        <w:rPr>
          <w:noProof/>
        </w:rPr>
        <w:fldChar w:fldCharType="end"/>
      </w:r>
      <w:bookmarkEnd w:id="15"/>
      <w:r w:rsidRPr="00660993">
        <w:t>: Role Access Page</w:t>
      </w:r>
    </w:p>
    <w:p w14:paraId="6CBA8399" w14:textId="251D81C9" w:rsidR="00B22E43" w:rsidRDefault="00E33AD7" w:rsidP="00813258">
      <w:pPr>
        <w:pStyle w:val="BodyText"/>
        <w:jc w:val="center"/>
      </w:pPr>
      <w:r>
        <w:rPr>
          <w:noProof/>
        </w:rPr>
        <mc:AlternateContent>
          <mc:Choice Requires="wps">
            <w:drawing>
              <wp:anchor distT="0" distB="0" distL="114300" distR="114300" simplePos="0" relativeHeight="251658255" behindDoc="0" locked="0" layoutInCell="1" allowOverlap="1" wp14:anchorId="2C1DA6E1" wp14:editId="0AF376EC">
                <wp:simplePos x="0" y="0"/>
                <wp:positionH relativeFrom="column">
                  <wp:posOffset>1385455</wp:posOffset>
                </wp:positionH>
                <wp:positionV relativeFrom="paragraph">
                  <wp:posOffset>2605694</wp:posOffset>
                </wp:positionV>
                <wp:extent cx="1801090" cy="228600"/>
                <wp:effectExtent l="0" t="0" r="27940" b="19050"/>
                <wp:wrapNone/>
                <wp:docPr id="30" name="Rectangle 30"/>
                <wp:cNvGraphicFramePr/>
                <a:graphic xmlns:a="http://schemas.openxmlformats.org/drawingml/2006/main">
                  <a:graphicData uri="http://schemas.microsoft.com/office/word/2010/wordprocessingShape">
                    <wps:wsp>
                      <wps:cNvSpPr/>
                      <wps:spPr>
                        <a:xfrm>
                          <a:off x="0" y="0"/>
                          <a:ext cx="180109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EAA3A" id="Rectangle 30" o:spid="_x0000_s1026" style="position:absolute;margin-left:109.1pt;margin-top:205.15pt;width:141.8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" filled="f" strokecolor="red" strokeweight="2pt"/>
            </w:pict>
          </mc:Fallback>
        </mc:AlternateContent>
      </w:r>
      <w:r w:rsidR="00742A36">
        <w:rPr>
          <w:noProof/>
        </w:rPr>
        <mc:AlternateContent>
          <mc:Choice Requires="wps">
            <w:drawing>
              <wp:anchor distT="0" distB="0" distL="114300" distR="114300" simplePos="0" relativeHeight="251658256" behindDoc="0" locked="0" layoutInCell="1" allowOverlap="1" wp14:anchorId="76A01A19" wp14:editId="3BBC7FFE">
                <wp:simplePos x="0" y="0"/>
                <wp:positionH relativeFrom="column">
                  <wp:posOffset>257810</wp:posOffset>
                </wp:positionH>
                <wp:positionV relativeFrom="paragraph">
                  <wp:posOffset>2997200</wp:posOffset>
                </wp:positionV>
                <wp:extent cx="969645" cy="207645"/>
                <wp:effectExtent l="0" t="0" r="20955" b="20955"/>
                <wp:wrapNone/>
                <wp:docPr id="33" name="Rectangle 33"/>
                <wp:cNvGraphicFramePr/>
                <a:graphic xmlns:a="http://schemas.openxmlformats.org/drawingml/2006/main">
                  <a:graphicData uri="http://schemas.microsoft.com/office/word/2010/wordprocessingShape">
                    <wps:wsp>
                      <wps:cNvSpPr/>
                      <wps:spPr>
                        <a:xfrm>
                          <a:off x="0" y="0"/>
                          <a:ext cx="969645" cy="2076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FC1FB" id="Rectangle 33" o:spid="_x0000_s1026" style="position:absolute;margin-left:20.3pt;margin-top:236pt;width:76.35pt;height:16.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" filled="f" strokecolor="red" strokeweight="2pt"/>
            </w:pict>
          </mc:Fallback>
        </mc:AlternateContent>
      </w:r>
      <w:r w:rsidR="00742A36">
        <w:rPr>
          <w:noProof/>
        </w:rPr>
        <mc:AlternateContent>
          <mc:Choice Requires="wps">
            <w:drawing>
              <wp:anchor distT="0" distB="0" distL="114300" distR="114300" simplePos="0" relativeHeight="251658254" behindDoc="0" locked="0" layoutInCell="1" allowOverlap="1" wp14:anchorId="6572FE1D" wp14:editId="7808C0E0">
                <wp:simplePos x="0" y="0"/>
                <wp:positionH relativeFrom="column">
                  <wp:posOffset>1400810</wp:posOffset>
                </wp:positionH>
                <wp:positionV relativeFrom="paragraph">
                  <wp:posOffset>2298065</wp:posOffset>
                </wp:positionV>
                <wp:extent cx="615950" cy="207645"/>
                <wp:effectExtent l="0" t="0" r="12700" b="20955"/>
                <wp:wrapNone/>
                <wp:docPr id="15" name="Rectangle 15"/>
                <wp:cNvGraphicFramePr/>
                <a:graphic xmlns:a="http://schemas.openxmlformats.org/drawingml/2006/main">
                  <a:graphicData uri="http://schemas.microsoft.com/office/word/2010/wordprocessingShape">
                    <wps:wsp>
                      <wps:cNvSpPr/>
                      <wps:spPr>
                        <a:xfrm>
                          <a:off x="0" y="0"/>
                          <a:ext cx="615950" cy="2076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9964" id="Rectangle 15" o:spid="_x0000_s1026" style="position:absolute;margin-left:110.3pt;margin-top:180.95pt;width:48.5pt;height:16.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" filled="f" strokecolor="red" strokeweight="2pt"/>
            </w:pict>
          </mc:Fallback>
        </mc:AlternateContent>
      </w:r>
      <w:r w:rsidR="00D315CB">
        <w:rPr>
          <w:noProof/>
        </w:rPr>
        <w:drawing>
          <wp:inline distT="0" distB="0" distL="0" distR="0" wp14:anchorId="6A5AD738" wp14:editId="6CD782B7">
            <wp:extent cx="5613986" cy="3289761"/>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ivaspl\Pictures\SIPs\CDX Registration\Role Access Page Preparer.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13986" cy="3289761"/>
                    </a:xfrm>
                    <a:prstGeom prst="rect">
                      <a:avLst/>
                    </a:prstGeom>
                    <a:noFill/>
                    <a:ln>
                      <a:solidFill>
                        <a:schemeClr val="tx1"/>
                      </a:solidFill>
                    </a:ln>
                  </pic:spPr>
                </pic:pic>
              </a:graphicData>
            </a:graphic>
          </wp:inline>
        </w:drawing>
      </w:r>
    </w:p>
    <w:p w14:paraId="1EEEC625" w14:textId="62ECA23F" w:rsidR="00F943AE" w:rsidRDefault="00F943AE" w:rsidP="00CE13B0">
      <w:pPr>
        <w:pStyle w:val="BodyText"/>
        <w:jc w:val="both"/>
      </w:pPr>
    </w:p>
    <w:p w14:paraId="7029CB6B" w14:textId="114215A7" w:rsidR="003F46DE" w:rsidRDefault="003F46DE" w:rsidP="003F46DE">
      <w:pPr>
        <w:pStyle w:val="Heading7"/>
      </w:pPr>
      <w:bookmarkStart w:id="16" w:name="_Organization_Information"/>
      <w:bookmarkStart w:id="17" w:name="_Toc480532398"/>
      <w:bookmarkEnd w:id="16"/>
      <w:r>
        <w:t>Organization Information</w:t>
      </w:r>
      <w:bookmarkEnd w:id="17"/>
    </w:p>
    <w:p w14:paraId="195FFED6" w14:textId="02F12380" w:rsidR="00CE13B0" w:rsidRDefault="00D86C09" w:rsidP="00C461A8">
      <w:pPr>
        <w:pStyle w:val="BodyText"/>
        <w:numPr>
          <w:ilvl w:val="0"/>
          <w:numId w:val="12"/>
        </w:numPr>
        <w:jc w:val="both"/>
      </w:pPr>
      <w:r>
        <w:t xml:space="preserve">The User and Organization Information Page will appear. </w:t>
      </w:r>
      <w:r w:rsidR="00CE13B0">
        <w:t>On the ‘</w:t>
      </w:r>
      <w:r w:rsidR="00CE13B0" w:rsidRPr="00D65EC6">
        <w:t>Part 1: User Information</w:t>
      </w:r>
      <w:r w:rsidR="00CE13B0">
        <w:t>’ section of the ‘User and Organization’ page, enter your user information</w:t>
      </w:r>
      <w:r w:rsidR="001929BD">
        <w:t xml:space="preserve"> </w:t>
      </w:r>
      <w:r w:rsidR="00CD76F3">
        <w:t>i</w:t>
      </w:r>
      <w:r w:rsidR="001929BD">
        <w:t xml:space="preserve">n all of the required fields marked with an asterisk (see </w:t>
      </w:r>
      <w:r w:rsidR="001929BD">
        <w:fldChar w:fldCharType="begin"/>
      </w:r>
      <w:r w:rsidR="001929BD">
        <w:instrText xml:space="preserve"> REF _Ref479936351 \h </w:instrText>
      </w:r>
      <w:r w:rsidR="001929BD">
        <w:fldChar w:fldCharType="separate"/>
      </w:r>
      <w:r w:rsidR="00972ECD">
        <w:t xml:space="preserve">Figure </w:t>
      </w:r>
      <w:r w:rsidR="00972ECD">
        <w:rPr>
          <w:noProof/>
        </w:rPr>
        <w:t>9</w:t>
      </w:r>
      <w:r w:rsidR="001929BD">
        <w:fldChar w:fldCharType="end"/>
      </w:r>
      <w:r w:rsidR="001929BD">
        <w:t>)</w:t>
      </w:r>
      <w:r w:rsidR="00CE13B0">
        <w:t>.</w:t>
      </w:r>
    </w:p>
    <w:p w14:paraId="0A788A6B" w14:textId="49EDEC48" w:rsidR="00CE13B0" w:rsidRDefault="00CE13B0" w:rsidP="00C461A8">
      <w:pPr>
        <w:pStyle w:val="BodyText"/>
        <w:numPr>
          <w:ilvl w:val="1"/>
          <w:numId w:val="12"/>
        </w:numPr>
        <w:jc w:val="both"/>
      </w:pPr>
      <w:r w:rsidRPr="008172DA">
        <w:t xml:space="preserve">The ‘Security Question’ and ‘Security Answer’ </w:t>
      </w:r>
      <w:r>
        <w:t xml:space="preserve">selections </w:t>
      </w:r>
      <w:r w:rsidRPr="008172DA">
        <w:t xml:space="preserve">are </w:t>
      </w:r>
      <w:r w:rsidR="00CD76F3">
        <w:t xml:space="preserve">used </w:t>
      </w:r>
      <w:r w:rsidRPr="008172DA">
        <w:t xml:space="preserve">for </w:t>
      </w:r>
      <w:r w:rsidR="00CD76F3">
        <w:t xml:space="preserve">identity </w:t>
      </w:r>
      <w:r w:rsidRPr="008172DA">
        <w:t>authentication in the event you forget your password and need to reset it. The answers you provide to the security questions are case insensitive.</w:t>
      </w:r>
    </w:p>
    <w:p w14:paraId="28902805" w14:textId="196A57F9" w:rsidR="00CE13B0" w:rsidRDefault="00CE13B0" w:rsidP="00CE13B0">
      <w:pPr>
        <w:pStyle w:val="BodyText"/>
        <w:jc w:val="both"/>
      </w:pPr>
      <w:r>
        <w:rPr>
          <w:noProof/>
        </w:rPr>
        <mc:AlternateContent>
          <mc:Choice Requires="wps">
            <w:drawing>
              <wp:inline distT="0" distB="0" distL="0" distR="0" wp14:anchorId="1C5B9C87" wp14:editId="12E693EB">
                <wp:extent cx="5943600" cy="537845"/>
                <wp:effectExtent l="0" t="0" r="19050" b="14605"/>
                <wp:docPr id="3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37845"/>
                        </a:xfrm>
                        <a:prstGeom prst="rect">
                          <a:avLst/>
                        </a:prstGeom>
                        <a:solidFill>
                          <a:srgbClr val="DDDDDD"/>
                        </a:solidFill>
                        <a:ln w="9525">
                          <a:solidFill>
                            <a:srgbClr val="000000"/>
                          </a:solidFill>
                          <a:miter lim="800000"/>
                          <a:headEnd/>
                          <a:tailEnd/>
                        </a:ln>
                      </wps:spPr>
                      <wps:txbx>
                        <w:txbxContent>
                          <w:p w14:paraId="3D5C0D33" w14:textId="55B34DF7" w:rsidR="00D81D62" w:rsidRPr="00466E74" w:rsidRDefault="00D81D62" w:rsidP="00CE13B0">
                            <w:r w:rsidRPr="00466E74">
                              <w:rPr>
                                <w:b/>
                              </w:rPr>
                              <w:t>Note:</w:t>
                            </w:r>
                            <w:r w:rsidRPr="00466E74">
                              <w:t xml:space="preserve"> </w:t>
                            </w:r>
                            <w:r>
                              <w:t xml:space="preserve"> </w:t>
                            </w:r>
                            <w:r w:rsidRPr="008D659B">
                              <w:t xml:space="preserve">It is important that you carefully note your input for the ‘User ID’ and ‘Password’ fields, as you </w:t>
                            </w:r>
                            <w:r>
                              <w:t>are</w:t>
                            </w:r>
                            <w:r w:rsidRPr="008D659B">
                              <w:t xml:space="preserve"> prompted for this information during the </w:t>
                            </w:r>
                            <w:r w:rsidR="00B33E01">
                              <w:t>Electronic Permit System</w:t>
                            </w:r>
                            <w:r w:rsidRPr="008D659B">
                              <w:t xml:space="preserve"> submission process and will need to provide an exact match for authentication.</w:t>
                            </w:r>
                          </w:p>
                        </w:txbxContent>
                      </wps:txbx>
                      <wps:bodyPr rot="0" vert="horz" wrap="square" lIns="91440" tIns="45720" rIns="91440" bIns="45720" anchor="t" anchorCtr="0" upright="1">
                        <a:noAutofit/>
                      </wps:bodyPr>
                    </wps:wsp>
                  </a:graphicData>
                </a:graphic>
              </wp:inline>
            </w:drawing>
          </mc:Choice>
          <mc:Fallback>
            <w:pict>
              <v:shape w14:anchorId="1C5B9C87" id="Text Box 398" o:spid="_x0000_s1028" type="#_x0000_t202" style="width:468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" fillcolor="#ddd">
                <v:textbox>
                  <w:txbxContent>
                    <w:p w14:paraId="3D5C0D33" w14:textId="55B34DF7" w:rsidR="00D81D62" w:rsidRPr="00466E74" w:rsidRDefault="00D81D62" w:rsidP="00CE13B0">
                      <w:r w:rsidRPr="00466E74">
                        <w:rPr>
                          <w:b/>
                        </w:rPr>
                        <w:t>Note:</w:t>
                      </w:r>
                      <w:r w:rsidRPr="00466E74">
                        <w:t xml:space="preserve"> </w:t>
                      </w:r>
                      <w:r>
                        <w:t xml:space="preserve"> </w:t>
                      </w:r>
                      <w:r w:rsidRPr="008D659B">
                        <w:t xml:space="preserve">It is important that you carefully note your input for the ‘User ID’ and ‘Password’ fields, as you </w:t>
                      </w:r>
                      <w:r>
                        <w:t>are</w:t>
                      </w:r>
                      <w:r w:rsidRPr="008D659B">
                        <w:t xml:space="preserve"> prompted for this information during the </w:t>
                      </w:r>
                      <w:r w:rsidR="00B33E01">
                        <w:t>Electronic Permit System</w:t>
                      </w:r>
                      <w:r w:rsidRPr="008D659B">
                        <w:t xml:space="preserve"> submission process and will need to provide an exact match for authentication.</w:t>
                      </w:r>
                    </w:p>
                  </w:txbxContent>
                </v:textbox>
                <w10:anchorlock/>
              </v:shape>
            </w:pict>
          </mc:Fallback>
        </mc:AlternateContent>
      </w:r>
    </w:p>
    <w:p w14:paraId="4C03F480" w14:textId="15DA987D" w:rsidR="00D315CB" w:rsidRDefault="00D315CB" w:rsidP="00CE13B0">
      <w:pPr>
        <w:pStyle w:val="BodyText"/>
        <w:jc w:val="both"/>
      </w:pPr>
    </w:p>
    <w:p w14:paraId="0EC0BBAC" w14:textId="7FA55946" w:rsidR="001929BD" w:rsidRDefault="001929BD" w:rsidP="001929BD">
      <w:pPr>
        <w:pStyle w:val="Caption"/>
      </w:pPr>
      <w:bookmarkStart w:id="18" w:name="_Ref479936351"/>
      <w:r>
        <w:lastRenderedPageBreak/>
        <w:t xml:space="preserve">Figure </w:t>
      </w:r>
      <w:fldSimple w:instr=" SEQ Figure \* ARABIC ">
        <w:r w:rsidR="00972ECD">
          <w:rPr>
            <w:noProof/>
          </w:rPr>
          <w:t>9</w:t>
        </w:r>
      </w:fldSimple>
      <w:bookmarkEnd w:id="18"/>
      <w:r>
        <w:t xml:space="preserve">: User and Organization </w:t>
      </w:r>
      <w:r w:rsidR="003A6963">
        <w:t xml:space="preserve">Information </w:t>
      </w:r>
      <w:r>
        <w:t>Page</w:t>
      </w:r>
    </w:p>
    <w:p w14:paraId="277D4F9B" w14:textId="05104A31" w:rsidR="00D315CB" w:rsidRDefault="00D315CB" w:rsidP="00A10B4C">
      <w:pPr>
        <w:pStyle w:val="BodyText"/>
        <w:jc w:val="center"/>
      </w:pPr>
      <w:r>
        <w:rPr>
          <w:noProof/>
        </w:rPr>
        <w:drawing>
          <wp:inline distT="0" distB="0" distL="0" distR="0" wp14:anchorId="54001660" wp14:editId="5B5FD968">
            <wp:extent cx="5311135" cy="7055222"/>
            <wp:effectExtent l="19050" t="19050" r="2349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ivaspl\Pictures\SIPs\CDX Registration\User and Organization Page Preparer.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311135" cy="7055222"/>
                    </a:xfrm>
                    <a:prstGeom prst="rect">
                      <a:avLst/>
                    </a:prstGeom>
                    <a:noFill/>
                    <a:ln>
                      <a:solidFill>
                        <a:schemeClr val="tx1"/>
                      </a:solidFill>
                    </a:ln>
                  </pic:spPr>
                </pic:pic>
              </a:graphicData>
            </a:graphic>
          </wp:inline>
        </w:drawing>
      </w:r>
    </w:p>
    <w:p w14:paraId="32EF9B39" w14:textId="09CA9C88" w:rsidR="00CE13B0" w:rsidRDefault="00CE13B0" w:rsidP="00CE13B0">
      <w:pPr>
        <w:pStyle w:val="BodyText"/>
        <w:jc w:val="both"/>
      </w:pPr>
    </w:p>
    <w:p w14:paraId="2405E292" w14:textId="2E061C6F" w:rsidR="00D65EC6" w:rsidRDefault="00D65EC6" w:rsidP="00C461A8">
      <w:pPr>
        <w:pStyle w:val="BodyText"/>
        <w:numPr>
          <w:ilvl w:val="0"/>
          <w:numId w:val="12"/>
        </w:numPr>
        <w:jc w:val="both"/>
      </w:pPr>
      <w:r>
        <w:t>On the ‘</w:t>
      </w:r>
      <w:r w:rsidRPr="00D65EC6">
        <w:t>Part 2: Organization Info</w:t>
      </w:r>
      <w:r>
        <w:t xml:space="preserve">’ section of the ‘User and Organization’ page, search for </w:t>
      </w:r>
      <w:r w:rsidR="003A6963">
        <w:t>the name of your</w:t>
      </w:r>
      <w:r>
        <w:t xml:space="preserve"> existing organization</w:t>
      </w:r>
      <w:r w:rsidR="001929BD">
        <w:t xml:space="preserve"> (see</w:t>
      </w:r>
      <w:r w:rsidR="00E23756">
        <w:t xml:space="preserve"> </w:t>
      </w:r>
      <w:r w:rsidR="00E23756">
        <w:fldChar w:fldCharType="begin"/>
      </w:r>
      <w:r w:rsidR="00E23756">
        <w:instrText xml:space="preserve"> REF _Ref479938595 \h </w:instrText>
      </w:r>
      <w:r w:rsidR="00E23756">
        <w:fldChar w:fldCharType="separate"/>
      </w:r>
      <w:r w:rsidR="00972ECD">
        <w:t xml:space="preserve">Figure </w:t>
      </w:r>
      <w:r w:rsidR="00972ECD">
        <w:rPr>
          <w:noProof/>
        </w:rPr>
        <w:t>10</w:t>
      </w:r>
      <w:r w:rsidR="00E23756">
        <w:fldChar w:fldCharType="end"/>
      </w:r>
      <w:r w:rsidR="001929BD">
        <w:t>)</w:t>
      </w:r>
      <w:r>
        <w:t>.</w:t>
      </w:r>
    </w:p>
    <w:p w14:paraId="27BE535B" w14:textId="1C756522" w:rsidR="003462F7" w:rsidRDefault="003462F7" w:rsidP="003462F7">
      <w:pPr>
        <w:pStyle w:val="Caption"/>
      </w:pPr>
      <w:bookmarkStart w:id="19" w:name="_Ref479938595"/>
      <w:r>
        <w:lastRenderedPageBreak/>
        <w:t xml:space="preserve">Figure </w:t>
      </w:r>
      <w:fldSimple w:instr=" SEQ Figure \* ARABIC ">
        <w:r w:rsidR="00972ECD">
          <w:rPr>
            <w:noProof/>
          </w:rPr>
          <w:t>10</w:t>
        </w:r>
      </w:fldSimple>
      <w:bookmarkEnd w:id="19"/>
      <w:r>
        <w:t>: Organization Search</w:t>
      </w:r>
    </w:p>
    <w:p w14:paraId="3B9E6F0A" w14:textId="0C03DB9F" w:rsidR="003462F7" w:rsidRDefault="003462F7" w:rsidP="00C578E3">
      <w:pPr>
        <w:pStyle w:val="BodyText"/>
        <w:jc w:val="center"/>
      </w:pPr>
      <w:r>
        <w:rPr>
          <w:noProof/>
        </w:rPr>
        <mc:AlternateContent>
          <mc:Choice Requires="wps">
            <w:drawing>
              <wp:anchor distT="0" distB="0" distL="114300" distR="114300" simplePos="0" relativeHeight="251658247" behindDoc="0" locked="0" layoutInCell="1" allowOverlap="1" wp14:anchorId="3F5B1917" wp14:editId="12821829">
                <wp:simplePos x="0" y="0"/>
                <wp:positionH relativeFrom="column">
                  <wp:posOffset>1460500</wp:posOffset>
                </wp:positionH>
                <wp:positionV relativeFrom="paragraph">
                  <wp:posOffset>1903095</wp:posOffset>
                </wp:positionV>
                <wp:extent cx="990600" cy="158750"/>
                <wp:effectExtent l="0" t="0" r="19050" b="12700"/>
                <wp:wrapNone/>
                <wp:docPr id="35" name="Rectangle 35"/>
                <wp:cNvGraphicFramePr/>
                <a:graphic xmlns:a="http://schemas.openxmlformats.org/drawingml/2006/main">
                  <a:graphicData uri="http://schemas.microsoft.com/office/word/2010/wordprocessingShape">
                    <wps:wsp>
                      <wps:cNvSpPr/>
                      <wps:spPr>
                        <a:xfrm>
                          <a:off x="0" y="0"/>
                          <a:ext cx="9906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29E50" id="Rectangle 35" o:spid="_x0000_s1026" style="position:absolute;margin-left:115pt;margin-top:149.85pt;width:78pt;height:1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rR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58248" behindDoc="0" locked="0" layoutInCell="1" allowOverlap="1" wp14:anchorId="4FB41FC4" wp14:editId="72DA42B3">
                <wp:simplePos x="0" y="0"/>
                <wp:positionH relativeFrom="column">
                  <wp:posOffset>2578100</wp:posOffset>
                </wp:positionH>
                <wp:positionV relativeFrom="paragraph">
                  <wp:posOffset>1903095</wp:posOffset>
                </wp:positionV>
                <wp:extent cx="1746250" cy="177800"/>
                <wp:effectExtent l="0" t="0" r="25400" b="12700"/>
                <wp:wrapNone/>
                <wp:docPr id="36" name="Rectangle 36"/>
                <wp:cNvGraphicFramePr/>
                <a:graphic xmlns:a="http://schemas.openxmlformats.org/drawingml/2006/main">
                  <a:graphicData uri="http://schemas.microsoft.com/office/word/2010/wordprocessingShape">
                    <wps:wsp>
                      <wps:cNvSpPr/>
                      <wps:spPr>
                        <a:xfrm>
                          <a:off x="0" y="0"/>
                          <a:ext cx="17462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C950" id="Rectangle 36" o:spid="_x0000_s1026" style="position:absolute;margin-left:203pt;margin-top:149.85pt;width:137.5pt;height: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" filled="f" strokecolor="red" strokeweight="2pt"/>
            </w:pict>
          </mc:Fallback>
        </mc:AlternateContent>
      </w:r>
      <w:r>
        <w:rPr>
          <w:noProof/>
        </w:rPr>
        <w:drawing>
          <wp:inline distT="0" distB="0" distL="0" distR="0" wp14:anchorId="52FD1292" wp14:editId="73050F8A">
            <wp:extent cx="5937250" cy="2584450"/>
            <wp:effectExtent l="19050" t="19050" r="25400" b="25400"/>
            <wp:docPr id="34" name="Picture 34" descr="C:\Users\rrivaspl\Pictures\SIPs\CDX Registration\Organization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rivaspl\Pictures\SIPs\CDX Registration\Organization searc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2584450"/>
                    </a:xfrm>
                    <a:prstGeom prst="rect">
                      <a:avLst/>
                    </a:prstGeom>
                    <a:noFill/>
                    <a:ln>
                      <a:solidFill>
                        <a:schemeClr val="tx1"/>
                      </a:solidFill>
                    </a:ln>
                  </pic:spPr>
                </pic:pic>
              </a:graphicData>
            </a:graphic>
          </wp:inline>
        </w:drawing>
      </w:r>
    </w:p>
    <w:p w14:paraId="038C3675" w14:textId="41D16BD3" w:rsidR="003462F7" w:rsidRDefault="003462F7" w:rsidP="003462F7">
      <w:pPr>
        <w:pStyle w:val="BodyText"/>
        <w:jc w:val="both"/>
      </w:pPr>
    </w:p>
    <w:p w14:paraId="60C2FFE4" w14:textId="1C698E96" w:rsidR="00D86C09" w:rsidRPr="00D86C09" w:rsidRDefault="00D86C09" w:rsidP="00D86C09">
      <w:pPr>
        <w:pStyle w:val="ListParagraph"/>
        <w:numPr>
          <w:ilvl w:val="1"/>
          <w:numId w:val="12"/>
        </w:numPr>
        <w:rPr>
          <w:sz w:val="24"/>
        </w:rPr>
      </w:pPr>
      <w:r w:rsidRPr="00D86C09">
        <w:rPr>
          <w:sz w:val="24"/>
        </w:rPr>
        <w:t>If you see your organization in the search results table, click on the appropriate organization ID to select your organization.</w:t>
      </w:r>
    </w:p>
    <w:p w14:paraId="523AD089" w14:textId="325610B5" w:rsidR="00E23756" w:rsidRDefault="00D65EC6" w:rsidP="00723FF3">
      <w:pPr>
        <w:pStyle w:val="BodyText"/>
        <w:numPr>
          <w:ilvl w:val="2"/>
          <w:numId w:val="12"/>
        </w:numPr>
        <w:jc w:val="both"/>
      </w:pPr>
      <w:r w:rsidRPr="00D65EC6">
        <w:t>If the simple search returns too many results, you may use the advanced search option or choose to search again</w:t>
      </w:r>
      <w:r w:rsidR="00CD76F3">
        <w:t xml:space="preserve"> with modified keyword(s)</w:t>
      </w:r>
      <w:r w:rsidRPr="00D65EC6">
        <w:t>.</w:t>
      </w:r>
      <w:r w:rsidR="00E23756" w:rsidRPr="00E23756">
        <w:rPr>
          <w:noProof/>
        </w:rPr>
        <w:t xml:space="preserve"> </w:t>
      </w:r>
    </w:p>
    <w:p w14:paraId="47BCBC0D" w14:textId="782259D2" w:rsidR="00723FF3" w:rsidRDefault="00723FF3" w:rsidP="00723FF3">
      <w:pPr>
        <w:pStyle w:val="BodyText"/>
        <w:numPr>
          <w:ilvl w:val="2"/>
          <w:numId w:val="12"/>
        </w:numPr>
        <w:jc w:val="both"/>
      </w:pPr>
      <w:r>
        <w:t>Once an existing organization has been selected, you are required to enter an email and phone number with the option of entering a phone number extens</w:t>
      </w:r>
      <w:r w:rsidR="00386E00">
        <w:t>ion or fax number (see Figure 11</w:t>
      </w:r>
      <w:r>
        <w:t xml:space="preserve">). </w:t>
      </w:r>
    </w:p>
    <w:p w14:paraId="243217AC" w14:textId="45F1D742" w:rsidR="00E23756" w:rsidRDefault="00E23756" w:rsidP="00E23756">
      <w:pPr>
        <w:pStyle w:val="BodyText"/>
        <w:ind w:left="1440"/>
        <w:jc w:val="both"/>
      </w:pPr>
    </w:p>
    <w:p w14:paraId="28365129" w14:textId="6775973C" w:rsidR="00386E00" w:rsidRDefault="00E23756" w:rsidP="00E23756">
      <w:pPr>
        <w:pStyle w:val="BodyText"/>
        <w:ind w:left="360"/>
        <w:jc w:val="both"/>
      </w:pPr>
      <w:r>
        <w:rPr>
          <w:noProof/>
        </w:rPr>
        <mc:AlternateContent>
          <mc:Choice Requires="wps">
            <w:drawing>
              <wp:inline distT="0" distB="0" distL="0" distR="0" wp14:anchorId="338521AB" wp14:editId="6695F452">
                <wp:extent cx="5943600" cy="1619250"/>
                <wp:effectExtent l="0" t="0" r="19050" b="19050"/>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19250"/>
                        </a:xfrm>
                        <a:prstGeom prst="rect">
                          <a:avLst/>
                        </a:prstGeom>
                        <a:solidFill>
                          <a:srgbClr val="E5B8B7"/>
                        </a:solidFill>
                        <a:ln w="9525">
                          <a:solidFill>
                            <a:srgbClr val="000000"/>
                          </a:solidFill>
                          <a:miter lim="800000"/>
                          <a:headEnd/>
                          <a:tailEnd/>
                        </a:ln>
                      </wps:spPr>
                      <wps:txbx>
                        <w:txbxContent>
                          <w:p w14:paraId="0F4C3BE1" w14:textId="77777777" w:rsidR="00D81D62" w:rsidRDefault="00D81D62" w:rsidP="00A10B4C">
                            <w:r>
                              <w:rPr>
                                <w:b/>
                              </w:rPr>
                              <w:t>Warning</w:t>
                            </w:r>
                            <w:r w:rsidRPr="00466E74">
                              <w:rPr>
                                <w:b/>
                              </w:rPr>
                              <w:t>:</w:t>
                            </w:r>
                            <w:r w:rsidRPr="00466E74">
                              <w:t xml:space="preserve"> </w:t>
                            </w:r>
                            <w:r>
                              <w:t xml:space="preserve"> </w:t>
                            </w:r>
                            <w:r w:rsidRPr="000A7490">
                              <w:t xml:space="preserve">Search results only include “verified” organizations (i.e. organizations that have been verified electronically or has an approved paper Electronic Signature Agreement) unless the search is specifically conducted using the ‘Organization Id’. </w:t>
                            </w:r>
                            <w:r>
                              <w:t xml:space="preserve"> </w:t>
                            </w:r>
                          </w:p>
                          <w:p w14:paraId="7AA1D604" w14:textId="77777777" w:rsidR="00D81D62" w:rsidRDefault="00D81D62" w:rsidP="00A10B4C"/>
                          <w:p w14:paraId="2D9C48E5" w14:textId="77777777" w:rsidR="00D81D62" w:rsidRDefault="00D81D62" w:rsidP="00A10B4C">
                            <w:r>
                              <w:t>This means that organizations created by Certifiers with approved ESAs are returned in search results if the search is conducted by organization name. Organizations created by Preparers will not be returned in the identical search since Preparers are not required to have an ESA.</w:t>
                            </w:r>
                          </w:p>
                          <w:p w14:paraId="5FA55354" w14:textId="77777777" w:rsidR="00D81D62" w:rsidRDefault="00D81D62" w:rsidP="00A10B4C"/>
                          <w:p w14:paraId="647AAB0F" w14:textId="4F079E2F" w:rsidR="00D81D62" w:rsidRPr="00466E74" w:rsidRDefault="00D81D62" w:rsidP="00A10B4C">
                            <w:r>
                              <w:t xml:space="preserve">All users within your </w:t>
                            </w:r>
                            <w:r w:rsidR="001A2566">
                              <w:t>Permitting Authority</w:t>
                            </w:r>
                            <w:r>
                              <w:t xml:space="preserve"> do not need to be registered to the same organization in order to be able to view and/or submit </w:t>
                            </w:r>
                            <w:r w:rsidR="001A2566">
                              <w:t>Permit Actions</w:t>
                            </w:r>
                            <w:r>
                              <w:t xml:space="preserve"> within your </w:t>
                            </w:r>
                            <w:r w:rsidR="001A2566">
                              <w:t>Permitting Authority</w:t>
                            </w:r>
                            <w:r>
                              <w:t xml:space="preserve">. </w:t>
                            </w:r>
                          </w:p>
                          <w:p w14:paraId="3E867E58" w14:textId="54E27917" w:rsidR="00D81D62" w:rsidRPr="00466E74" w:rsidRDefault="00D81D62" w:rsidP="00A10B4C"/>
                        </w:txbxContent>
                      </wps:txbx>
                      <wps:bodyPr rot="0" vert="horz" wrap="square" lIns="91440" tIns="45720" rIns="91440" bIns="45720" anchor="t" anchorCtr="0" upright="1">
                        <a:noAutofit/>
                      </wps:bodyPr>
                    </wps:wsp>
                  </a:graphicData>
                </a:graphic>
              </wp:inline>
            </w:drawing>
          </mc:Choice>
          <mc:Fallback>
            <w:pict>
              <v:shape w14:anchorId="338521AB" id="Text Box 41" o:spid="_x0000_s1029" type="#_x0000_t202" style="width:468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" fillcolor="#e5b8b7">
                <v:textbox>
                  <w:txbxContent>
                    <w:p w14:paraId="0F4C3BE1" w14:textId="77777777" w:rsidR="00D81D62" w:rsidRDefault="00D81D62" w:rsidP="00A10B4C">
                      <w:r>
                        <w:rPr>
                          <w:b/>
                        </w:rPr>
                        <w:t>Warning</w:t>
                      </w:r>
                      <w:r w:rsidRPr="00466E74">
                        <w:rPr>
                          <w:b/>
                        </w:rPr>
                        <w:t>:</w:t>
                      </w:r>
                      <w:r w:rsidRPr="00466E74">
                        <w:t xml:space="preserve"> </w:t>
                      </w:r>
                      <w:r>
                        <w:t xml:space="preserve"> </w:t>
                      </w:r>
                      <w:r w:rsidRPr="000A7490">
                        <w:t xml:space="preserve">Search results only include “verified” organizations (i.e. organizations that have been verified electronically or has an approved paper Electronic Signature Agreement) unless the search is specifically conducted using the ‘Organization Id’. </w:t>
                      </w:r>
                      <w:r>
                        <w:t xml:space="preserve"> </w:t>
                      </w:r>
                    </w:p>
                    <w:p w14:paraId="7AA1D604" w14:textId="77777777" w:rsidR="00D81D62" w:rsidRDefault="00D81D62" w:rsidP="00A10B4C"/>
                    <w:p w14:paraId="2D9C48E5" w14:textId="77777777" w:rsidR="00D81D62" w:rsidRDefault="00D81D62" w:rsidP="00A10B4C">
                      <w:r>
                        <w:t>This means that organizations created by Certifiers with approved ESAs are returned in search results if the search is conducted by organization name. Organizations created by Preparers will not be returned in the identical search since Preparers are not required to have an ESA.</w:t>
                      </w:r>
                    </w:p>
                    <w:p w14:paraId="5FA55354" w14:textId="77777777" w:rsidR="00D81D62" w:rsidRDefault="00D81D62" w:rsidP="00A10B4C"/>
                    <w:p w14:paraId="647AAB0F" w14:textId="4F079E2F" w:rsidR="00D81D62" w:rsidRPr="00466E74" w:rsidRDefault="00D81D62" w:rsidP="00A10B4C">
                      <w:r>
                        <w:t xml:space="preserve">All users within your </w:t>
                      </w:r>
                      <w:r w:rsidR="001A2566">
                        <w:t>Permitting Authority</w:t>
                      </w:r>
                      <w:r>
                        <w:t xml:space="preserve"> do not need to be registered to the same organization in order to be able to view and/or submit </w:t>
                      </w:r>
                      <w:r w:rsidR="001A2566">
                        <w:t>Permit Actions</w:t>
                      </w:r>
                      <w:r>
                        <w:t xml:space="preserve"> within your </w:t>
                      </w:r>
                      <w:r w:rsidR="001A2566">
                        <w:t>Permitting Authority</w:t>
                      </w:r>
                      <w:r>
                        <w:t xml:space="preserve">. </w:t>
                      </w:r>
                    </w:p>
                    <w:p w14:paraId="3E867E58" w14:textId="54E27917" w:rsidR="00D81D62" w:rsidRPr="00466E74" w:rsidRDefault="00D81D62" w:rsidP="00A10B4C"/>
                  </w:txbxContent>
                </v:textbox>
                <w10:anchorlock/>
              </v:shape>
            </w:pict>
          </mc:Fallback>
        </mc:AlternateContent>
      </w:r>
    </w:p>
    <w:p w14:paraId="1931A61A" w14:textId="4EC63B7D" w:rsidR="00D65EC6" w:rsidRPr="00386E00" w:rsidRDefault="00D65EC6" w:rsidP="00660993">
      <w:pPr>
        <w:ind w:left="360"/>
      </w:pPr>
    </w:p>
    <w:p w14:paraId="43A2ADC1" w14:textId="471B0327" w:rsidR="00386E00" w:rsidRDefault="00386E00" w:rsidP="00386E00">
      <w:pPr>
        <w:pStyle w:val="Caption"/>
      </w:pPr>
      <w:r>
        <w:lastRenderedPageBreak/>
        <w:t>Figure</w:t>
      </w:r>
      <w:r w:rsidR="00660993">
        <w:t xml:space="preserve"> 11</w:t>
      </w:r>
      <w:r>
        <w:t>: Organization Information</w:t>
      </w:r>
    </w:p>
    <w:p w14:paraId="52F0A565" w14:textId="327E5F24" w:rsidR="00386E00" w:rsidRDefault="00386E00" w:rsidP="00386E00">
      <w:pPr>
        <w:pStyle w:val="BodyText"/>
        <w:jc w:val="center"/>
      </w:pPr>
      <w:r>
        <w:rPr>
          <w:noProof/>
        </w:rPr>
        <w:drawing>
          <wp:inline distT="0" distB="0" distL="0" distR="0" wp14:anchorId="7505FD30" wp14:editId="3514C584">
            <wp:extent cx="5930900" cy="3479800"/>
            <wp:effectExtent l="19050" t="19050" r="12700" b="25400"/>
            <wp:docPr id="19" name="Picture 19" descr="C:\Users\rrivaspl\Pictures\SIPs\CDX Registration\Organization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rivaspl\Pictures\SIPs\CDX Registration\Organization Inf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3479800"/>
                    </a:xfrm>
                    <a:prstGeom prst="rect">
                      <a:avLst/>
                    </a:prstGeom>
                    <a:noFill/>
                    <a:ln>
                      <a:solidFill>
                        <a:schemeClr val="tx1"/>
                      </a:solidFill>
                    </a:ln>
                  </pic:spPr>
                </pic:pic>
              </a:graphicData>
            </a:graphic>
          </wp:inline>
        </w:drawing>
      </w:r>
    </w:p>
    <w:p w14:paraId="30C2E2C0" w14:textId="77777777" w:rsidR="00E23756" w:rsidRDefault="00E23756" w:rsidP="00E23756">
      <w:pPr>
        <w:pStyle w:val="BodyText"/>
        <w:ind w:left="1440"/>
        <w:jc w:val="both"/>
      </w:pPr>
    </w:p>
    <w:p w14:paraId="68DFDE4C" w14:textId="36156FE9" w:rsidR="003462F7" w:rsidRDefault="00D65EC6" w:rsidP="00C461A8">
      <w:pPr>
        <w:pStyle w:val="BodyText"/>
        <w:numPr>
          <w:ilvl w:val="1"/>
          <w:numId w:val="12"/>
        </w:numPr>
        <w:jc w:val="both"/>
      </w:pPr>
      <w:r>
        <w:t>If you cannot locate your organization in the search results, you may create a new organization by clicking the ‘request that we add your organization’ link</w:t>
      </w:r>
      <w:r w:rsidR="00386E00">
        <w:t xml:space="preserve"> (see Figure 10)</w:t>
      </w:r>
      <w:r>
        <w:t>. Clicking the link will take you to the Organization Information page where you can enter required organization details</w:t>
      </w:r>
      <w:r w:rsidR="00E23756">
        <w:t xml:space="preserve"> (</w:t>
      </w:r>
      <w:r w:rsidR="00386E00">
        <w:t>See Figure 12</w:t>
      </w:r>
      <w:r w:rsidR="00E23756">
        <w:t>)</w:t>
      </w:r>
      <w:r w:rsidR="00B0762F">
        <w:t>.</w:t>
      </w:r>
      <w:r w:rsidR="00CD76F3">
        <w:t xml:space="preserve"> </w:t>
      </w:r>
    </w:p>
    <w:p w14:paraId="6DF739B6" w14:textId="61232082" w:rsidR="00E23756" w:rsidRDefault="00E23756" w:rsidP="00E23756">
      <w:pPr>
        <w:pStyle w:val="Caption"/>
      </w:pPr>
      <w:bookmarkStart w:id="20" w:name="_Ref479938482"/>
      <w:r>
        <w:lastRenderedPageBreak/>
        <w:t>Figure</w:t>
      </w:r>
      <w:r w:rsidR="00660993">
        <w:t xml:space="preserve"> 12</w:t>
      </w:r>
      <w:bookmarkEnd w:id="20"/>
      <w:r>
        <w:t>: Creating a New Organization</w:t>
      </w:r>
    </w:p>
    <w:p w14:paraId="1A6ED22A" w14:textId="75307A77" w:rsidR="00A10B4C" w:rsidRDefault="00E23756" w:rsidP="001A2566">
      <w:pPr>
        <w:pStyle w:val="BodyText"/>
        <w:jc w:val="center"/>
      </w:pPr>
      <w:r>
        <w:rPr>
          <w:noProof/>
        </w:rPr>
        <w:drawing>
          <wp:inline distT="0" distB="0" distL="0" distR="0" wp14:anchorId="24C7CB87" wp14:editId="57C0D0BB">
            <wp:extent cx="5930900" cy="4165600"/>
            <wp:effectExtent l="19050" t="19050" r="12700" b="25400"/>
            <wp:docPr id="41" name="Picture 41" descr="C:\Users\rrivaspl\Pictures\SIPs\CDX Registration\New 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rivaspl\Pictures\SIPs\CDX Registration\New Organizati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4165600"/>
                    </a:xfrm>
                    <a:prstGeom prst="rect">
                      <a:avLst/>
                    </a:prstGeom>
                    <a:noFill/>
                    <a:ln>
                      <a:solidFill>
                        <a:schemeClr val="tx1"/>
                      </a:solidFill>
                    </a:ln>
                  </pic:spPr>
                </pic:pic>
              </a:graphicData>
            </a:graphic>
          </wp:inline>
        </w:drawing>
      </w:r>
    </w:p>
    <w:p w14:paraId="1B3F6CE7" w14:textId="3E82FAC9" w:rsidR="00E23756" w:rsidRDefault="00E23756" w:rsidP="00660993">
      <w:pPr>
        <w:pStyle w:val="BodyText"/>
        <w:jc w:val="center"/>
      </w:pPr>
    </w:p>
    <w:p w14:paraId="0E9739B9" w14:textId="55E8B2E8" w:rsidR="00D65EC6" w:rsidRDefault="00D65EC6" w:rsidP="00C461A8">
      <w:pPr>
        <w:pStyle w:val="Bull1"/>
        <w:numPr>
          <w:ilvl w:val="0"/>
          <w:numId w:val="12"/>
        </w:numPr>
        <w:rPr>
          <w:szCs w:val="24"/>
        </w:rPr>
      </w:pPr>
      <w:r w:rsidRPr="00EF53AD">
        <w:rPr>
          <w:szCs w:val="24"/>
        </w:rPr>
        <w:t xml:space="preserve">Select the ‘Submit Request for Access’ button to proceed with registration. </w:t>
      </w:r>
    </w:p>
    <w:p w14:paraId="40389618" w14:textId="6355FAA8" w:rsidR="00BE2813" w:rsidRPr="00E23756" w:rsidRDefault="006134F9" w:rsidP="00C461A8">
      <w:pPr>
        <w:pStyle w:val="Bull1"/>
        <w:numPr>
          <w:ilvl w:val="1"/>
          <w:numId w:val="12"/>
        </w:numPr>
        <w:rPr>
          <w:szCs w:val="24"/>
        </w:rPr>
      </w:pPr>
      <w:r>
        <w:rPr>
          <w:szCs w:val="24"/>
        </w:rPr>
        <w:t>A confirmation page will appear</w:t>
      </w:r>
      <w:r w:rsidR="00CC24C8">
        <w:rPr>
          <w:szCs w:val="24"/>
        </w:rPr>
        <w:t xml:space="preserve"> stating </w:t>
      </w:r>
      <w:r>
        <w:rPr>
          <w:szCs w:val="24"/>
        </w:rPr>
        <w:t>that you will receive an email from CDX to activate your account shortly</w:t>
      </w:r>
      <w:r w:rsidR="001A2566">
        <w:rPr>
          <w:szCs w:val="24"/>
        </w:rPr>
        <w:t xml:space="preserve"> (see Figure 11).</w:t>
      </w:r>
    </w:p>
    <w:p w14:paraId="0F6D8300" w14:textId="3477B728" w:rsidR="00E23756" w:rsidRDefault="00EC5FDB" w:rsidP="00286AF4">
      <w:pPr>
        <w:pStyle w:val="BodyText"/>
        <w:jc w:val="both"/>
      </w:pPr>
      <w:r>
        <w:rPr>
          <w:noProof/>
        </w:rPr>
        <mc:AlternateContent>
          <mc:Choice Requires="wps">
            <w:drawing>
              <wp:anchor distT="0" distB="0" distL="114300" distR="114300" simplePos="0" relativeHeight="251658249" behindDoc="0" locked="0" layoutInCell="1" allowOverlap="1" wp14:anchorId="288DCB70" wp14:editId="563AA1EE">
                <wp:simplePos x="0" y="0"/>
                <wp:positionH relativeFrom="column">
                  <wp:posOffset>2628900</wp:posOffset>
                </wp:positionH>
                <wp:positionV relativeFrom="paragraph">
                  <wp:posOffset>1724660</wp:posOffset>
                </wp:positionV>
                <wp:extent cx="1320800" cy="101600"/>
                <wp:effectExtent l="0" t="0" r="12700" b="12700"/>
                <wp:wrapNone/>
                <wp:docPr id="38" name="Rectangle 38"/>
                <wp:cNvGraphicFramePr/>
                <a:graphic xmlns:a="http://schemas.openxmlformats.org/drawingml/2006/main">
                  <a:graphicData uri="http://schemas.microsoft.com/office/word/2010/wordprocessingShape">
                    <wps:wsp>
                      <wps:cNvSpPr/>
                      <wps:spPr>
                        <a:xfrm>
                          <a:off x="0" y="0"/>
                          <a:ext cx="1320800"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2B5A3" id="Rectangle 38" o:spid="_x0000_s1026" style="position:absolute;margin-left:207pt;margin-top:135.8pt;width:104pt;height:8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" fillcolor="white [3212]" strokecolor="white [3212]" strokeweight="2pt"/>
            </w:pict>
          </mc:Fallback>
        </mc:AlternateContent>
      </w:r>
    </w:p>
    <w:p w14:paraId="7747429B" w14:textId="754F0AE0" w:rsidR="00E23756" w:rsidRDefault="001A2566" w:rsidP="00E23756">
      <w:pPr>
        <w:pStyle w:val="Caption"/>
      </w:pPr>
      <w:r>
        <w:lastRenderedPageBreak/>
        <w:t xml:space="preserve">Figure 11: </w:t>
      </w:r>
      <w:r w:rsidR="00E23756">
        <w:t>Registration Confirmation</w:t>
      </w:r>
    </w:p>
    <w:p w14:paraId="73F12012" w14:textId="03592F05" w:rsidR="00286AF4" w:rsidRDefault="00BE2813" w:rsidP="00C578E3">
      <w:pPr>
        <w:pStyle w:val="BodyText"/>
        <w:jc w:val="center"/>
      </w:pPr>
      <w:r>
        <w:rPr>
          <w:noProof/>
        </w:rPr>
        <w:drawing>
          <wp:inline distT="0" distB="0" distL="0" distR="0" wp14:anchorId="1C1D3BBC" wp14:editId="568D1C54">
            <wp:extent cx="5852965" cy="2495550"/>
            <wp:effectExtent l="19050" t="19050" r="1460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rivaspl\Pictures\SIPs\CDX Registration\Account Confirmation.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52965" cy="2495550"/>
                    </a:xfrm>
                    <a:prstGeom prst="rect">
                      <a:avLst/>
                    </a:prstGeom>
                    <a:noFill/>
                    <a:ln>
                      <a:solidFill>
                        <a:schemeClr val="tx1"/>
                      </a:solidFill>
                    </a:ln>
                  </pic:spPr>
                </pic:pic>
              </a:graphicData>
            </a:graphic>
          </wp:inline>
        </w:drawing>
      </w:r>
    </w:p>
    <w:p w14:paraId="4C2E58AF" w14:textId="77777777" w:rsidR="002B1186" w:rsidRDefault="002B1186" w:rsidP="002B1186">
      <w:pPr>
        <w:pStyle w:val="Bull1"/>
        <w:numPr>
          <w:ilvl w:val="0"/>
          <w:numId w:val="0"/>
        </w:numPr>
        <w:ind w:left="893" w:hanging="173"/>
        <w:rPr>
          <w:szCs w:val="24"/>
        </w:rPr>
      </w:pPr>
    </w:p>
    <w:p w14:paraId="290D0B7D" w14:textId="34F89A86" w:rsidR="002B1186" w:rsidRDefault="002B1186" w:rsidP="002B1186">
      <w:pPr>
        <w:pStyle w:val="Heading7"/>
      </w:pPr>
      <w:bookmarkStart w:id="21" w:name="_Confirming_your_Account"/>
      <w:bookmarkStart w:id="22" w:name="_Toc480532399"/>
      <w:bookmarkEnd w:id="21"/>
      <w:r>
        <w:t xml:space="preserve">Confirming your </w:t>
      </w:r>
      <w:r w:rsidR="002D0A60">
        <w:t xml:space="preserve">Account </w:t>
      </w:r>
      <w:r>
        <w:t>Registration</w:t>
      </w:r>
      <w:bookmarkEnd w:id="22"/>
    </w:p>
    <w:p w14:paraId="390D817D" w14:textId="1D42EE5D" w:rsidR="00B34964" w:rsidRPr="00286AF4" w:rsidRDefault="002B1186" w:rsidP="00C461A8">
      <w:pPr>
        <w:pStyle w:val="BodyText"/>
        <w:numPr>
          <w:ilvl w:val="0"/>
          <w:numId w:val="15"/>
        </w:numPr>
        <w:jc w:val="both"/>
      </w:pPr>
      <w:r w:rsidRPr="00286AF4">
        <w:t xml:space="preserve">Access your email </w:t>
      </w:r>
      <w:r w:rsidR="00CC24C8">
        <w:t>account,</w:t>
      </w:r>
      <w:r w:rsidRPr="00286AF4">
        <w:t xml:space="preserve"> and open </w:t>
      </w:r>
      <w:r w:rsidR="00CC24C8">
        <w:t xml:space="preserve">the </w:t>
      </w:r>
      <w:r w:rsidRPr="00286AF4">
        <w:t xml:space="preserve">email </w:t>
      </w:r>
      <w:r w:rsidR="00CC24C8">
        <w:t>sent</w:t>
      </w:r>
      <w:r w:rsidRPr="00286AF4">
        <w:t xml:space="preserve"> from CDX with the subject of ‘</w:t>
      </w:r>
      <w:r w:rsidR="00A05506">
        <w:t>Core Registration Email Verification Request</w:t>
      </w:r>
      <w:r w:rsidRPr="00286AF4">
        <w:t>’</w:t>
      </w:r>
      <w:r w:rsidR="000E6936">
        <w:t xml:space="preserve"> (see </w:t>
      </w:r>
      <w:r w:rsidR="000E6936">
        <w:fldChar w:fldCharType="begin"/>
      </w:r>
      <w:r w:rsidR="000E6936">
        <w:instrText xml:space="preserve"> REF _Ref479953575 \h </w:instrText>
      </w:r>
      <w:r w:rsidR="000E6936">
        <w:fldChar w:fldCharType="separate"/>
      </w:r>
      <w:r w:rsidR="00972ECD">
        <w:t xml:space="preserve">Figure </w:t>
      </w:r>
      <w:r w:rsidR="00972ECD">
        <w:rPr>
          <w:noProof/>
        </w:rPr>
        <w:t>12</w:t>
      </w:r>
      <w:r w:rsidR="000E6936">
        <w:fldChar w:fldCharType="end"/>
      </w:r>
      <w:r w:rsidR="000E6936">
        <w:t>)</w:t>
      </w:r>
      <w:r w:rsidRPr="00286AF4">
        <w:t>.</w:t>
      </w:r>
    </w:p>
    <w:p w14:paraId="5CF40EFA" w14:textId="56CC87A8" w:rsidR="00BE714D" w:rsidRDefault="002B1186" w:rsidP="00C461A8">
      <w:pPr>
        <w:pStyle w:val="BodyText"/>
        <w:numPr>
          <w:ilvl w:val="0"/>
          <w:numId w:val="15"/>
        </w:numPr>
        <w:jc w:val="both"/>
      </w:pPr>
      <w:r>
        <w:t>Select the hyperlink within the email, which will direct you to CDX.</w:t>
      </w:r>
      <w:r w:rsidR="00BE714D">
        <w:t xml:space="preserve"> From the CDX homepage, log in to activate your account.</w:t>
      </w:r>
    </w:p>
    <w:p w14:paraId="689679EE" w14:textId="7B373D9E" w:rsidR="00B34964" w:rsidRDefault="00B34964" w:rsidP="00B34964">
      <w:pPr>
        <w:pStyle w:val="BodyText"/>
        <w:ind w:left="720"/>
        <w:jc w:val="both"/>
      </w:pPr>
    </w:p>
    <w:p w14:paraId="4413F46F" w14:textId="7A52030F" w:rsidR="00B34964" w:rsidRDefault="00B34964" w:rsidP="00B34964">
      <w:pPr>
        <w:pStyle w:val="Caption"/>
      </w:pPr>
      <w:bookmarkStart w:id="23" w:name="_Ref479953575"/>
      <w:r>
        <w:t xml:space="preserve">Figure </w:t>
      </w:r>
      <w:fldSimple w:instr=" SEQ Figure \* ARABIC ">
        <w:r w:rsidR="00972ECD">
          <w:rPr>
            <w:noProof/>
          </w:rPr>
          <w:t>12</w:t>
        </w:r>
      </w:fldSimple>
      <w:bookmarkEnd w:id="23"/>
      <w:r>
        <w:t>: CDX Email Verification Request</w:t>
      </w:r>
    </w:p>
    <w:p w14:paraId="5C9A905B" w14:textId="374C60C5" w:rsidR="00B34964" w:rsidRDefault="00A05506" w:rsidP="00C578E3">
      <w:pPr>
        <w:pStyle w:val="BodyText"/>
        <w:jc w:val="center"/>
      </w:pPr>
      <w:r>
        <w:rPr>
          <w:noProof/>
        </w:rPr>
        <mc:AlternateContent>
          <mc:Choice Requires="wps">
            <w:drawing>
              <wp:anchor distT="0" distB="0" distL="114300" distR="114300" simplePos="0" relativeHeight="251665424" behindDoc="0" locked="0" layoutInCell="1" allowOverlap="1" wp14:anchorId="4E91A335" wp14:editId="24B2AD60">
                <wp:simplePos x="0" y="0"/>
                <wp:positionH relativeFrom="column">
                  <wp:posOffset>339436</wp:posOffset>
                </wp:positionH>
                <wp:positionV relativeFrom="paragraph">
                  <wp:posOffset>1745673</wp:posOffset>
                </wp:positionV>
                <wp:extent cx="3699164" cy="166254"/>
                <wp:effectExtent l="0" t="0" r="15875" b="24765"/>
                <wp:wrapNone/>
                <wp:docPr id="24" name="Rectangle 24"/>
                <wp:cNvGraphicFramePr/>
                <a:graphic xmlns:a="http://schemas.openxmlformats.org/drawingml/2006/main">
                  <a:graphicData uri="http://schemas.microsoft.com/office/word/2010/wordprocessingShape">
                    <wps:wsp>
                      <wps:cNvSpPr/>
                      <wps:spPr>
                        <a:xfrm>
                          <a:off x="0" y="0"/>
                          <a:ext cx="3699164"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198D1" id="Rectangle 24" o:spid="_x0000_s1026" style="position:absolute;margin-left:26.75pt;margin-top:137.45pt;width:291.25pt;height:13.1pt;z-index:25166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1663376" behindDoc="0" locked="0" layoutInCell="1" allowOverlap="1" wp14:anchorId="6F5857AC" wp14:editId="3A30CF97">
                <wp:simplePos x="0" y="0"/>
                <wp:positionH relativeFrom="column">
                  <wp:posOffset>2715491</wp:posOffset>
                </wp:positionH>
                <wp:positionV relativeFrom="paragraph">
                  <wp:posOffset>748145</wp:posOffset>
                </wp:positionV>
                <wp:extent cx="581891" cy="166255"/>
                <wp:effectExtent l="0" t="0" r="27940" b="24765"/>
                <wp:wrapNone/>
                <wp:docPr id="13" name="Rectangle 13"/>
                <wp:cNvGraphicFramePr/>
                <a:graphic xmlns:a="http://schemas.openxmlformats.org/drawingml/2006/main">
                  <a:graphicData uri="http://schemas.microsoft.com/office/word/2010/wordprocessingShape">
                    <wps:wsp>
                      <wps:cNvSpPr/>
                      <wps:spPr>
                        <a:xfrm>
                          <a:off x="0" y="0"/>
                          <a:ext cx="581891" cy="1662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70076" id="Rectangle 13" o:spid="_x0000_s1026" style="position:absolute;margin-left:213.8pt;margin-top:58.9pt;width:45.8pt;height:13.1pt;z-index:25166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" fillcolor="white [3212]" strokecolor="white [3212]" strokeweight="2pt"/>
            </w:pict>
          </mc:Fallback>
        </mc:AlternateContent>
      </w:r>
      <w:r w:rsidR="003C3810">
        <w:rPr>
          <w:noProof/>
        </w:rPr>
        <mc:AlternateContent>
          <mc:Choice Requires="wps">
            <w:drawing>
              <wp:anchor distT="0" distB="0" distL="114300" distR="114300" simplePos="0" relativeHeight="251658250" behindDoc="0" locked="0" layoutInCell="1" allowOverlap="1" wp14:anchorId="658B7ACA" wp14:editId="493687CF">
                <wp:simplePos x="0" y="0"/>
                <wp:positionH relativeFrom="column">
                  <wp:posOffset>461876</wp:posOffset>
                </wp:positionH>
                <wp:positionV relativeFrom="paragraph">
                  <wp:posOffset>883054</wp:posOffset>
                </wp:positionV>
                <wp:extent cx="1267691" cy="145473"/>
                <wp:effectExtent l="0" t="0" r="27940" b="26035"/>
                <wp:wrapNone/>
                <wp:docPr id="11" name="Rectangle 11"/>
                <wp:cNvGraphicFramePr/>
                <a:graphic xmlns:a="http://schemas.openxmlformats.org/drawingml/2006/main">
                  <a:graphicData uri="http://schemas.microsoft.com/office/word/2010/wordprocessingShape">
                    <wps:wsp>
                      <wps:cNvSpPr/>
                      <wps:spPr>
                        <a:xfrm>
                          <a:off x="0" y="0"/>
                          <a:ext cx="1267691" cy="1454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32D32" id="Rectangle 11" o:spid="_x0000_s1026" style="position:absolute;margin-left:36.35pt;margin-top:69.55pt;width:99.8pt;height:11.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" fillcolor="white [3212]" strokecolor="white [3212]" strokeweight="2pt"/>
            </w:pict>
          </mc:Fallback>
        </mc:AlternateContent>
      </w:r>
      <w:r w:rsidR="003C3810">
        <w:rPr>
          <w:noProof/>
        </w:rPr>
        <w:drawing>
          <wp:inline distT="0" distB="0" distL="0" distR="0" wp14:anchorId="3F8959D4" wp14:editId="055B8B6C">
            <wp:extent cx="5413148" cy="3543860"/>
            <wp:effectExtent l="19050" t="19050" r="1651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ivaspl\Pictures\Bugs\SIPs\New Core Registration Email.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413148" cy="3543860"/>
                    </a:xfrm>
                    <a:prstGeom prst="rect">
                      <a:avLst/>
                    </a:prstGeom>
                    <a:noFill/>
                    <a:ln>
                      <a:solidFill>
                        <a:schemeClr val="accent1"/>
                      </a:solidFill>
                    </a:ln>
                  </pic:spPr>
                </pic:pic>
              </a:graphicData>
            </a:graphic>
          </wp:inline>
        </w:drawing>
      </w:r>
    </w:p>
    <w:p w14:paraId="63E68E52" w14:textId="77777777" w:rsidR="00F943AE" w:rsidRDefault="00F943AE" w:rsidP="00BE714D">
      <w:pPr>
        <w:pStyle w:val="BodyText"/>
        <w:jc w:val="both"/>
      </w:pPr>
    </w:p>
    <w:p w14:paraId="4ABA42EF" w14:textId="77777777" w:rsidR="000B47D7" w:rsidRDefault="000B47D7" w:rsidP="000B47D7">
      <w:pPr>
        <w:pStyle w:val="BodyText"/>
      </w:pPr>
    </w:p>
    <w:p w14:paraId="071379C9" w14:textId="365901D1" w:rsidR="005D6C3F" w:rsidRDefault="005D6C3F" w:rsidP="005D6C3F">
      <w:pPr>
        <w:pStyle w:val="Heading7"/>
      </w:pPr>
      <w:bookmarkStart w:id="24" w:name="_Registration_Notifications"/>
      <w:bookmarkStart w:id="25" w:name="_Toc480532400"/>
      <w:bookmarkEnd w:id="24"/>
      <w:r>
        <w:t>Registration Notification</w:t>
      </w:r>
      <w:bookmarkEnd w:id="25"/>
      <w:r w:rsidR="00620829">
        <w:t>s</w:t>
      </w:r>
    </w:p>
    <w:p w14:paraId="0850F97D" w14:textId="2955D798" w:rsidR="005D6C3F" w:rsidRDefault="00231E97" w:rsidP="00C461A8">
      <w:pPr>
        <w:pStyle w:val="BodyText"/>
        <w:numPr>
          <w:ilvl w:val="0"/>
          <w:numId w:val="18"/>
        </w:numPr>
      </w:pPr>
      <w:r w:rsidRPr="00EF53AD">
        <w:t xml:space="preserve">After completing the registration process, </w:t>
      </w:r>
      <w:r w:rsidR="00CC24C8">
        <w:t xml:space="preserve">CDX will send </w:t>
      </w:r>
      <w:r w:rsidRPr="00EF53AD">
        <w:t xml:space="preserve">you </w:t>
      </w:r>
      <w:r w:rsidR="00CC24C8">
        <w:t>an email confirming your</w:t>
      </w:r>
      <w:r w:rsidRPr="00EF53AD">
        <w:t xml:space="preserve"> successful </w:t>
      </w:r>
      <w:r w:rsidR="001A03D5">
        <w:t>registration</w:t>
      </w:r>
      <w:r w:rsidR="00BC5AE0">
        <w:t xml:space="preserve"> (see </w:t>
      </w:r>
      <w:r w:rsidR="00BC5AE0">
        <w:fldChar w:fldCharType="begin"/>
      </w:r>
      <w:r w:rsidR="00BC5AE0">
        <w:instrText xml:space="preserve"> REF _Ref479953461 \h </w:instrText>
      </w:r>
      <w:r w:rsidR="00BC5AE0">
        <w:fldChar w:fldCharType="separate"/>
      </w:r>
      <w:r w:rsidR="00972ECD">
        <w:t xml:space="preserve">Figure </w:t>
      </w:r>
      <w:r w:rsidR="00972ECD">
        <w:rPr>
          <w:noProof/>
        </w:rPr>
        <w:t>13</w:t>
      </w:r>
      <w:r w:rsidR="00BC5AE0">
        <w:fldChar w:fldCharType="end"/>
      </w:r>
      <w:r w:rsidR="00BC5AE0">
        <w:t>).</w:t>
      </w:r>
    </w:p>
    <w:p w14:paraId="08981DE8" w14:textId="77777777" w:rsidR="002D0A60" w:rsidRDefault="002D0A60" w:rsidP="002D0A60">
      <w:pPr>
        <w:pStyle w:val="BodyText"/>
      </w:pPr>
    </w:p>
    <w:p w14:paraId="77D8CAA3" w14:textId="5D3C9804" w:rsidR="00BC5AE0" w:rsidRDefault="00BC5AE0" w:rsidP="00BC5AE0">
      <w:pPr>
        <w:pStyle w:val="Caption"/>
      </w:pPr>
      <w:bookmarkStart w:id="26" w:name="_Ref479953461"/>
      <w:r>
        <w:t xml:space="preserve">Figure </w:t>
      </w:r>
      <w:fldSimple w:instr=" SEQ Figure \* ARABIC ">
        <w:r w:rsidR="00972ECD">
          <w:rPr>
            <w:noProof/>
          </w:rPr>
          <w:t>13</w:t>
        </w:r>
      </w:fldSimple>
      <w:bookmarkEnd w:id="26"/>
      <w:r>
        <w:t>: CDX Registration Confirmation Email</w:t>
      </w:r>
    </w:p>
    <w:p w14:paraId="1C4ABAE6" w14:textId="33BEE396" w:rsidR="00D95810" w:rsidRDefault="004C3037" w:rsidP="00C578E3">
      <w:pPr>
        <w:jc w:val="center"/>
      </w:pPr>
      <w:r w:rsidRPr="001A2E73">
        <w:rPr>
          <w:noProof/>
        </w:rPr>
        <mc:AlternateContent>
          <mc:Choice Requires="wps">
            <w:drawing>
              <wp:anchor distT="0" distB="0" distL="114300" distR="114300" simplePos="0" relativeHeight="251667472" behindDoc="0" locked="0" layoutInCell="1" allowOverlap="1" wp14:anchorId="3D2DCE8E" wp14:editId="2118FB49">
                <wp:simplePos x="0" y="0"/>
                <wp:positionH relativeFrom="column">
                  <wp:posOffset>2286000</wp:posOffset>
                </wp:positionH>
                <wp:positionV relativeFrom="paragraph">
                  <wp:posOffset>669001</wp:posOffset>
                </wp:positionV>
                <wp:extent cx="595745" cy="131619"/>
                <wp:effectExtent l="0" t="0" r="13970" b="20955"/>
                <wp:wrapNone/>
                <wp:docPr id="39" name="Rectangle 39"/>
                <wp:cNvGraphicFramePr/>
                <a:graphic xmlns:a="http://schemas.openxmlformats.org/drawingml/2006/main">
                  <a:graphicData uri="http://schemas.microsoft.com/office/word/2010/wordprocessingShape">
                    <wps:wsp>
                      <wps:cNvSpPr/>
                      <wps:spPr>
                        <a:xfrm>
                          <a:off x="0" y="0"/>
                          <a:ext cx="595745" cy="1316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18AEC" id="Rectangle 39" o:spid="_x0000_s1026" style="position:absolute;margin-left:180pt;margin-top:52.7pt;width:46.9pt;height:10.35pt;z-index:25166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" fillcolor="white [3212]" strokecolor="white [3212]" strokeweight="2pt"/>
            </w:pict>
          </mc:Fallback>
        </mc:AlternateContent>
      </w:r>
      <w:r w:rsidR="001A2E73" w:rsidRPr="001A2E73">
        <w:rPr>
          <w:noProof/>
        </w:rPr>
        <mc:AlternateContent>
          <mc:Choice Requires="wps">
            <w:drawing>
              <wp:anchor distT="0" distB="0" distL="114300" distR="114300" simplePos="0" relativeHeight="251658251" behindDoc="0" locked="0" layoutInCell="1" allowOverlap="1" wp14:anchorId="0813106A" wp14:editId="349ECC9B">
                <wp:simplePos x="0" y="0"/>
                <wp:positionH relativeFrom="column">
                  <wp:posOffset>685454</wp:posOffset>
                </wp:positionH>
                <wp:positionV relativeFrom="paragraph">
                  <wp:posOffset>822556</wp:posOffset>
                </wp:positionV>
                <wp:extent cx="1162050" cy="117764"/>
                <wp:effectExtent l="0" t="0" r="19050" b="15875"/>
                <wp:wrapNone/>
                <wp:docPr id="28" name="Rectangle 28"/>
                <wp:cNvGraphicFramePr/>
                <a:graphic xmlns:a="http://schemas.openxmlformats.org/drawingml/2006/main">
                  <a:graphicData uri="http://schemas.microsoft.com/office/word/2010/wordprocessingShape">
                    <wps:wsp>
                      <wps:cNvSpPr/>
                      <wps:spPr>
                        <a:xfrm>
                          <a:off x="0" y="0"/>
                          <a:ext cx="1162050" cy="1177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A1672" id="Rectangle 28" o:spid="_x0000_s1026" style="position:absolute;margin-left:53.95pt;margin-top:64.75pt;width:91.5pt;height: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" fillcolor="white [3212]" strokecolor="white [3212]" strokeweight="2pt"/>
            </w:pict>
          </mc:Fallback>
        </mc:AlternateContent>
      </w:r>
      <w:r w:rsidR="00D95810">
        <w:rPr>
          <w:noProof/>
        </w:rPr>
        <w:drawing>
          <wp:inline distT="0" distB="0" distL="0" distR="0" wp14:anchorId="3D16BD72" wp14:editId="74E4BBB6">
            <wp:extent cx="4935803" cy="2022432"/>
            <wp:effectExtent l="19050" t="19050" r="17780"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ivaspl\Pictures\SIPs\CDX Registration\CDX eSIPS Registration Confirmation.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935803" cy="2022432"/>
                    </a:xfrm>
                    <a:prstGeom prst="rect">
                      <a:avLst/>
                    </a:prstGeom>
                    <a:noFill/>
                    <a:ln>
                      <a:solidFill>
                        <a:schemeClr val="tx1"/>
                      </a:solidFill>
                    </a:ln>
                  </pic:spPr>
                </pic:pic>
              </a:graphicData>
            </a:graphic>
          </wp:inline>
        </w:drawing>
      </w:r>
    </w:p>
    <w:p w14:paraId="4B089BAF" w14:textId="77777777" w:rsidR="00B42BC1" w:rsidRDefault="00B42BC1" w:rsidP="00D95810"/>
    <w:p w14:paraId="354AB434" w14:textId="77777777" w:rsidR="00D95810" w:rsidRPr="00D95810" w:rsidRDefault="00D95810" w:rsidP="00D95810"/>
    <w:p w14:paraId="4CB053EC" w14:textId="7C3B323A" w:rsidR="00231E97" w:rsidRDefault="00231E97" w:rsidP="00C461A8">
      <w:pPr>
        <w:pStyle w:val="BodyText"/>
        <w:numPr>
          <w:ilvl w:val="0"/>
          <w:numId w:val="18"/>
        </w:numPr>
      </w:pPr>
      <w:r w:rsidRPr="00EF53AD">
        <w:t xml:space="preserve">Upon logging in to CDX or navigating to the ‘MyCDX’ screen, the </w:t>
      </w:r>
      <w:r w:rsidR="00D83A2D">
        <w:t xml:space="preserve">Preparer role </w:t>
      </w:r>
      <w:r w:rsidRPr="00EF53AD">
        <w:t>is listed under the ‘Services’ section of the screen.</w:t>
      </w:r>
    </w:p>
    <w:p w14:paraId="5AE1A795" w14:textId="77777777" w:rsidR="004C3037" w:rsidRDefault="004C3037" w:rsidP="004C3037">
      <w:pPr>
        <w:pStyle w:val="BodyText"/>
        <w:numPr>
          <w:ilvl w:val="1"/>
          <w:numId w:val="18"/>
        </w:numPr>
      </w:pPr>
      <w:r>
        <w:t xml:space="preserve">You cannot access the Electronic Permit System until EPA has reviewed and approved your request for access. </w:t>
      </w:r>
    </w:p>
    <w:p w14:paraId="625EF1F0" w14:textId="2962DB30" w:rsidR="004C3037" w:rsidRDefault="004C3037" w:rsidP="004C3037">
      <w:pPr>
        <w:pStyle w:val="BodyText"/>
        <w:numPr>
          <w:ilvl w:val="1"/>
          <w:numId w:val="18"/>
        </w:numPr>
      </w:pPr>
      <w:r>
        <w:t xml:space="preserve">Until EPA has reviewed and approved your request, an hourglass </w:t>
      </w:r>
      <w:r>
        <w:rPr>
          <w:noProof/>
        </w:rPr>
        <w:drawing>
          <wp:inline distT="0" distB="0" distL="0" distR="0" wp14:anchorId="241D23A3" wp14:editId="33ED8AA1">
            <wp:extent cx="141446" cy="1593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ourglass.PNG"/>
                    <pic:cNvPicPr/>
                  </pic:nvPicPr>
                  <pic:blipFill rotWithShape="1">
                    <a:blip r:embed="rId29">
                      <a:extLst>
                        <a:ext uri="{28A0092B-C50C-407E-A947-70E740481C1C}">
                          <a14:useLocalDpi xmlns:a14="http://schemas.microsoft.com/office/drawing/2010/main" val="0"/>
                        </a:ext>
                      </a:extLst>
                    </a:blip>
                    <a:srcRect l="17154" t="13144" r="27065" b="14753"/>
                    <a:stretch/>
                  </pic:blipFill>
                  <pic:spPr bwMode="auto">
                    <a:xfrm>
                      <a:off x="0" y="0"/>
                      <a:ext cx="153941" cy="173402"/>
                    </a:xfrm>
                    <a:prstGeom prst="rect">
                      <a:avLst/>
                    </a:prstGeom>
                    <a:ln>
                      <a:noFill/>
                    </a:ln>
                    <a:extLst>
                      <a:ext uri="{53640926-AAD7-44D8-BBD7-CCE9431645EC}">
                        <a14:shadowObscured xmlns:a14="http://schemas.microsoft.com/office/drawing/2010/main"/>
                      </a:ext>
                    </a:extLst>
                  </pic:spPr>
                </pic:pic>
              </a:graphicData>
            </a:graphic>
          </wp:inline>
        </w:drawing>
      </w:r>
      <w:r>
        <w:t xml:space="preserve"> icon will be shown indicating that your account is awaiting approval. </w:t>
      </w:r>
    </w:p>
    <w:p w14:paraId="566CD787" w14:textId="02043CAB" w:rsidR="004C3037" w:rsidRDefault="004C3037" w:rsidP="004C3037">
      <w:pPr>
        <w:pStyle w:val="BodyText"/>
        <w:numPr>
          <w:ilvl w:val="0"/>
          <w:numId w:val="18"/>
        </w:numPr>
      </w:pPr>
      <w:r>
        <w:t>A notification will be sent to an EPA Registration Maintenance Account Manager (RMAM) to review and approve your request for access. You will be notified via email once your request has been approved</w:t>
      </w:r>
      <w:r w:rsidR="00466456">
        <w:t xml:space="preserve"> (see Figure 14)</w:t>
      </w:r>
      <w:r>
        <w:t>. Once approved, please log into CDX with your CDX username and password and select the ‘Preparer’ role hyperlink on the MyCDX homepage to access the Electronic Permit System program service.</w:t>
      </w:r>
    </w:p>
    <w:p w14:paraId="02C4392E" w14:textId="1AA8D4A9" w:rsidR="00231E97" w:rsidRPr="00466456" w:rsidRDefault="004C3037" w:rsidP="00C461A8">
      <w:pPr>
        <w:pStyle w:val="BodyText"/>
        <w:numPr>
          <w:ilvl w:val="1"/>
          <w:numId w:val="18"/>
        </w:numPr>
      </w:pPr>
      <w:r>
        <w:t xml:space="preserve">Once </w:t>
      </w:r>
      <w:r w:rsidR="00466456">
        <w:t xml:space="preserve">your role has been </w:t>
      </w:r>
      <w:r>
        <w:t>approved</w:t>
      </w:r>
      <w:r w:rsidR="00466456">
        <w:t xml:space="preserve"> by EPA</w:t>
      </w:r>
      <w:r>
        <w:t xml:space="preserve">, </w:t>
      </w:r>
      <w:r w:rsidR="00466456">
        <w:t xml:space="preserve">the </w:t>
      </w:r>
      <w:r>
        <w:t>EPS</w:t>
      </w:r>
      <w:r w:rsidR="009822B0">
        <w:t>:</w:t>
      </w:r>
      <w:r>
        <w:t xml:space="preserve"> Electronic Permit System</w:t>
      </w:r>
      <w:r w:rsidR="00231E97">
        <w:t>’</w:t>
      </w:r>
      <w:r>
        <w:t xml:space="preserve"> Preparer role will </w:t>
      </w:r>
      <w:r w:rsidR="00231E97" w:rsidRPr="00EF53AD">
        <w:t xml:space="preserve">have an active hyperlink </w:t>
      </w:r>
      <w:r w:rsidR="00231E97">
        <w:t xml:space="preserve">and </w:t>
      </w:r>
      <w:r w:rsidR="00231E97" w:rsidRPr="00EF53AD">
        <w:t xml:space="preserve">the </w:t>
      </w:r>
      <w:r w:rsidR="00231E97">
        <w:rPr>
          <w:rFonts w:ascii="Lucida Sans Unicode" w:hAnsi="Lucida Sans Unicode" w:cs="Lucida Sans Unicode"/>
          <w:noProof/>
          <w:color w:val="151515"/>
        </w:rPr>
        <w:drawing>
          <wp:inline distT="0" distB="0" distL="0" distR="0" wp14:anchorId="67F6DDFE" wp14:editId="35B3A0B4">
            <wp:extent cx="151130" cy="151130"/>
            <wp:effectExtent l="0" t="0" r="1270" b="1270"/>
            <wp:docPr id="32" name="Picture 32" descr="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ctive"/>
                    <pic:cNvPicPr>
                      <a:picLocks noChangeAspect="1" noChangeArrowheads="1"/>
                    </pic:cNvPicPr>
                  </pic:nvPicPr>
                  <pic:blipFill>
                    <a:blip r:embed="rId30" r:link="rId31"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00231E97" w:rsidRPr="00EF53AD">
        <w:rPr>
          <w:rFonts w:ascii="Lucida Sans Unicode" w:hAnsi="Lucida Sans Unicode" w:cs="Lucida Sans Unicode"/>
          <w:color w:val="151515"/>
        </w:rPr>
        <w:t xml:space="preserve"> </w:t>
      </w:r>
      <w:r w:rsidR="00636AA9">
        <w:rPr>
          <w:color w:val="151515"/>
        </w:rPr>
        <w:t>icon</w:t>
      </w:r>
      <w:r w:rsidR="00231E97" w:rsidRPr="00EF53AD">
        <w:rPr>
          <w:color w:val="151515"/>
        </w:rPr>
        <w:t>, signifying that the role is active</w:t>
      </w:r>
      <w:r w:rsidR="00231E97">
        <w:rPr>
          <w:color w:val="151515"/>
        </w:rPr>
        <w:t>.</w:t>
      </w:r>
    </w:p>
    <w:p w14:paraId="115630A9" w14:textId="77777777" w:rsidR="00466456" w:rsidRDefault="00466456" w:rsidP="00466456">
      <w:pPr>
        <w:pStyle w:val="BodyText"/>
        <w:rPr>
          <w:color w:val="151515"/>
        </w:rPr>
      </w:pPr>
    </w:p>
    <w:p w14:paraId="27A634E5" w14:textId="77777777" w:rsidR="00466456" w:rsidRDefault="00466456" w:rsidP="00466456">
      <w:pPr>
        <w:pStyle w:val="BodyText"/>
        <w:rPr>
          <w:color w:val="151515"/>
        </w:rPr>
      </w:pPr>
    </w:p>
    <w:p w14:paraId="2E47F0D6" w14:textId="77777777" w:rsidR="00466456" w:rsidRDefault="00466456" w:rsidP="00466456">
      <w:pPr>
        <w:pStyle w:val="BodyText"/>
        <w:rPr>
          <w:color w:val="151515"/>
        </w:rPr>
      </w:pPr>
    </w:p>
    <w:p w14:paraId="18EF0BB3" w14:textId="77777777" w:rsidR="00466456" w:rsidRDefault="00466456" w:rsidP="00466456">
      <w:pPr>
        <w:pStyle w:val="BodyText"/>
        <w:rPr>
          <w:color w:val="151515"/>
        </w:rPr>
      </w:pPr>
    </w:p>
    <w:p w14:paraId="25A09038" w14:textId="77777777" w:rsidR="00466456" w:rsidRDefault="00466456" w:rsidP="00466456">
      <w:pPr>
        <w:pStyle w:val="BodyText"/>
        <w:rPr>
          <w:color w:val="151515"/>
        </w:rPr>
      </w:pPr>
    </w:p>
    <w:p w14:paraId="32957B4B" w14:textId="5B8CEC83" w:rsidR="00466456" w:rsidRPr="00466456" w:rsidRDefault="00466456" w:rsidP="00466456">
      <w:pPr>
        <w:pStyle w:val="BodyText"/>
        <w:jc w:val="center"/>
        <w:rPr>
          <w:b/>
          <w:color w:val="151515"/>
        </w:rPr>
      </w:pPr>
      <w:r w:rsidRPr="00466456">
        <w:rPr>
          <w:b/>
          <w:color w:val="151515"/>
        </w:rPr>
        <w:lastRenderedPageBreak/>
        <w:t>Figure 14: Active Role Notification</w:t>
      </w:r>
    </w:p>
    <w:p w14:paraId="2BA7B30E" w14:textId="499FB687" w:rsidR="00466456" w:rsidRPr="005D6C3F" w:rsidRDefault="00466456" w:rsidP="00466456">
      <w:pPr>
        <w:pStyle w:val="BodyText"/>
        <w:jc w:val="center"/>
      </w:pPr>
      <w:r>
        <w:rPr>
          <w:noProof/>
        </w:rPr>
        <w:drawing>
          <wp:inline distT="0" distB="0" distL="0" distR="0" wp14:anchorId="0F2A30F0" wp14:editId="4D2AE79C">
            <wp:extent cx="5943600" cy="21824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rep-RMAMapproval.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182495"/>
                    </a:xfrm>
                    <a:prstGeom prst="rect">
                      <a:avLst/>
                    </a:prstGeom>
                  </pic:spPr>
                </pic:pic>
              </a:graphicData>
            </a:graphic>
          </wp:inline>
        </w:drawing>
      </w:r>
    </w:p>
    <w:p w14:paraId="78306A97" w14:textId="77777777" w:rsidR="00231E97" w:rsidRDefault="00231E97" w:rsidP="00AF1CF3">
      <w:pPr>
        <w:rPr>
          <w:rFonts w:ascii="Arial" w:hAnsi="Arial" w:cs="Arial"/>
          <w:b/>
          <w:bCs/>
          <w:sz w:val="28"/>
          <w:szCs w:val="28"/>
        </w:rPr>
      </w:pPr>
    </w:p>
    <w:p w14:paraId="267C85F5" w14:textId="77777777" w:rsidR="00AF1CF3" w:rsidRDefault="00AF1CF3" w:rsidP="00AF1CF3">
      <w:pPr>
        <w:rPr>
          <w:rFonts w:ascii="Arial" w:hAnsi="Arial" w:cs="Arial"/>
          <w:b/>
          <w:bCs/>
          <w:sz w:val="28"/>
          <w:szCs w:val="28"/>
        </w:rPr>
      </w:pPr>
      <w:bookmarkStart w:id="27" w:name="Support"/>
      <w:r>
        <w:rPr>
          <w:rFonts w:ascii="Arial" w:hAnsi="Arial" w:cs="Arial"/>
          <w:b/>
          <w:bCs/>
          <w:sz w:val="28"/>
          <w:szCs w:val="28"/>
        </w:rPr>
        <w:t>Support</w:t>
      </w:r>
    </w:p>
    <w:bookmarkEnd w:id="27"/>
    <w:p w14:paraId="122BDC14" w14:textId="1D01C287" w:rsidR="00AF1CF3" w:rsidRDefault="00AF1CF3" w:rsidP="00AF1CF3">
      <w:pPr>
        <w:pStyle w:val="BodyText"/>
      </w:pPr>
      <w:r>
        <w:t xml:space="preserve">If you have any questions related to </w:t>
      </w:r>
      <w:r w:rsidR="00723FF3">
        <w:t xml:space="preserve">whether or not you should </w:t>
      </w:r>
      <w:r w:rsidR="00CC24C8">
        <w:t xml:space="preserve">register as a Preparer </w:t>
      </w:r>
      <w:r w:rsidR="00723FF3">
        <w:t xml:space="preserve">for </w:t>
      </w:r>
      <w:r w:rsidR="00B33E01">
        <w:t>Electronic Permit System</w:t>
      </w:r>
      <w:r>
        <w:t xml:space="preserve">, please contact your EPA Regional </w:t>
      </w:r>
      <w:r w:rsidR="00CC24C8">
        <w:t>Office c</w:t>
      </w:r>
      <w:r>
        <w:t>ontact</w:t>
      </w:r>
      <w:r w:rsidR="00466456">
        <w:t>.</w:t>
      </w:r>
    </w:p>
    <w:p w14:paraId="37A69719" w14:textId="411D094B" w:rsidR="00AF1CF3" w:rsidRDefault="00AF1CF3" w:rsidP="00AF1CF3">
      <w:pPr>
        <w:pStyle w:val="BodyText"/>
      </w:pPr>
      <w:r>
        <w:t>If you have any questions related to CDX</w:t>
      </w:r>
      <w:r w:rsidR="00723FF3">
        <w:t>, the Preparer registration process,</w:t>
      </w:r>
      <w:r>
        <w:t xml:space="preserve"> or </w:t>
      </w:r>
      <w:r w:rsidR="00C057C3">
        <w:t xml:space="preserve">the </w:t>
      </w:r>
      <w:r w:rsidR="00B33E01">
        <w:t>Electronic Permit System</w:t>
      </w:r>
      <w:r w:rsidR="00C057C3">
        <w:t xml:space="preserve"> program service</w:t>
      </w:r>
      <w:r>
        <w:t xml:space="preserve">, please contact the CDX Help Desk at </w:t>
      </w:r>
      <w:hyperlink r:id="rId33" w:history="1">
        <w:r w:rsidR="00CC3E53" w:rsidRPr="00896F06">
          <w:rPr>
            <w:rStyle w:val="Hyperlink"/>
          </w:rPr>
          <w:t>helpdesk@epacdx.net</w:t>
        </w:r>
      </w:hyperlink>
      <w:r w:rsidR="00CC3E53">
        <w:t xml:space="preserve"> </w:t>
      </w:r>
      <w:r>
        <w:t>or by telephone at 888-890-1995.</w:t>
      </w:r>
    </w:p>
    <w:sectPr w:rsidR="00AF1CF3" w:rsidSect="00266133">
      <w:headerReference w:type="even" r:id="rId34"/>
      <w:headerReference w:type="default" r:id="rId35"/>
      <w:footerReference w:type="even" r:id="rId36"/>
      <w:footerReference w:type="default" r:id="rId37"/>
      <w:pgSz w:w="12240" w:h="15840" w:code="1"/>
      <w:pgMar w:top="1440" w:right="1440" w:bottom="1440" w:left="1440" w:header="720" w:footer="720" w:gutter="0"/>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EE695" w16cid:durableId="1E13356B"/>
  <w16cid:commentId w16cid:paraId="3BB1E90A" w16cid:durableId="1E133E01"/>
  <w16cid:commentId w16cid:paraId="68D0401E" w16cid:durableId="1E134F48"/>
  <w16cid:commentId w16cid:paraId="054D1C7B" w16cid:durableId="1E1350B4"/>
  <w16cid:commentId w16cid:paraId="5A059631" w16cid:durableId="1E1353E9"/>
  <w16cid:commentId w16cid:paraId="0A6DD703" w16cid:durableId="1E135284"/>
  <w16cid:commentId w16cid:paraId="204EA468" w16cid:durableId="1E1353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1542A" w14:textId="77777777" w:rsidR="00025140" w:rsidRDefault="00025140">
      <w:r>
        <w:separator/>
      </w:r>
    </w:p>
  </w:endnote>
  <w:endnote w:type="continuationSeparator" w:id="0">
    <w:p w14:paraId="68837B71" w14:textId="77777777" w:rsidR="00025140" w:rsidRDefault="00025140">
      <w:r>
        <w:continuationSeparator/>
      </w:r>
    </w:p>
  </w:endnote>
  <w:endnote w:type="continuationNotice" w:id="1">
    <w:p w14:paraId="4AD7482B" w14:textId="77777777" w:rsidR="00025140" w:rsidRDefault="000251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5006F" w14:textId="77777777" w:rsidR="00D81D62" w:rsidRPr="00793E34" w:rsidRDefault="00D81D62" w:rsidP="004B720D">
    <w:pPr>
      <w:pStyle w:val="Footer"/>
      <w:jc w:val="center"/>
      <w:rPr>
        <w:rFonts w:cs="Arial"/>
        <w:szCs w:val="16"/>
      </w:rPr>
    </w:pPr>
    <w:r w:rsidRPr="00E50561">
      <w:rPr>
        <w:rFonts w:cs="Arial"/>
        <w:szCs w:val="16"/>
      </w:rPr>
      <w:fldChar w:fldCharType="begin"/>
    </w:r>
    <w:r w:rsidRPr="00E50561">
      <w:rPr>
        <w:rFonts w:cs="Arial"/>
        <w:szCs w:val="16"/>
      </w:rPr>
      <w:instrText xml:space="preserve"> PAGE   \* MERGEFORMAT </w:instrText>
    </w:r>
    <w:r w:rsidRPr="00E50561">
      <w:rPr>
        <w:rFonts w:cs="Arial"/>
        <w:szCs w:val="16"/>
      </w:rPr>
      <w:fldChar w:fldCharType="separate"/>
    </w:r>
    <w:r>
      <w:rPr>
        <w:rFonts w:cs="Arial"/>
        <w:noProof/>
        <w:szCs w:val="16"/>
      </w:rPr>
      <w:t>2</w:t>
    </w:r>
    <w:r w:rsidRPr="00E50561">
      <w:rPr>
        <w:rFonts w:cs="Arial"/>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4D2C7" w14:textId="016BA7F9" w:rsidR="00D81D62" w:rsidRPr="004B720D" w:rsidRDefault="00D81D62" w:rsidP="004B720D">
    <w:pPr>
      <w:pStyle w:val="Footer"/>
      <w:jc w:val="center"/>
      <w:rPr>
        <w:rFonts w:cs="Arial"/>
        <w:szCs w:val="16"/>
      </w:rPr>
    </w:pPr>
    <w:r w:rsidRPr="004B720D">
      <w:rPr>
        <w:rFonts w:cs="Arial"/>
        <w:szCs w:val="16"/>
      </w:rPr>
      <w:fldChar w:fldCharType="begin"/>
    </w:r>
    <w:r w:rsidRPr="004B720D">
      <w:rPr>
        <w:rFonts w:cs="Arial"/>
        <w:szCs w:val="16"/>
      </w:rPr>
      <w:instrText xml:space="preserve"> PAGE   \* MERGEFORMAT </w:instrText>
    </w:r>
    <w:r w:rsidRPr="004B720D">
      <w:rPr>
        <w:rFonts w:cs="Arial"/>
        <w:szCs w:val="16"/>
      </w:rPr>
      <w:fldChar w:fldCharType="separate"/>
    </w:r>
    <w:r w:rsidR="00B05D4C">
      <w:rPr>
        <w:rFonts w:cs="Arial"/>
        <w:noProof/>
        <w:szCs w:val="16"/>
      </w:rPr>
      <w:t>1</w:t>
    </w:r>
    <w:r w:rsidRPr="004B720D">
      <w:rPr>
        <w:rFonts w:cs="Arial"/>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3157A" w14:textId="77777777" w:rsidR="00025140" w:rsidRDefault="00025140">
      <w:r>
        <w:separator/>
      </w:r>
    </w:p>
  </w:footnote>
  <w:footnote w:type="continuationSeparator" w:id="0">
    <w:p w14:paraId="09F41953" w14:textId="77777777" w:rsidR="00025140" w:rsidRDefault="00025140">
      <w:r>
        <w:continuationSeparator/>
      </w:r>
    </w:p>
  </w:footnote>
  <w:footnote w:type="continuationNotice" w:id="1">
    <w:p w14:paraId="5A39A551" w14:textId="77777777" w:rsidR="00025140" w:rsidRDefault="0002514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00C6" w14:textId="77777777" w:rsidR="00D81D62" w:rsidRPr="00C858DC" w:rsidRDefault="00D81D62" w:rsidP="00C858DC">
    <w:pPr>
      <w:pStyle w:val="Header"/>
    </w:pPr>
    <w:r w:rsidRPr="004B720D">
      <w:rPr>
        <w:noProof/>
      </w:rPr>
      <w:drawing>
        <wp:inline distT="0" distB="0" distL="0" distR="0" wp14:anchorId="2CE17C90" wp14:editId="61747355">
          <wp:extent cx="571500" cy="4572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 cy="457200"/>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E9274" w14:textId="49F5DE67" w:rsidR="00D81D62" w:rsidRPr="00A90D55" w:rsidRDefault="00D81D62" w:rsidP="00560136">
    <w:pPr>
      <w:pStyle w:val="Header"/>
      <w:pBdr>
        <w:bottom w:val="single" w:sz="4" w:space="6" w:color="5F5F5F"/>
      </w:pBdr>
      <w:ind w:left="4320" w:hanging="4065"/>
      <w:rPr>
        <w:color w:val="5B729B"/>
        <w:sz w:val="28"/>
        <w:szCs w:val="28"/>
      </w:rPr>
    </w:pPr>
    <w:r>
      <w:rPr>
        <w:noProof/>
      </w:rPr>
      <w:drawing>
        <wp:inline distT="0" distB="0" distL="0" distR="0" wp14:anchorId="4B79679C" wp14:editId="0B889C73">
          <wp:extent cx="733425" cy="318052"/>
          <wp:effectExtent l="0" t="0" r="0" b="6350"/>
          <wp:docPr id="1" name="Picture 1"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x_graphic -mgb (2)"/>
                  <pic:cNvPicPr>
                    <a:picLocks noChangeAspect="1" noChangeArrowheads="1"/>
                  </pic:cNvPicPr>
                </pic:nvPicPr>
                <pic:blipFill rotWithShape="1">
                  <a:blip r:embed="rId1"/>
                  <a:srcRect b="12128"/>
                  <a:stretch/>
                </pic:blipFill>
                <pic:spPr bwMode="auto">
                  <a:xfrm>
                    <a:off x="0" y="0"/>
                    <a:ext cx="733425" cy="318052"/>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5B729B"/>
        <w:sz w:val="36"/>
      </w:rPr>
      <w:tab/>
    </w:r>
    <w:r w:rsidRPr="00B33E01">
      <w:rPr>
        <w:b/>
        <w:color w:val="5B729B"/>
        <w:sz w:val="32"/>
        <w:szCs w:val="32"/>
      </w:rPr>
      <w:tab/>
    </w:r>
    <w:r w:rsidR="00B33E01" w:rsidRPr="00B33E01">
      <w:rPr>
        <w:b/>
        <w:color w:val="5B729B"/>
        <w:sz w:val="32"/>
        <w:szCs w:val="32"/>
      </w:rPr>
      <w:t>EPS:</w:t>
    </w:r>
    <w:r w:rsidR="00B33E01">
      <w:rPr>
        <w:b/>
        <w:color w:val="5B729B"/>
        <w:sz w:val="36"/>
      </w:rPr>
      <w:t xml:space="preserve"> </w:t>
    </w:r>
    <w:r w:rsidR="00B33E01">
      <w:rPr>
        <w:b/>
        <w:color w:val="5B729B"/>
        <w:sz w:val="32"/>
        <w:szCs w:val="32"/>
      </w:rPr>
      <w:t>Electronic Permit System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B06"/>
    <w:multiLevelType w:val="hybridMultilevel"/>
    <w:tmpl w:val="30FEF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713DB"/>
    <w:multiLevelType w:val="hybridMultilevel"/>
    <w:tmpl w:val="30FEF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2D52EE"/>
    <w:multiLevelType w:val="hybridMultilevel"/>
    <w:tmpl w:val="97E82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933A2"/>
    <w:multiLevelType w:val="hybridMultilevel"/>
    <w:tmpl w:val="24123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D77B1"/>
    <w:multiLevelType w:val="hybridMultilevel"/>
    <w:tmpl w:val="6352D5EE"/>
    <w:lvl w:ilvl="0" w:tplc="A53EDF56">
      <w:start w:val="1"/>
      <w:numFmt w:val="bullet"/>
      <w:pStyle w:val="Bull3"/>
      <w:lvlText w:val=""/>
      <w:lvlJc w:val="left"/>
      <w:pPr>
        <w:tabs>
          <w:tab w:val="num" w:pos="749"/>
        </w:tabs>
        <w:ind w:left="720" w:hanging="173"/>
      </w:pPr>
      <w:rPr>
        <w:rFonts w:ascii="Symbol" w:hAnsi="Symbol" w:hint="default"/>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933E5C"/>
    <w:multiLevelType w:val="hybridMultilevel"/>
    <w:tmpl w:val="42B0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06DCB"/>
    <w:multiLevelType w:val="hybridMultilevel"/>
    <w:tmpl w:val="8616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946D03"/>
    <w:multiLevelType w:val="hybridMultilevel"/>
    <w:tmpl w:val="01C09858"/>
    <w:lvl w:ilvl="0" w:tplc="FAC01BD4">
      <w:start w:val="1"/>
      <w:numFmt w:val="decimal"/>
      <w:pStyle w:val="BodyTextNum"/>
      <w:lvlText w:val="%1."/>
      <w:lvlJc w:val="left"/>
      <w:pPr>
        <w:tabs>
          <w:tab w:val="num" w:pos="547"/>
        </w:tabs>
        <w:ind w:left="547" w:hanging="36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225787"/>
    <w:multiLevelType w:val="hybridMultilevel"/>
    <w:tmpl w:val="2A5C851E"/>
    <w:lvl w:ilvl="0" w:tplc="4E30EA10">
      <w:start w:val="1"/>
      <w:numFmt w:val="bullet"/>
      <w:pStyle w:val="Bull2"/>
      <w:lvlText w:val=""/>
      <w:lvlJc w:val="left"/>
      <w:pPr>
        <w:tabs>
          <w:tab w:val="num" w:pos="547"/>
        </w:tabs>
        <w:ind w:left="547" w:hanging="187"/>
      </w:pPr>
      <w:rPr>
        <w:rFonts w:ascii="Symbol" w:hAnsi="Symbol" w:hint="default"/>
        <w:color w:val="5F5F5F"/>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4918C6"/>
    <w:multiLevelType w:val="hybridMultilevel"/>
    <w:tmpl w:val="FA9CB4AC"/>
    <w:lvl w:ilvl="0" w:tplc="D57A5E42">
      <w:start w:val="1"/>
      <w:numFmt w:val="decimal"/>
      <w:pStyle w:val="TableNum2"/>
      <w:lvlText w:val="%1."/>
      <w:lvlJc w:val="left"/>
      <w:pPr>
        <w:tabs>
          <w:tab w:val="num" w:pos="518"/>
        </w:tabs>
        <w:ind w:left="518" w:hanging="230"/>
      </w:pPr>
      <w:rPr>
        <w:rFonts w:ascii="Arial" w:hAnsi="Arial"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16B0F7F"/>
    <w:multiLevelType w:val="hybridMultilevel"/>
    <w:tmpl w:val="CC0C8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1676B"/>
    <w:multiLevelType w:val="hybridMultilevel"/>
    <w:tmpl w:val="CC0C8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C363AA"/>
    <w:multiLevelType w:val="hybridMultilevel"/>
    <w:tmpl w:val="78FAA1B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CC014F4"/>
    <w:multiLevelType w:val="hybridMultilevel"/>
    <w:tmpl w:val="6FB62D52"/>
    <w:lvl w:ilvl="0" w:tplc="81506DD6">
      <w:start w:val="1"/>
      <w:numFmt w:val="decimal"/>
      <w:pStyle w:val="TableNum1"/>
      <w:lvlText w:val="%1."/>
      <w:lvlJc w:val="left"/>
      <w:pPr>
        <w:tabs>
          <w:tab w:val="num" w:pos="288"/>
        </w:tabs>
        <w:ind w:left="288" w:hanging="230"/>
      </w:pPr>
      <w:rPr>
        <w:rFonts w:ascii="Arial" w:hAnsi="Arial" w:hint="default"/>
        <w:b w:val="0"/>
        <w:i w:val="0"/>
        <w:color w:val="00000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6803F5"/>
    <w:multiLevelType w:val="hybridMultilevel"/>
    <w:tmpl w:val="30FEF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F97201"/>
    <w:multiLevelType w:val="hybridMultilevel"/>
    <w:tmpl w:val="CC0C8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0009BA"/>
    <w:multiLevelType w:val="hybridMultilevel"/>
    <w:tmpl w:val="F2A079AA"/>
    <w:lvl w:ilvl="0" w:tplc="3EAEED78">
      <w:start w:val="1"/>
      <w:numFmt w:val="decimal"/>
      <w:pStyle w:val="Numlist"/>
      <w:lvlText w:val="%1."/>
      <w:lvlJc w:val="left"/>
      <w:pPr>
        <w:tabs>
          <w:tab w:val="num" w:pos="72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6245A5"/>
    <w:multiLevelType w:val="hybridMultilevel"/>
    <w:tmpl w:val="688EA96E"/>
    <w:lvl w:ilvl="0" w:tplc="52A4BE70">
      <w:start w:val="1"/>
      <w:numFmt w:val="bullet"/>
      <w:pStyle w:val="Bull1"/>
      <w:lvlText w:val=""/>
      <w:lvlJc w:val="left"/>
      <w:pPr>
        <w:tabs>
          <w:tab w:val="num" w:pos="893"/>
        </w:tabs>
        <w:ind w:left="893" w:hanging="173"/>
      </w:pPr>
      <w:rPr>
        <w:rFonts w:ascii="Symbol" w:hAnsi="Symbol" w:hint="default"/>
        <w:color w:val="000080"/>
      </w:rPr>
    </w:lvl>
    <w:lvl w:ilvl="1" w:tplc="04090003" w:tentative="1">
      <w:start w:val="1"/>
      <w:numFmt w:val="bullet"/>
      <w:lvlText w:val="o"/>
      <w:lvlJc w:val="left"/>
      <w:pPr>
        <w:tabs>
          <w:tab w:val="num" w:pos="1973"/>
        </w:tabs>
        <w:ind w:left="1973" w:hanging="360"/>
      </w:pPr>
      <w:rPr>
        <w:rFonts w:ascii="Courier New" w:hAnsi="Courier New" w:cs="Courier New" w:hint="default"/>
      </w:rPr>
    </w:lvl>
    <w:lvl w:ilvl="2" w:tplc="04090005" w:tentative="1">
      <w:start w:val="1"/>
      <w:numFmt w:val="bullet"/>
      <w:lvlText w:val=""/>
      <w:lvlJc w:val="left"/>
      <w:pPr>
        <w:tabs>
          <w:tab w:val="num" w:pos="2693"/>
        </w:tabs>
        <w:ind w:left="2693" w:hanging="360"/>
      </w:pPr>
      <w:rPr>
        <w:rFonts w:ascii="Wingdings" w:hAnsi="Wingdings" w:hint="default"/>
      </w:rPr>
    </w:lvl>
    <w:lvl w:ilvl="3" w:tplc="04090001" w:tentative="1">
      <w:start w:val="1"/>
      <w:numFmt w:val="bullet"/>
      <w:lvlText w:val=""/>
      <w:lvlJc w:val="left"/>
      <w:pPr>
        <w:tabs>
          <w:tab w:val="num" w:pos="3413"/>
        </w:tabs>
        <w:ind w:left="3413" w:hanging="360"/>
      </w:pPr>
      <w:rPr>
        <w:rFonts w:ascii="Symbol" w:hAnsi="Symbol" w:hint="default"/>
      </w:rPr>
    </w:lvl>
    <w:lvl w:ilvl="4" w:tplc="04090003" w:tentative="1">
      <w:start w:val="1"/>
      <w:numFmt w:val="bullet"/>
      <w:lvlText w:val="o"/>
      <w:lvlJc w:val="left"/>
      <w:pPr>
        <w:tabs>
          <w:tab w:val="num" w:pos="4133"/>
        </w:tabs>
        <w:ind w:left="4133" w:hanging="360"/>
      </w:pPr>
      <w:rPr>
        <w:rFonts w:ascii="Courier New" w:hAnsi="Courier New" w:cs="Courier New" w:hint="default"/>
      </w:rPr>
    </w:lvl>
    <w:lvl w:ilvl="5" w:tplc="04090005" w:tentative="1">
      <w:start w:val="1"/>
      <w:numFmt w:val="bullet"/>
      <w:lvlText w:val=""/>
      <w:lvlJc w:val="left"/>
      <w:pPr>
        <w:tabs>
          <w:tab w:val="num" w:pos="4853"/>
        </w:tabs>
        <w:ind w:left="4853" w:hanging="360"/>
      </w:pPr>
      <w:rPr>
        <w:rFonts w:ascii="Wingdings" w:hAnsi="Wingdings" w:hint="default"/>
      </w:rPr>
    </w:lvl>
    <w:lvl w:ilvl="6" w:tplc="04090001" w:tentative="1">
      <w:start w:val="1"/>
      <w:numFmt w:val="bullet"/>
      <w:lvlText w:val=""/>
      <w:lvlJc w:val="left"/>
      <w:pPr>
        <w:tabs>
          <w:tab w:val="num" w:pos="5573"/>
        </w:tabs>
        <w:ind w:left="5573" w:hanging="360"/>
      </w:pPr>
      <w:rPr>
        <w:rFonts w:ascii="Symbol" w:hAnsi="Symbol" w:hint="default"/>
      </w:rPr>
    </w:lvl>
    <w:lvl w:ilvl="7" w:tplc="04090003" w:tentative="1">
      <w:start w:val="1"/>
      <w:numFmt w:val="bullet"/>
      <w:lvlText w:val="o"/>
      <w:lvlJc w:val="left"/>
      <w:pPr>
        <w:tabs>
          <w:tab w:val="num" w:pos="6293"/>
        </w:tabs>
        <w:ind w:left="6293" w:hanging="360"/>
      </w:pPr>
      <w:rPr>
        <w:rFonts w:ascii="Courier New" w:hAnsi="Courier New" w:cs="Courier New" w:hint="default"/>
      </w:rPr>
    </w:lvl>
    <w:lvl w:ilvl="8" w:tplc="04090005" w:tentative="1">
      <w:start w:val="1"/>
      <w:numFmt w:val="bullet"/>
      <w:lvlText w:val=""/>
      <w:lvlJc w:val="left"/>
      <w:pPr>
        <w:tabs>
          <w:tab w:val="num" w:pos="7013"/>
        </w:tabs>
        <w:ind w:left="7013" w:hanging="360"/>
      </w:pPr>
      <w:rPr>
        <w:rFonts w:ascii="Wingdings" w:hAnsi="Wingdings" w:hint="default"/>
      </w:rPr>
    </w:lvl>
  </w:abstractNum>
  <w:abstractNum w:abstractNumId="18" w15:restartNumberingAfterBreak="0">
    <w:nsid w:val="53AF267F"/>
    <w:multiLevelType w:val="hybridMultilevel"/>
    <w:tmpl w:val="4378CC34"/>
    <w:lvl w:ilvl="0" w:tplc="25A46DA8">
      <w:start w:val="1"/>
      <w:numFmt w:val="bullet"/>
      <w:pStyle w:val="bullet1"/>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B46BAB"/>
    <w:multiLevelType w:val="hybridMultilevel"/>
    <w:tmpl w:val="B6509832"/>
    <w:lvl w:ilvl="0" w:tplc="40090017">
      <w:start w:val="1"/>
      <w:numFmt w:val="lowerLetter"/>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576E5312"/>
    <w:multiLevelType w:val="hybridMultilevel"/>
    <w:tmpl w:val="A6048294"/>
    <w:lvl w:ilvl="0" w:tplc="1C4290FC">
      <w:start w:val="1"/>
      <w:numFmt w:val="bullet"/>
      <w:pStyle w:val="TableBull2"/>
      <w:lvlText w:val=""/>
      <w:lvlJc w:val="left"/>
      <w:pPr>
        <w:tabs>
          <w:tab w:val="num" w:pos="230"/>
        </w:tabs>
        <w:ind w:left="360" w:hanging="130"/>
      </w:pPr>
      <w:rPr>
        <w:rFonts w:ascii="Symbol" w:hAnsi="Symbol" w:hint="default"/>
        <w:color w:val="3A5C57"/>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764550"/>
    <w:multiLevelType w:val="hybridMultilevel"/>
    <w:tmpl w:val="A0FA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677C1"/>
    <w:multiLevelType w:val="hybridMultilevel"/>
    <w:tmpl w:val="9468065A"/>
    <w:lvl w:ilvl="0" w:tplc="CA665650">
      <w:start w:val="1"/>
      <w:numFmt w:val="bullet"/>
      <w:pStyle w:val="TableBull1"/>
      <w:lvlText w:val=""/>
      <w:lvlJc w:val="left"/>
      <w:pPr>
        <w:tabs>
          <w:tab w:val="num" w:pos="231"/>
        </w:tabs>
        <w:ind w:left="231" w:hanging="173"/>
      </w:pPr>
      <w:rPr>
        <w:rFonts w:ascii="Symbol" w:hAnsi="Symbol" w:hint="default"/>
        <w:color w:val="000080"/>
      </w:rPr>
    </w:lvl>
    <w:lvl w:ilvl="1" w:tplc="286C1694">
      <w:start w:val="1"/>
      <w:numFmt w:val="bullet"/>
      <w:lvlText w:val=""/>
      <w:lvlJc w:val="left"/>
      <w:pPr>
        <w:tabs>
          <w:tab w:val="num" w:pos="1210"/>
        </w:tabs>
        <w:ind w:left="1210" w:hanging="130"/>
      </w:pPr>
      <w:rPr>
        <w:rFonts w:ascii="Symbol" w:hAnsi="Symbol" w:hint="default"/>
        <w:color w:val="3A5C57"/>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77272E"/>
    <w:multiLevelType w:val="hybridMultilevel"/>
    <w:tmpl w:val="B600BFF2"/>
    <w:lvl w:ilvl="0" w:tplc="0409000F">
      <w:start w:val="1"/>
      <w:numFmt w:val="decimal"/>
      <w:lvlText w:val="%1."/>
      <w:lvlJc w:val="left"/>
      <w:pPr>
        <w:ind w:left="720" w:hanging="360"/>
      </w:pPr>
    </w:lvl>
    <w:lvl w:ilvl="1" w:tplc="4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D0C7C"/>
    <w:multiLevelType w:val="hybridMultilevel"/>
    <w:tmpl w:val="057A6204"/>
    <w:lvl w:ilvl="0" w:tplc="B05ADE5A">
      <w:start w:val="1"/>
      <w:numFmt w:val="bullet"/>
      <w:pStyle w:val="TOC7"/>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2F35F4"/>
    <w:multiLevelType w:val="hybridMultilevel"/>
    <w:tmpl w:val="3838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27785B"/>
    <w:multiLevelType w:val="hybridMultilevel"/>
    <w:tmpl w:val="32B0F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5F025A"/>
    <w:multiLevelType w:val="hybridMultilevel"/>
    <w:tmpl w:val="1EE6D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7"/>
  </w:num>
  <w:num w:numId="4">
    <w:abstractNumId w:val="17"/>
  </w:num>
  <w:num w:numId="5">
    <w:abstractNumId w:val="8"/>
  </w:num>
  <w:num w:numId="6">
    <w:abstractNumId w:val="4"/>
  </w:num>
  <w:num w:numId="7">
    <w:abstractNumId w:val="22"/>
  </w:num>
  <w:num w:numId="8">
    <w:abstractNumId w:val="20"/>
  </w:num>
  <w:num w:numId="9">
    <w:abstractNumId w:val="13"/>
  </w:num>
  <w:num w:numId="10">
    <w:abstractNumId w:val="9"/>
  </w:num>
  <w:num w:numId="11">
    <w:abstractNumId w:val="15"/>
  </w:num>
  <w:num w:numId="12">
    <w:abstractNumId w:val="1"/>
  </w:num>
  <w:num w:numId="13">
    <w:abstractNumId w:val="2"/>
  </w:num>
  <w:num w:numId="14">
    <w:abstractNumId w:val="10"/>
  </w:num>
  <w:num w:numId="15">
    <w:abstractNumId w:val="14"/>
  </w:num>
  <w:num w:numId="16">
    <w:abstractNumId w:val="0"/>
  </w:num>
  <w:num w:numId="17">
    <w:abstractNumId w:val="3"/>
  </w:num>
  <w:num w:numId="18">
    <w:abstractNumId w:val="27"/>
  </w:num>
  <w:num w:numId="19">
    <w:abstractNumId w:val="24"/>
  </w:num>
  <w:num w:numId="20">
    <w:abstractNumId w:val="25"/>
  </w:num>
  <w:num w:numId="21">
    <w:abstractNumId w:val="6"/>
  </w:num>
  <w:num w:numId="22">
    <w:abstractNumId w:val="5"/>
  </w:num>
  <w:num w:numId="23">
    <w:abstractNumId w:val="21"/>
  </w:num>
  <w:num w:numId="24">
    <w:abstractNumId w:val="23"/>
  </w:num>
  <w:num w:numId="25">
    <w:abstractNumId w:val="26"/>
  </w:num>
  <w:num w:numId="26">
    <w:abstractNumId w:val="19"/>
  </w:num>
  <w:num w:numId="27">
    <w:abstractNumId w:val="12"/>
  </w:num>
  <w:num w:numId="2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FDD"/>
    <w:rsid w:val="0000126B"/>
    <w:rsid w:val="00003D6F"/>
    <w:rsid w:val="00011319"/>
    <w:rsid w:val="00012899"/>
    <w:rsid w:val="0001318F"/>
    <w:rsid w:val="00025140"/>
    <w:rsid w:val="00051ABF"/>
    <w:rsid w:val="0005583D"/>
    <w:rsid w:val="0005608B"/>
    <w:rsid w:val="000563C8"/>
    <w:rsid w:val="00061413"/>
    <w:rsid w:val="00064E51"/>
    <w:rsid w:val="00072B63"/>
    <w:rsid w:val="00072DAC"/>
    <w:rsid w:val="00083D33"/>
    <w:rsid w:val="00096A55"/>
    <w:rsid w:val="000A0872"/>
    <w:rsid w:val="000A485D"/>
    <w:rsid w:val="000B31CC"/>
    <w:rsid w:val="000B47D7"/>
    <w:rsid w:val="000C510B"/>
    <w:rsid w:val="000C5191"/>
    <w:rsid w:val="000E5561"/>
    <w:rsid w:val="000E6936"/>
    <w:rsid w:val="000F0586"/>
    <w:rsid w:val="00106F9E"/>
    <w:rsid w:val="00121712"/>
    <w:rsid w:val="00122D41"/>
    <w:rsid w:val="00127E34"/>
    <w:rsid w:val="00131ACF"/>
    <w:rsid w:val="00140BDB"/>
    <w:rsid w:val="00153D5E"/>
    <w:rsid w:val="001567C5"/>
    <w:rsid w:val="00174879"/>
    <w:rsid w:val="001815D5"/>
    <w:rsid w:val="00181B2A"/>
    <w:rsid w:val="0018751C"/>
    <w:rsid w:val="001929BD"/>
    <w:rsid w:val="00192E66"/>
    <w:rsid w:val="00193346"/>
    <w:rsid w:val="001A03D5"/>
    <w:rsid w:val="001A2566"/>
    <w:rsid w:val="001A2CE6"/>
    <w:rsid w:val="001A2E73"/>
    <w:rsid w:val="001B1694"/>
    <w:rsid w:val="001B4EA4"/>
    <w:rsid w:val="001B537B"/>
    <w:rsid w:val="001C02BD"/>
    <w:rsid w:val="001C0A97"/>
    <w:rsid w:val="001C568B"/>
    <w:rsid w:val="001C584A"/>
    <w:rsid w:val="001D3207"/>
    <w:rsid w:val="001D6C59"/>
    <w:rsid w:val="001D7775"/>
    <w:rsid w:val="001F1F74"/>
    <w:rsid w:val="001F49CE"/>
    <w:rsid w:val="002162FA"/>
    <w:rsid w:val="0022336F"/>
    <w:rsid w:val="002253AC"/>
    <w:rsid w:val="0022791C"/>
    <w:rsid w:val="002312D7"/>
    <w:rsid w:val="00231E97"/>
    <w:rsid w:val="00234593"/>
    <w:rsid w:val="002414C5"/>
    <w:rsid w:val="00244818"/>
    <w:rsid w:val="00245B02"/>
    <w:rsid w:val="0025608B"/>
    <w:rsid w:val="00266133"/>
    <w:rsid w:val="00283182"/>
    <w:rsid w:val="00286AF4"/>
    <w:rsid w:val="00293F88"/>
    <w:rsid w:val="002A115A"/>
    <w:rsid w:val="002A5E60"/>
    <w:rsid w:val="002A65CF"/>
    <w:rsid w:val="002B1186"/>
    <w:rsid w:val="002B4076"/>
    <w:rsid w:val="002B75ED"/>
    <w:rsid w:val="002C2A58"/>
    <w:rsid w:val="002C426A"/>
    <w:rsid w:val="002D07C1"/>
    <w:rsid w:val="002D0A60"/>
    <w:rsid w:val="002D4898"/>
    <w:rsid w:val="002E082F"/>
    <w:rsid w:val="002E4039"/>
    <w:rsid w:val="002E4C86"/>
    <w:rsid w:val="00301724"/>
    <w:rsid w:val="00305834"/>
    <w:rsid w:val="00312069"/>
    <w:rsid w:val="00312084"/>
    <w:rsid w:val="00324298"/>
    <w:rsid w:val="00325CA5"/>
    <w:rsid w:val="00333212"/>
    <w:rsid w:val="00336207"/>
    <w:rsid w:val="00343063"/>
    <w:rsid w:val="00343866"/>
    <w:rsid w:val="00344189"/>
    <w:rsid w:val="003462F7"/>
    <w:rsid w:val="003502AF"/>
    <w:rsid w:val="00353B30"/>
    <w:rsid w:val="00360F8B"/>
    <w:rsid w:val="003654FE"/>
    <w:rsid w:val="00365CDA"/>
    <w:rsid w:val="003670DE"/>
    <w:rsid w:val="0037256C"/>
    <w:rsid w:val="00373250"/>
    <w:rsid w:val="00384B9B"/>
    <w:rsid w:val="00385EB5"/>
    <w:rsid w:val="00386E00"/>
    <w:rsid w:val="003A2864"/>
    <w:rsid w:val="003A6686"/>
    <w:rsid w:val="003A6963"/>
    <w:rsid w:val="003B1179"/>
    <w:rsid w:val="003B502E"/>
    <w:rsid w:val="003C0AAB"/>
    <w:rsid w:val="003C32B6"/>
    <w:rsid w:val="003C3810"/>
    <w:rsid w:val="003D705B"/>
    <w:rsid w:val="003E2148"/>
    <w:rsid w:val="003E48F2"/>
    <w:rsid w:val="003E4D00"/>
    <w:rsid w:val="003E7A07"/>
    <w:rsid w:val="003F46DE"/>
    <w:rsid w:val="00402750"/>
    <w:rsid w:val="00405001"/>
    <w:rsid w:val="00411249"/>
    <w:rsid w:val="00423FB0"/>
    <w:rsid w:val="00425BF8"/>
    <w:rsid w:val="004266A5"/>
    <w:rsid w:val="00430D6A"/>
    <w:rsid w:val="00432166"/>
    <w:rsid w:val="00437922"/>
    <w:rsid w:val="00451828"/>
    <w:rsid w:val="0045559E"/>
    <w:rsid w:val="00456360"/>
    <w:rsid w:val="00466456"/>
    <w:rsid w:val="00466A7E"/>
    <w:rsid w:val="004767C9"/>
    <w:rsid w:val="00481BD8"/>
    <w:rsid w:val="0048622F"/>
    <w:rsid w:val="00486E60"/>
    <w:rsid w:val="00490644"/>
    <w:rsid w:val="004A137B"/>
    <w:rsid w:val="004A1A7A"/>
    <w:rsid w:val="004A7836"/>
    <w:rsid w:val="004B0297"/>
    <w:rsid w:val="004B720D"/>
    <w:rsid w:val="004C0B5B"/>
    <w:rsid w:val="004C3037"/>
    <w:rsid w:val="004D236D"/>
    <w:rsid w:val="004D504F"/>
    <w:rsid w:val="004F5E43"/>
    <w:rsid w:val="005048FB"/>
    <w:rsid w:val="00510551"/>
    <w:rsid w:val="00511A36"/>
    <w:rsid w:val="00511BFA"/>
    <w:rsid w:val="00516037"/>
    <w:rsid w:val="00523E37"/>
    <w:rsid w:val="00536692"/>
    <w:rsid w:val="0054442D"/>
    <w:rsid w:val="0055561E"/>
    <w:rsid w:val="00556D3D"/>
    <w:rsid w:val="00560136"/>
    <w:rsid w:val="00562097"/>
    <w:rsid w:val="0057372D"/>
    <w:rsid w:val="005855EB"/>
    <w:rsid w:val="0059051E"/>
    <w:rsid w:val="005A0E47"/>
    <w:rsid w:val="005A356C"/>
    <w:rsid w:val="005B3ACB"/>
    <w:rsid w:val="005B4211"/>
    <w:rsid w:val="005B656F"/>
    <w:rsid w:val="005D679C"/>
    <w:rsid w:val="005D69AC"/>
    <w:rsid w:val="005D6C3F"/>
    <w:rsid w:val="005F0A2C"/>
    <w:rsid w:val="006107BF"/>
    <w:rsid w:val="006134F9"/>
    <w:rsid w:val="00613EBD"/>
    <w:rsid w:val="00616B3A"/>
    <w:rsid w:val="00620829"/>
    <w:rsid w:val="006317FF"/>
    <w:rsid w:val="00635607"/>
    <w:rsid w:val="00636AA9"/>
    <w:rsid w:val="00645864"/>
    <w:rsid w:val="00646E0D"/>
    <w:rsid w:val="00654BB0"/>
    <w:rsid w:val="00657258"/>
    <w:rsid w:val="00660993"/>
    <w:rsid w:val="00661D28"/>
    <w:rsid w:val="006645E7"/>
    <w:rsid w:val="00674616"/>
    <w:rsid w:val="00675769"/>
    <w:rsid w:val="00683C1C"/>
    <w:rsid w:val="00684801"/>
    <w:rsid w:val="00685D9B"/>
    <w:rsid w:val="00697141"/>
    <w:rsid w:val="006A2138"/>
    <w:rsid w:val="006A58AA"/>
    <w:rsid w:val="006B1210"/>
    <w:rsid w:val="006B1337"/>
    <w:rsid w:val="006B3CC4"/>
    <w:rsid w:val="006C0CC3"/>
    <w:rsid w:val="006C2B58"/>
    <w:rsid w:val="006C3816"/>
    <w:rsid w:val="006C57A1"/>
    <w:rsid w:val="006D44E2"/>
    <w:rsid w:val="006E06A6"/>
    <w:rsid w:val="006E32F8"/>
    <w:rsid w:val="006E6D93"/>
    <w:rsid w:val="007020AA"/>
    <w:rsid w:val="0070267B"/>
    <w:rsid w:val="0070439E"/>
    <w:rsid w:val="00712BB8"/>
    <w:rsid w:val="00714C26"/>
    <w:rsid w:val="0071705A"/>
    <w:rsid w:val="00723FF3"/>
    <w:rsid w:val="007336CD"/>
    <w:rsid w:val="0073719E"/>
    <w:rsid w:val="00742A36"/>
    <w:rsid w:val="00742EFC"/>
    <w:rsid w:val="00744403"/>
    <w:rsid w:val="007502C4"/>
    <w:rsid w:val="007524B1"/>
    <w:rsid w:val="00767986"/>
    <w:rsid w:val="007723B5"/>
    <w:rsid w:val="00784726"/>
    <w:rsid w:val="0078601A"/>
    <w:rsid w:val="00793E34"/>
    <w:rsid w:val="007A0577"/>
    <w:rsid w:val="007B033A"/>
    <w:rsid w:val="007B1E9E"/>
    <w:rsid w:val="007D6481"/>
    <w:rsid w:val="007D7307"/>
    <w:rsid w:val="007D7F05"/>
    <w:rsid w:val="007F022A"/>
    <w:rsid w:val="0080193C"/>
    <w:rsid w:val="00813258"/>
    <w:rsid w:val="00814C4B"/>
    <w:rsid w:val="008172DA"/>
    <w:rsid w:val="00822E63"/>
    <w:rsid w:val="00831452"/>
    <w:rsid w:val="0083171A"/>
    <w:rsid w:val="00831EBE"/>
    <w:rsid w:val="00837C99"/>
    <w:rsid w:val="0086232B"/>
    <w:rsid w:val="00862413"/>
    <w:rsid w:val="008738A0"/>
    <w:rsid w:val="00874F73"/>
    <w:rsid w:val="00875B9F"/>
    <w:rsid w:val="00884BD1"/>
    <w:rsid w:val="00885C8D"/>
    <w:rsid w:val="00886142"/>
    <w:rsid w:val="008919A6"/>
    <w:rsid w:val="00894503"/>
    <w:rsid w:val="00897AE2"/>
    <w:rsid w:val="008A0EFD"/>
    <w:rsid w:val="008A6E81"/>
    <w:rsid w:val="008A7B8C"/>
    <w:rsid w:val="008B20B4"/>
    <w:rsid w:val="008B62B2"/>
    <w:rsid w:val="008B754E"/>
    <w:rsid w:val="008C334B"/>
    <w:rsid w:val="008C3EB9"/>
    <w:rsid w:val="008D3621"/>
    <w:rsid w:val="008E0E52"/>
    <w:rsid w:val="008E22F7"/>
    <w:rsid w:val="008F3142"/>
    <w:rsid w:val="008F4DD2"/>
    <w:rsid w:val="009039E4"/>
    <w:rsid w:val="0090600B"/>
    <w:rsid w:val="00911C65"/>
    <w:rsid w:val="009148E3"/>
    <w:rsid w:val="00914DBB"/>
    <w:rsid w:val="0091600D"/>
    <w:rsid w:val="00925347"/>
    <w:rsid w:val="00931C12"/>
    <w:rsid w:val="009324D4"/>
    <w:rsid w:val="0093306C"/>
    <w:rsid w:val="00933352"/>
    <w:rsid w:val="00934B51"/>
    <w:rsid w:val="00936273"/>
    <w:rsid w:val="00937B17"/>
    <w:rsid w:val="0095357F"/>
    <w:rsid w:val="00970A0C"/>
    <w:rsid w:val="009714D0"/>
    <w:rsid w:val="00972ECD"/>
    <w:rsid w:val="009822B0"/>
    <w:rsid w:val="00987C77"/>
    <w:rsid w:val="009A1B11"/>
    <w:rsid w:val="009A3B16"/>
    <w:rsid w:val="009B566C"/>
    <w:rsid w:val="009C0C11"/>
    <w:rsid w:val="009C4668"/>
    <w:rsid w:val="009C5FF6"/>
    <w:rsid w:val="009C7C97"/>
    <w:rsid w:val="009D682D"/>
    <w:rsid w:val="009E2B92"/>
    <w:rsid w:val="009F5494"/>
    <w:rsid w:val="00A036C3"/>
    <w:rsid w:val="00A05506"/>
    <w:rsid w:val="00A10B4C"/>
    <w:rsid w:val="00A11073"/>
    <w:rsid w:val="00A13E4E"/>
    <w:rsid w:val="00A30ECE"/>
    <w:rsid w:val="00A3178A"/>
    <w:rsid w:val="00A41CB9"/>
    <w:rsid w:val="00A45E54"/>
    <w:rsid w:val="00A53ED4"/>
    <w:rsid w:val="00A62ED2"/>
    <w:rsid w:val="00A74123"/>
    <w:rsid w:val="00A80BE9"/>
    <w:rsid w:val="00A812F5"/>
    <w:rsid w:val="00A84AC6"/>
    <w:rsid w:val="00A90D55"/>
    <w:rsid w:val="00A90ED3"/>
    <w:rsid w:val="00A9282C"/>
    <w:rsid w:val="00A94669"/>
    <w:rsid w:val="00AA5E36"/>
    <w:rsid w:val="00AA700B"/>
    <w:rsid w:val="00AB079A"/>
    <w:rsid w:val="00AD2645"/>
    <w:rsid w:val="00AE4013"/>
    <w:rsid w:val="00AF1CF3"/>
    <w:rsid w:val="00AF5C20"/>
    <w:rsid w:val="00B05D4C"/>
    <w:rsid w:val="00B06A67"/>
    <w:rsid w:val="00B0762F"/>
    <w:rsid w:val="00B13D18"/>
    <w:rsid w:val="00B22E43"/>
    <w:rsid w:val="00B30F5C"/>
    <w:rsid w:val="00B32046"/>
    <w:rsid w:val="00B3212E"/>
    <w:rsid w:val="00B337F8"/>
    <w:rsid w:val="00B33E01"/>
    <w:rsid w:val="00B34964"/>
    <w:rsid w:val="00B3767A"/>
    <w:rsid w:val="00B40629"/>
    <w:rsid w:val="00B42BC1"/>
    <w:rsid w:val="00B504F7"/>
    <w:rsid w:val="00B52D54"/>
    <w:rsid w:val="00B57E92"/>
    <w:rsid w:val="00B57FDD"/>
    <w:rsid w:val="00B61373"/>
    <w:rsid w:val="00B65E1A"/>
    <w:rsid w:val="00B708D7"/>
    <w:rsid w:val="00B752B7"/>
    <w:rsid w:val="00B76285"/>
    <w:rsid w:val="00B91DC0"/>
    <w:rsid w:val="00BA6AAA"/>
    <w:rsid w:val="00BB5B9D"/>
    <w:rsid w:val="00BC160F"/>
    <w:rsid w:val="00BC5AE0"/>
    <w:rsid w:val="00BC777A"/>
    <w:rsid w:val="00BE25EB"/>
    <w:rsid w:val="00BE2813"/>
    <w:rsid w:val="00BE714D"/>
    <w:rsid w:val="00BF1C6F"/>
    <w:rsid w:val="00BF304A"/>
    <w:rsid w:val="00C0252B"/>
    <w:rsid w:val="00C04599"/>
    <w:rsid w:val="00C057C3"/>
    <w:rsid w:val="00C07B39"/>
    <w:rsid w:val="00C17324"/>
    <w:rsid w:val="00C3542B"/>
    <w:rsid w:val="00C3624F"/>
    <w:rsid w:val="00C405A2"/>
    <w:rsid w:val="00C461A8"/>
    <w:rsid w:val="00C46ADB"/>
    <w:rsid w:val="00C50BDA"/>
    <w:rsid w:val="00C578E3"/>
    <w:rsid w:val="00C738C5"/>
    <w:rsid w:val="00C76E79"/>
    <w:rsid w:val="00C77755"/>
    <w:rsid w:val="00C84CE0"/>
    <w:rsid w:val="00C858DC"/>
    <w:rsid w:val="00C859D6"/>
    <w:rsid w:val="00C87A3A"/>
    <w:rsid w:val="00CA56BB"/>
    <w:rsid w:val="00CB12FF"/>
    <w:rsid w:val="00CB202E"/>
    <w:rsid w:val="00CB4556"/>
    <w:rsid w:val="00CC24C8"/>
    <w:rsid w:val="00CC3E53"/>
    <w:rsid w:val="00CD1E9F"/>
    <w:rsid w:val="00CD6F49"/>
    <w:rsid w:val="00CD754B"/>
    <w:rsid w:val="00CD76F3"/>
    <w:rsid w:val="00CE13B0"/>
    <w:rsid w:val="00CE1C72"/>
    <w:rsid w:val="00D00946"/>
    <w:rsid w:val="00D04537"/>
    <w:rsid w:val="00D04BE5"/>
    <w:rsid w:val="00D20E5A"/>
    <w:rsid w:val="00D24B3A"/>
    <w:rsid w:val="00D27193"/>
    <w:rsid w:val="00D315CB"/>
    <w:rsid w:val="00D46769"/>
    <w:rsid w:val="00D47617"/>
    <w:rsid w:val="00D5053E"/>
    <w:rsid w:val="00D545FB"/>
    <w:rsid w:val="00D552A9"/>
    <w:rsid w:val="00D61D6A"/>
    <w:rsid w:val="00D65EC6"/>
    <w:rsid w:val="00D70022"/>
    <w:rsid w:val="00D72DC1"/>
    <w:rsid w:val="00D81D62"/>
    <w:rsid w:val="00D83A2D"/>
    <w:rsid w:val="00D86C09"/>
    <w:rsid w:val="00D87383"/>
    <w:rsid w:val="00D91E37"/>
    <w:rsid w:val="00D92FBF"/>
    <w:rsid w:val="00D95810"/>
    <w:rsid w:val="00DB133A"/>
    <w:rsid w:val="00DB1840"/>
    <w:rsid w:val="00DB509F"/>
    <w:rsid w:val="00DC06F7"/>
    <w:rsid w:val="00DE4F98"/>
    <w:rsid w:val="00DE5A23"/>
    <w:rsid w:val="00E009F6"/>
    <w:rsid w:val="00E0217C"/>
    <w:rsid w:val="00E02431"/>
    <w:rsid w:val="00E04E84"/>
    <w:rsid w:val="00E11920"/>
    <w:rsid w:val="00E1650C"/>
    <w:rsid w:val="00E23756"/>
    <w:rsid w:val="00E30530"/>
    <w:rsid w:val="00E317FC"/>
    <w:rsid w:val="00E33AD7"/>
    <w:rsid w:val="00E355FE"/>
    <w:rsid w:val="00E46DE9"/>
    <w:rsid w:val="00E50561"/>
    <w:rsid w:val="00E66019"/>
    <w:rsid w:val="00E67CA9"/>
    <w:rsid w:val="00E70056"/>
    <w:rsid w:val="00E76C51"/>
    <w:rsid w:val="00E81A45"/>
    <w:rsid w:val="00E824A4"/>
    <w:rsid w:val="00E84B2B"/>
    <w:rsid w:val="00E9474E"/>
    <w:rsid w:val="00E95212"/>
    <w:rsid w:val="00EA4C62"/>
    <w:rsid w:val="00EC575D"/>
    <w:rsid w:val="00EC5FDB"/>
    <w:rsid w:val="00ED0A16"/>
    <w:rsid w:val="00EF42CE"/>
    <w:rsid w:val="00EF581D"/>
    <w:rsid w:val="00EF7AEE"/>
    <w:rsid w:val="00F053C0"/>
    <w:rsid w:val="00F35929"/>
    <w:rsid w:val="00F35BDA"/>
    <w:rsid w:val="00F41916"/>
    <w:rsid w:val="00F42E91"/>
    <w:rsid w:val="00F45E11"/>
    <w:rsid w:val="00F46501"/>
    <w:rsid w:val="00F55126"/>
    <w:rsid w:val="00F56DE9"/>
    <w:rsid w:val="00F57E71"/>
    <w:rsid w:val="00F6186C"/>
    <w:rsid w:val="00F61F5F"/>
    <w:rsid w:val="00F62E2F"/>
    <w:rsid w:val="00F76513"/>
    <w:rsid w:val="00F82329"/>
    <w:rsid w:val="00F90F4E"/>
    <w:rsid w:val="00F943AE"/>
    <w:rsid w:val="00F94C94"/>
    <w:rsid w:val="00FA1159"/>
    <w:rsid w:val="00FA1B5B"/>
    <w:rsid w:val="00FA3B69"/>
    <w:rsid w:val="00FB2897"/>
    <w:rsid w:val="00FB3AB6"/>
    <w:rsid w:val="00FE16A7"/>
    <w:rsid w:val="00FE7C52"/>
    <w:rsid w:val="00FF4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C52AF6"/>
  <w15:docId w15:val="{E302FC6D-CC0D-4BA3-867C-06380ED4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1C72"/>
    <w:rPr>
      <w:szCs w:val="24"/>
    </w:rPr>
  </w:style>
  <w:style w:type="paragraph" w:styleId="Heading1">
    <w:name w:val="heading 1"/>
    <w:next w:val="BodyText"/>
    <w:link w:val="Heading1Char"/>
    <w:qFormat/>
    <w:rsid w:val="00405001"/>
    <w:pPr>
      <w:keepNext/>
      <w:spacing w:before="100" w:after="120"/>
      <w:outlineLvl w:val="0"/>
    </w:pPr>
    <w:rPr>
      <w:rFonts w:ascii="Arial" w:hAnsi="Arial" w:cs="Arial"/>
      <w:bCs/>
      <w:kern w:val="32"/>
      <w:sz w:val="28"/>
      <w:szCs w:val="32"/>
    </w:rPr>
  </w:style>
  <w:style w:type="paragraph" w:styleId="Heading2">
    <w:name w:val="heading 2"/>
    <w:basedOn w:val="Heading1"/>
    <w:next w:val="BodyText"/>
    <w:link w:val="Heading2Char"/>
    <w:qFormat/>
    <w:rsid w:val="00CE1C72"/>
    <w:pPr>
      <w:numPr>
        <w:ilvl w:val="1"/>
      </w:numPr>
      <w:pBdr>
        <w:bottom w:val="single" w:sz="6" w:space="1" w:color="808080"/>
      </w:pBdr>
      <w:spacing w:before="60" w:after="80"/>
      <w:outlineLvl w:val="1"/>
    </w:pPr>
    <w:rPr>
      <w:bCs w:val="0"/>
      <w:iCs/>
      <w:sz w:val="24"/>
      <w:szCs w:val="28"/>
    </w:rPr>
  </w:style>
  <w:style w:type="paragraph" w:styleId="Heading3">
    <w:name w:val="heading 3"/>
    <w:basedOn w:val="Heading2"/>
    <w:next w:val="BodyText"/>
    <w:link w:val="Heading3Char"/>
    <w:qFormat/>
    <w:rsid w:val="00CE1C72"/>
    <w:pPr>
      <w:numPr>
        <w:ilvl w:val="2"/>
      </w:numPr>
      <w:outlineLvl w:val="2"/>
    </w:pPr>
    <w:rPr>
      <w:bCs/>
      <w:szCs w:val="26"/>
    </w:rPr>
  </w:style>
  <w:style w:type="paragraph" w:styleId="Heading4">
    <w:name w:val="heading 4"/>
    <w:basedOn w:val="Heading3"/>
    <w:next w:val="BodyText"/>
    <w:link w:val="Heading4Char"/>
    <w:qFormat/>
    <w:rsid w:val="00CE1C72"/>
    <w:pPr>
      <w:numPr>
        <w:ilvl w:val="3"/>
      </w:numPr>
      <w:outlineLvl w:val="3"/>
    </w:pPr>
    <w:rPr>
      <w:bCs w:val="0"/>
      <w:szCs w:val="28"/>
    </w:rPr>
  </w:style>
  <w:style w:type="paragraph" w:styleId="Heading5">
    <w:name w:val="heading 5"/>
    <w:basedOn w:val="Heading4"/>
    <w:next w:val="BodyText"/>
    <w:link w:val="Heading5Char"/>
    <w:qFormat/>
    <w:rsid w:val="00CE1C72"/>
    <w:pPr>
      <w:numPr>
        <w:ilvl w:val="4"/>
      </w:numPr>
      <w:outlineLvl w:val="4"/>
    </w:pPr>
    <w:rPr>
      <w:bCs/>
      <w:iCs w:val="0"/>
      <w:sz w:val="22"/>
      <w:szCs w:val="26"/>
    </w:rPr>
  </w:style>
  <w:style w:type="paragraph" w:styleId="Heading6">
    <w:name w:val="heading 6"/>
    <w:basedOn w:val="Heading5"/>
    <w:next w:val="BodyText"/>
    <w:link w:val="Heading6Char"/>
    <w:qFormat/>
    <w:rsid w:val="00CE1C72"/>
    <w:pPr>
      <w:numPr>
        <w:ilvl w:val="5"/>
      </w:numPr>
      <w:outlineLvl w:val="5"/>
    </w:pPr>
    <w:rPr>
      <w:bCs w:val="0"/>
      <w:i/>
      <w:szCs w:val="22"/>
    </w:rPr>
  </w:style>
  <w:style w:type="paragraph" w:styleId="Heading7">
    <w:name w:val="heading 7"/>
    <w:basedOn w:val="Heading6"/>
    <w:next w:val="BodyText"/>
    <w:link w:val="Heading7Char"/>
    <w:qFormat/>
    <w:rsid w:val="00CE1C72"/>
    <w:pPr>
      <w:numPr>
        <w:ilvl w:val="0"/>
      </w:numPr>
      <w:outlineLvl w:val="6"/>
    </w:pPr>
    <w:rPr>
      <w:i w:val="0"/>
    </w:rPr>
  </w:style>
  <w:style w:type="paragraph" w:styleId="Heading8">
    <w:name w:val="heading 8"/>
    <w:basedOn w:val="Heading7"/>
    <w:next w:val="BodyText"/>
    <w:link w:val="Heading8Char"/>
    <w:qFormat/>
    <w:rsid w:val="00CE1C72"/>
    <w:pPr>
      <w:pBdr>
        <w:bottom w:val="none" w:sz="0" w:space="0" w:color="auto"/>
      </w:pBdr>
      <w:outlineLvl w:val="7"/>
    </w:pPr>
    <w:rPr>
      <w:i/>
      <w:iCs/>
    </w:rPr>
  </w:style>
  <w:style w:type="paragraph" w:styleId="Heading9">
    <w:name w:val="heading 9"/>
    <w:basedOn w:val="Heading8"/>
    <w:next w:val="BodyText"/>
    <w:link w:val="Heading9Char"/>
    <w:qFormat/>
    <w:rsid w:val="00CE1C72"/>
    <w:pPr>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CE1C72"/>
    <w:pPr>
      <w:pBdr>
        <w:bottom w:val="single" w:sz="4" w:space="1" w:color="5F5F5F"/>
      </w:pBdr>
      <w:tabs>
        <w:tab w:val="right" w:pos="9360"/>
      </w:tabs>
    </w:pPr>
    <w:rPr>
      <w:rFonts w:ascii="Arial" w:hAnsi="Arial"/>
      <w:sz w:val="18"/>
      <w:szCs w:val="24"/>
    </w:rPr>
  </w:style>
  <w:style w:type="paragraph" w:styleId="Footer">
    <w:name w:val="footer"/>
    <w:link w:val="FooterChar"/>
    <w:uiPriority w:val="99"/>
    <w:rsid w:val="00CE1C72"/>
    <w:pPr>
      <w:tabs>
        <w:tab w:val="right" w:pos="9360"/>
      </w:tabs>
    </w:pPr>
    <w:rPr>
      <w:rFonts w:ascii="Arial" w:hAnsi="Arial"/>
      <w:sz w:val="16"/>
      <w:szCs w:val="24"/>
    </w:rPr>
  </w:style>
  <w:style w:type="paragraph" w:styleId="BodyTextIndent">
    <w:name w:val="Body Text Indent"/>
    <w:basedOn w:val="BodyText"/>
    <w:rsid w:val="00CE1C72"/>
    <w:pPr>
      <w:ind w:left="360"/>
    </w:pPr>
  </w:style>
  <w:style w:type="paragraph" w:customStyle="1" w:styleId="texte">
    <w:name w:val="texte"/>
    <w:basedOn w:val="Normal"/>
    <w:autoRedefine/>
    <w:rsid w:val="00C76E79"/>
    <w:pPr>
      <w:tabs>
        <w:tab w:val="left" w:pos="360"/>
        <w:tab w:val="left" w:pos="900"/>
      </w:tabs>
      <w:spacing w:before="240"/>
      <w:ind w:left="907"/>
    </w:pPr>
    <w:rPr>
      <w:sz w:val="22"/>
      <w:szCs w:val="22"/>
    </w:rPr>
  </w:style>
  <w:style w:type="paragraph" w:styleId="BodyText">
    <w:name w:val="Body Text"/>
    <w:link w:val="BodyTextChar"/>
    <w:rsid w:val="00CE1C72"/>
    <w:pPr>
      <w:spacing w:before="80" w:after="120"/>
    </w:pPr>
    <w:rPr>
      <w:sz w:val="24"/>
      <w:szCs w:val="24"/>
    </w:rPr>
  </w:style>
  <w:style w:type="paragraph" w:styleId="BodyTextIndent2">
    <w:name w:val="Body Text Indent 2"/>
    <w:basedOn w:val="Normal"/>
    <w:link w:val="BodyTextIndent2Char"/>
    <w:rsid w:val="00C76E79"/>
    <w:pPr>
      <w:tabs>
        <w:tab w:val="left" w:pos="360"/>
      </w:tabs>
      <w:spacing w:before="240"/>
      <w:ind w:left="907"/>
    </w:pPr>
    <w:rPr>
      <w:sz w:val="22"/>
      <w:szCs w:val="22"/>
    </w:rPr>
  </w:style>
  <w:style w:type="paragraph" w:styleId="BodyTextIndent3">
    <w:name w:val="Body Text Indent 3"/>
    <w:basedOn w:val="Normal"/>
    <w:autoRedefine/>
    <w:rsid w:val="00C76E79"/>
    <w:pPr>
      <w:tabs>
        <w:tab w:val="left" w:pos="360"/>
      </w:tabs>
      <w:spacing w:before="240"/>
      <w:ind w:left="907"/>
    </w:pPr>
    <w:rPr>
      <w:sz w:val="22"/>
      <w:szCs w:val="22"/>
    </w:rPr>
  </w:style>
  <w:style w:type="paragraph" w:customStyle="1" w:styleId="Tableau">
    <w:name w:val="Tableau"/>
    <w:basedOn w:val="Normal"/>
    <w:autoRedefine/>
    <w:rsid w:val="00C76E79"/>
    <w:pPr>
      <w:tabs>
        <w:tab w:val="left" w:pos="360"/>
      </w:tabs>
      <w:ind w:right="-202"/>
    </w:pPr>
    <w:rPr>
      <w:rFonts w:ascii="Arial" w:hAnsi="Arial"/>
      <w:sz w:val="18"/>
      <w:szCs w:val="22"/>
      <w:lang w:val="en-CA"/>
    </w:rPr>
  </w:style>
  <w:style w:type="paragraph" w:customStyle="1" w:styleId="Tableau2">
    <w:name w:val="Tableau2"/>
    <w:basedOn w:val="Tableau"/>
    <w:autoRedefine/>
    <w:rsid w:val="00C76E79"/>
    <w:pPr>
      <w:spacing w:after="120"/>
    </w:pPr>
    <w:rPr>
      <w:rFonts w:ascii="Times New Roman" w:hAnsi="Times New Roman"/>
      <w:noProof/>
      <w:sz w:val="22"/>
    </w:rPr>
  </w:style>
  <w:style w:type="paragraph" w:styleId="Caption">
    <w:name w:val="caption"/>
    <w:next w:val="Normal"/>
    <w:qFormat/>
    <w:rsid w:val="00CE1C72"/>
    <w:pPr>
      <w:keepNext/>
      <w:spacing w:before="60" w:after="120"/>
      <w:jc w:val="center"/>
    </w:pPr>
    <w:rPr>
      <w:rFonts w:ascii="Arial" w:hAnsi="Arial"/>
      <w:b/>
      <w:bCs/>
      <w:sz w:val="22"/>
    </w:rPr>
  </w:style>
  <w:style w:type="character" w:customStyle="1" w:styleId="EmailStyle251">
    <w:name w:val="EmailStyle251"/>
    <w:basedOn w:val="DefaultParagraphFont"/>
    <w:semiHidden/>
    <w:rsid w:val="00C76E79"/>
    <w:rPr>
      <w:rFonts w:ascii="Arial" w:hAnsi="Arial" w:cs="Arial"/>
      <w:color w:val="000080"/>
      <w:sz w:val="20"/>
      <w:szCs w:val="20"/>
    </w:rPr>
  </w:style>
  <w:style w:type="paragraph" w:customStyle="1" w:styleId="TableHeading">
    <w:name w:val="Table Heading"/>
    <w:basedOn w:val="Normal"/>
    <w:rsid w:val="00C76E79"/>
    <w:pPr>
      <w:tabs>
        <w:tab w:val="left" w:pos="360"/>
      </w:tabs>
      <w:spacing w:before="120" w:after="60" w:line="220" w:lineRule="exact"/>
    </w:pPr>
    <w:rPr>
      <w:rFonts w:ascii="Verdana" w:hAnsi="Verdana"/>
      <w:b/>
      <w:snapToGrid w:val="0"/>
      <w:spacing w:val="-3"/>
      <w:sz w:val="16"/>
      <w:szCs w:val="22"/>
    </w:rPr>
  </w:style>
  <w:style w:type="paragraph" w:customStyle="1" w:styleId="ExhibitBottomLine">
    <w:name w:val="Exhibit Bottom Line"/>
    <w:next w:val="Normal"/>
    <w:rsid w:val="00C76E79"/>
    <w:pPr>
      <w:pBdr>
        <w:bottom w:val="single" w:sz="12" w:space="0" w:color="auto"/>
      </w:pBdr>
      <w:spacing w:after="240"/>
    </w:pPr>
    <w:rPr>
      <w:sz w:val="22"/>
    </w:rPr>
  </w:style>
  <w:style w:type="paragraph" w:customStyle="1" w:styleId="Table">
    <w:name w:val="Table"/>
    <w:next w:val="Normal"/>
    <w:rsid w:val="00C76E79"/>
    <w:pPr>
      <w:spacing w:before="80" w:after="80"/>
    </w:pPr>
    <w:rPr>
      <w:rFonts w:ascii="Verdana" w:hAnsi="Verdana"/>
      <w:sz w:val="16"/>
    </w:rPr>
  </w:style>
  <w:style w:type="paragraph" w:styleId="BalloonText">
    <w:name w:val="Balloon Text"/>
    <w:basedOn w:val="Normal"/>
    <w:semiHidden/>
    <w:rsid w:val="00C76E79"/>
    <w:pPr>
      <w:tabs>
        <w:tab w:val="left" w:pos="360"/>
      </w:tabs>
    </w:pPr>
    <w:rPr>
      <w:rFonts w:ascii="Tahoma" w:hAnsi="Tahoma" w:cs="Tahoma"/>
      <w:sz w:val="16"/>
      <w:szCs w:val="16"/>
    </w:rPr>
  </w:style>
  <w:style w:type="paragraph" w:styleId="CommentText">
    <w:name w:val="annotation text"/>
    <w:basedOn w:val="Normal"/>
    <w:semiHidden/>
    <w:rsid w:val="00C76E79"/>
    <w:pPr>
      <w:tabs>
        <w:tab w:val="left" w:pos="360"/>
      </w:tabs>
    </w:pPr>
    <w:rPr>
      <w:szCs w:val="22"/>
    </w:rPr>
  </w:style>
  <w:style w:type="paragraph" w:styleId="CommentSubject">
    <w:name w:val="annotation subject"/>
    <w:basedOn w:val="CommentText"/>
    <w:next w:val="CommentText"/>
    <w:semiHidden/>
    <w:rsid w:val="00C76E79"/>
    <w:rPr>
      <w:b/>
      <w:bCs/>
    </w:rPr>
  </w:style>
  <w:style w:type="character" w:customStyle="1" w:styleId="EmailStyle321">
    <w:name w:val="EmailStyle321"/>
    <w:basedOn w:val="DefaultParagraphFont"/>
    <w:semiHidden/>
    <w:rsid w:val="00C76E79"/>
    <w:rPr>
      <w:rFonts w:ascii="Verdana" w:hAnsi="Verdana" w:hint="default"/>
      <w:b w:val="0"/>
      <w:bCs w:val="0"/>
      <w:i w:val="0"/>
      <w:iCs w:val="0"/>
      <w:strike w:val="0"/>
      <w:dstrike w:val="0"/>
      <w:color w:val="auto"/>
      <w:sz w:val="20"/>
      <w:szCs w:val="20"/>
      <w:u w:val="none"/>
      <w:effect w:val="none"/>
    </w:rPr>
  </w:style>
  <w:style w:type="paragraph" w:customStyle="1" w:styleId="bullet1">
    <w:name w:val="bullet1"/>
    <w:basedOn w:val="Normal"/>
    <w:rsid w:val="00C76E79"/>
    <w:pPr>
      <w:numPr>
        <w:numId w:val="1"/>
      </w:numPr>
      <w:tabs>
        <w:tab w:val="left" w:pos="360"/>
      </w:tabs>
      <w:spacing w:after="60" w:line="250" w:lineRule="atLeast"/>
    </w:pPr>
    <w:rPr>
      <w:sz w:val="22"/>
      <w:szCs w:val="22"/>
    </w:rPr>
  </w:style>
  <w:style w:type="paragraph" w:customStyle="1" w:styleId="Bullet">
    <w:name w:val="Bullet"/>
    <w:basedOn w:val="Normal"/>
    <w:rsid w:val="00C76E79"/>
    <w:pPr>
      <w:spacing w:after="160"/>
      <w:ind w:left="360" w:hanging="360"/>
    </w:pPr>
    <w:rPr>
      <w:rFonts w:ascii="Verdana" w:hAnsi="Verdana"/>
      <w:sz w:val="22"/>
      <w:szCs w:val="20"/>
    </w:rPr>
  </w:style>
  <w:style w:type="paragraph" w:styleId="DocumentMap">
    <w:name w:val="Document Map"/>
    <w:basedOn w:val="Normal"/>
    <w:semiHidden/>
    <w:rsid w:val="00C76E79"/>
    <w:pPr>
      <w:shd w:val="clear" w:color="auto" w:fill="000080"/>
      <w:tabs>
        <w:tab w:val="left" w:pos="360"/>
      </w:tabs>
    </w:pPr>
    <w:rPr>
      <w:rFonts w:ascii="Tahoma" w:hAnsi="Tahoma" w:cs="Tahoma"/>
      <w:szCs w:val="20"/>
    </w:rPr>
  </w:style>
  <w:style w:type="character" w:customStyle="1" w:styleId="Verdana">
    <w:name w:val="Verdana"/>
    <w:basedOn w:val="DefaultParagraphFont"/>
    <w:rsid w:val="00C76E79"/>
    <w:rPr>
      <w:b/>
      <w:color w:val="808080"/>
      <w:sz w:val="18"/>
    </w:rPr>
  </w:style>
  <w:style w:type="paragraph" w:customStyle="1" w:styleId="Numlist">
    <w:name w:val="Numlist"/>
    <w:basedOn w:val="Normal"/>
    <w:rsid w:val="00C76E79"/>
    <w:pPr>
      <w:numPr>
        <w:numId w:val="2"/>
      </w:numPr>
      <w:tabs>
        <w:tab w:val="left" w:pos="360"/>
      </w:tabs>
    </w:pPr>
    <w:rPr>
      <w:sz w:val="22"/>
      <w:szCs w:val="22"/>
    </w:rPr>
  </w:style>
  <w:style w:type="paragraph" w:customStyle="1" w:styleId="CarCar1">
    <w:name w:val="Car Car1"/>
    <w:basedOn w:val="Normal"/>
    <w:rsid w:val="00793E34"/>
    <w:pPr>
      <w:spacing w:after="160" w:line="240" w:lineRule="exact"/>
    </w:pPr>
    <w:rPr>
      <w:rFonts w:ascii="Verdana" w:hAnsi="Verdana" w:cs="Arial"/>
      <w:sz w:val="22"/>
      <w:szCs w:val="20"/>
    </w:rPr>
  </w:style>
  <w:style w:type="paragraph" w:customStyle="1" w:styleId="AfterTableLineSpace">
    <w:name w:val="After Table Line Space"/>
    <w:next w:val="BodyText"/>
    <w:rsid w:val="00CE1C72"/>
    <w:rPr>
      <w:rFonts w:ascii="Arial Narrow" w:hAnsi="Arial Narrow"/>
      <w:sz w:val="10"/>
      <w:szCs w:val="10"/>
    </w:rPr>
  </w:style>
  <w:style w:type="paragraph" w:styleId="TOCHeading">
    <w:name w:val="TOC Heading"/>
    <w:next w:val="TOC1"/>
    <w:qFormat/>
    <w:rsid w:val="00CE1C72"/>
    <w:pPr>
      <w:spacing w:before="100" w:after="120"/>
    </w:pPr>
    <w:rPr>
      <w:rFonts w:ascii="Arial" w:hAnsi="Arial" w:cs="Arial"/>
      <w:bCs/>
      <w:kern w:val="32"/>
      <w:sz w:val="28"/>
      <w:szCs w:val="32"/>
    </w:rPr>
  </w:style>
  <w:style w:type="paragraph" w:styleId="TOC1">
    <w:name w:val="toc 1"/>
    <w:next w:val="TOC2"/>
    <w:uiPriority w:val="39"/>
    <w:rsid w:val="00CE1C72"/>
    <w:pPr>
      <w:tabs>
        <w:tab w:val="right" w:leader="dot" w:pos="9360"/>
      </w:tabs>
      <w:spacing w:before="60" w:after="120"/>
      <w:ind w:left="540" w:hanging="540"/>
    </w:pPr>
    <w:rPr>
      <w:rFonts w:ascii="Arial" w:hAnsi="Arial" w:cs="Arial"/>
      <w:sz w:val="22"/>
      <w:szCs w:val="24"/>
    </w:rPr>
  </w:style>
  <w:style w:type="paragraph" w:customStyle="1" w:styleId="AppendixHeading">
    <w:name w:val="Appendix Heading"/>
    <w:basedOn w:val="TOCHeading"/>
    <w:next w:val="BodyText"/>
    <w:rsid w:val="00CE1C72"/>
  </w:style>
  <w:style w:type="paragraph" w:customStyle="1" w:styleId="BodyTextCenter">
    <w:name w:val="Body Text Center"/>
    <w:basedOn w:val="BodyText"/>
    <w:next w:val="BodyText"/>
    <w:rsid w:val="00CE1C72"/>
    <w:pPr>
      <w:jc w:val="center"/>
    </w:pPr>
  </w:style>
  <w:style w:type="paragraph" w:customStyle="1" w:styleId="BodyTextNum">
    <w:name w:val="Body Text Num"/>
    <w:basedOn w:val="BodyText"/>
    <w:rsid w:val="00CE1C72"/>
    <w:pPr>
      <w:numPr>
        <w:numId w:val="3"/>
      </w:numPr>
      <w:spacing w:after="80"/>
    </w:pPr>
  </w:style>
  <w:style w:type="paragraph" w:customStyle="1" w:styleId="Bull1">
    <w:name w:val="Bull1"/>
    <w:basedOn w:val="BodyText"/>
    <w:link w:val="Bull1Char"/>
    <w:qFormat/>
    <w:rsid w:val="00CE1C72"/>
    <w:pPr>
      <w:numPr>
        <w:numId w:val="4"/>
      </w:numPr>
      <w:spacing w:after="80"/>
    </w:pPr>
    <w:rPr>
      <w:color w:val="000000"/>
      <w:szCs w:val="18"/>
    </w:rPr>
  </w:style>
  <w:style w:type="paragraph" w:customStyle="1" w:styleId="Bull1para">
    <w:name w:val="Bull1 para"/>
    <w:basedOn w:val="BodyText"/>
    <w:next w:val="Bull1"/>
    <w:rsid w:val="00CE1C72"/>
    <w:pPr>
      <w:spacing w:after="80"/>
      <w:ind w:left="360"/>
    </w:pPr>
  </w:style>
  <w:style w:type="paragraph" w:customStyle="1" w:styleId="Bull2">
    <w:name w:val="Bull2"/>
    <w:basedOn w:val="Bull1"/>
    <w:rsid w:val="00CE1C72"/>
    <w:pPr>
      <w:numPr>
        <w:numId w:val="5"/>
      </w:numPr>
    </w:pPr>
  </w:style>
  <w:style w:type="paragraph" w:customStyle="1" w:styleId="Bull2para">
    <w:name w:val="Bull2 para"/>
    <w:basedOn w:val="Bull1para"/>
    <w:next w:val="Bull2"/>
    <w:rsid w:val="00CE1C72"/>
    <w:pPr>
      <w:ind w:left="540"/>
    </w:pPr>
  </w:style>
  <w:style w:type="paragraph" w:customStyle="1" w:styleId="Bull3">
    <w:name w:val="Bull3"/>
    <w:basedOn w:val="Bull2"/>
    <w:rsid w:val="00CE1C72"/>
    <w:pPr>
      <w:numPr>
        <w:numId w:val="6"/>
      </w:numPr>
    </w:pPr>
    <w:rPr>
      <w:szCs w:val="22"/>
    </w:rPr>
  </w:style>
  <w:style w:type="paragraph" w:customStyle="1" w:styleId="Bull3para">
    <w:name w:val="Bull3 para"/>
    <w:basedOn w:val="Bull2para"/>
    <w:next w:val="Bull3"/>
    <w:rsid w:val="00CE1C72"/>
    <w:pPr>
      <w:ind w:left="720"/>
    </w:pPr>
  </w:style>
  <w:style w:type="character" w:styleId="Emphasis">
    <w:name w:val="Emphasis"/>
    <w:basedOn w:val="DefaultParagraphFont"/>
    <w:qFormat/>
    <w:rsid w:val="00CE1C72"/>
    <w:rPr>
      <w:rFonts w:ascii="Times New Roman" w:hAnsi="Times New Roman"/>
      <w:b/>
      <w:iCs/>
      <w:sz w:val="22"/>
    </w:rPr>
  </w:style>
  <w:style w:type="paragraph" w:customStyle="1" w:styleId="Exhibit">
    <w:name w:val="Exhibit"/>
    <w:next w:val="BodyText"/>
    <w:rsid w:val="00CE1C72"/>
    <w:pPr>
      <w:spacing w:before="60" w:after="240"/>
      <w:jc w:val="center"/>
    </w:pPr>
    <w:rPr>
      <w:rFonts w:ascii="Verdana" w:hAnsi="Verdana"/>
      <w:sz w:val="18"/>
      <w:szCs w:val="24"/>
    </w:rPr>
  </w:style>
  <w:style w:type="character" w:styleId="FootnoteReference">
    <w:name w:val="footnote reference"/>
    <w:basedOn w:val="DefaultParagraphFont"/>
    <w:rsid w:val="00CE1C72"/>
    <w:rPr>
      <w:rFonts w:ascii="Times New Roman" w:hAnsi="Times New Roman"/>
      <w:sz w:val="16"/>
      <w:vertAlign w:val="superscript"/>
    </w:rPr>
  </w:style>
  <w:style w:type="paragraph" w:styleId="FootnoteText">
    <w:name w:val="footnote text"/>
    <w:link w:val="FootnoteTextChar"/>
    <w:rsid w:val="00CE1C72"/>
    <w:pPr>
      <w:spacing w:before="20" w:after="40"/>
      <w:ind w:left="187" w:hanging="187"/>
    </w:pPr>
    <w:rPr>
      <w:sz w:val="16"/>
      <w:szCs w:val="16"/>
    </w:rPr>
  </w:style>
  <w:style w:type="character" w:customStyle="1" w:styleId="FootnoteTextChar">
    <w:name w:val="Footnote Text Char"/>
    <w:basedOn w:val="DefaultParagraphFont"/>
    <w:link w:val="FootnoteText"/>
    <w:rsid w:val="00CE1C72"/>
    <w:rPr>
      <w:sz w:val="16"/>
      <w:szCs w:val="16"/>
      <w:lang w:val="en-US" w:eastAsia="en-US" w:bidi="ar-SA"/>
    </w:rPr>
  </w:style>
  <w:style w:type="character" w:customStyle="1" w:styleId="Heading3Char">
    <w:name w:val="Heading 3 Char"/>
    <w:basedOn w:val="DefaultParagraphFont"/>
    <w:link w:val="Heading3"/>
    <w:rsid w:val="00CE1C72"/>
    <w:rPr>
      <w:rFonts w:ascii="Arial" w:hAnsi="Arial" w:cs="Arial"/>
      <w:bCs/>
      <w:iCs/>
      <w:kern w:val="32"/>
      <w:sz w:val="24"/>
      <w:szCs w:val="26"/>
    </w:rPr>
  </w:style>
  <w:style w:type="character" w:customStyle="1" w:styleId="Heading4Char">
    <w:name w:val="Heading 4 Char"/>
    <w:basedOn w:val="DefaultParagraphFont"/>
    <w:link w:val="Heading4"/>
    <w:rsid w:val="00CE1C72"/>
    <w:rPr>
      <w:rFonts w:ascii="Arial" w:hAnsi="Arial" w:cs="Arial"/>
      <w:iCs/>
      <w:kern w:val="32"/>
      <w:sz w:val="24"/>
      <w:szCs w:val="28"/>
    </w:rPr>
  </w:style>
  <w:style w:type="character" w:customStyle="1" w:styleId="Heading5Char">
    <w:name w:val="Heading 5 Char"/>
    <w:basedOn w:val="DefaultParagraphFont"/>
    <w:link w:val="Heading5"/>
    <w:rsid w:val="00CE1C72"/>
    <w:rPr>
      <w:rFonts w:ascii="Arial" w:hAnsi="Arial" w:cs="Arial"/>
      <w:bCs/>
      <w:kern w:val="32"/>
      <w:sz w:val="22"/>
      <w:szCs w:val="26"/>
    </w:rPr>
  </w:style>
  <w:style w:type="character" w:customStyle="1" w:styleId="Heading6Char">
    <w:name w:val="Heading 6 Char"/>
    <w:basedOn w:val="DefaultParagraphFont"/>
    <w:link w:val="Heading6"/>
    <w:rsid w:val="00CE1C72"/>
    <w:rPr>
      <w:rFonts w:ascii="Arial" w:hAnsi="Arial" w:cs="Arial"/>
      <w:i/>
      <w:kern w:val="32"/>
      <w:sz w:val="22"/>
      <w:szCs w:val="22"/>
    </w:rPr>
  </w:style>
  <w:style w:type="character" w:customStyle="1" w:styleId="Heading7Char">
    <w:name w:val="Heading 7 Char"/>
    <w:basedOn w:val="DefaultParagraphFont"/>
    <w:link w:val="Heading7"/>
    <w:rsid w:val="00CE1C72"/>
    <w:rPr>
      <w:rFonts w:ascii="Arial" w:hAnsi="Arial" w:cs="Arial"/>
      <w:kern w:val="32"/>
      <w:sz w:val="22"/>
      <w:szCs w:val="22"/>
    </w:rPr>
  </w:style>
  <w:style w:type="character" w:customStyle="1" w:styleId="Heading8Char">
    <w:name w:val="Heading 8 Char"/>
    <w:basedOn w:val="DefaultParagraphFont"/>
    <w:link w:val="Heading8"/>
    <w:rsid w:val="00CE1C72"/>
    <w:rPr>
      <w:rFonts w:ascii="Arial" w:hAnsi="Arial" w:cs="Arial"/>
      <w:i/>
      <w:iCs/>
      <w:kern w:val="32"/>
      <w:sz w:val="22"/>
      <w:szCs w:val="22"/>
    </w:rPr>
  </w:style>
  <w:style w:type="character" w:customStyle="1" w:styleId="Heading9Char">
    <w:name w:val="Heading 9 Char"/>
    <w:basedOn w:val="DefaultParagraphFont"/>
    <w:link w:val="Heading9"/>
    <w:rsid w:val="00CE1C72"/>
    <w:rPr>
      <w:rFonts w:ascii="Arial" w:hAnsi="Arial" w:cs="Arial"/>
      <w:iCs/>
      <w:kern w:val="32"/>
      <w:sz w:val="22"/>
      <w:szCs w:val="22"/>
    </w:rPr>
  </w:style>
  <w:style w:type="character" w:styleId="Hyperlink">
    <w:name w:val="Hyperlink"/>
    <w:basedOn w:val="DefaultParagraphFont"/>
    <w:uiPriority w:val="99"/>
    <w:rsid w:val="00CE1C72"/>
    <w:rPr>
      <w:color w:val="0000FF"/>
      <w:u w:val="single"/>
    </w:rPr>
  </w:style>
  <w:style w:type="paragraph" w:styleId="TOC2">
    <w:name w:val="toc 2"/>
    <w:basedOn w:val="TOC1"/>
    <w:rsid w:val="00CE1C72"/>
    <w:pPr>
      <w:ind w:left="900" w:hanging="720"/>
    </w:pPr>
  </w:style>
  <w:style w:type="paragraph" w:customStyle="1" w:styleId="ListofExhibits">
    <w:name w:val="List of Exhibits"/>
    <w:basedOn w:val="TOC1"/>
    <w:rsid w:val="00CE1C72"/>
  </w:style>
  <w:style w:type="paragraph" w:customStyle="1" w:styleId="LOE">
    <w:name w:val="LOE"/>
    <w:basedOn w:val="TOC1"/>
    <w:rsid w:val="00CE1C72"/>
  </w:style>
  <w:style w:type="paragraph" w:customStyle="1" w:styleId="LOEHeading">
    <w:name w:val="LOE Heading"/>
    <w:basedOn w:val="TOCHeading"/>
    <w:next w:val="LOE"/>
    <w:rsid w:val="00CE1C72"/>
  </w:style>
  <w:style w:type="paragraph" w:customStyle="1" w:styleId="PullQuote">
    <w:name w:val="Pull Quote"/>
    <w:next w:val="BodyText"/>
    <w:rsid w:val="00CE1C72"/>
    <w:pPr>
      <w:framePr w:w="2520" w:hSpace="130" w:wrap="around" w:vAnchor="text" w:hAnchor="page" w:x="8468" w:y="318"/>
      <w:pBdr>
        <w:top w:val="single" w:sz="12" w:space="1" w:color="777777"/>
        <w:bottom w:val="single" w:sz="12" w:space="1" w:color="777777"/>
      </w:pBdr>
      <w:shd w:val="clear" w:color="auto" w:fill="E6E6E6"/>
      <w:spacing w:before="20" w:after="60"/>
      <w:ind w:left="187" w:hanging="187"/>
    </w:pPr>
    <w:rPr>
      <w:rFonts w:ascii="Arial" w:hAnsi="Arial"/>
      <w:color w:val="000000"/>
      <w:szCs w:val="18"/>
    </w:rPr>
  </w:style>
  <w:style w:type="paragraph" w:customStyle="1" w:styleId="PullQuote-Left">
    <w:name w:val="Pull Quote-Left"/>
    <w:basedOn w:val="PullQuote"/>
    <w:rsid w:val="00CE1C72"/>
    <w:pPr>
      <w:framePr w:wrap="around" w:x="1443" w:y="382"/>
    </w:pPr>
    <w:rPr>
      <w:szCs w:val="20"/>
    </w:rPr>
  </w:style>
  <w:style w:type="paragraph" w:customStyle="1" w:styleId="RLHeading">
    <w:name w:val="RL Heading"/>
    <w:basedOn w:val="TOCHeading"/>
    <w:next w:val="BodyText"/>
    <w:rsid w:val="00CE1C72"/>
  </w:style>
  <w:style w:type="paragraph" w:customStyle="1" w:styleId="TableBull1">
    <w:name w:val="Table Bull1"/>
    <w:rsid w:val="00CE1C72"/>
    <w:pPr>
      <w:numPr>
        <w:numId w:val="7"/>
      </w:numPr>
      <w:spacing w:before="80" w:after="80"/>
    </w:pPr>
    <w:rPr>
      <w:rFonts w:ascii="Arial" w:hAnsi="Arial"/>
      <w:color w:val="000000"/>
      <w:szCs w:val="18"/>
    </w:rPr>
  </w:style>
  <w:style w:type="paragraph" w:customStyle="1" w:styleId="TableBull2">
    <w:name w:val="Table Bull2"/>
    <w:basedOn w:val="TableBull1"/>
    <w:rsid w:val="00CE1C72"/>
    <w:pPr>
      <w:numPr>
        <w:numId w:val="8"/>
      </w:numPr>
    </w:pPr>
    <w:rPr>
      <w:color w:val="auto"/>
    </w:rPr>
  </w:style>
  <w:style w:type="table" w:styleId="TableGrid">
    <w:name w:val="Table Grid"/>
    <w:basedOn w:val="TableNormal"/>
    <w:rsid w:val="00CE1C7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sz w:val="20"/>
      </w:rPr>
    </w:tblStylePr>
  </w:style>
  <w:style w:type="table" w:customStyle="1" w:styleId="TableDeliverableStyle">
    <w:name w:val="Table Deliverable Style"/>
    <w:basedOn w:val="TableGrid"/>
    <w:rsid w:val="00CE1C72"/>
    <w:pPr>
      <w:spacing w:before="80" w:after="80"/>
    </w:pPr>
    <w:rPr>
      <w:color w:val="000000"/>
      <w:szCs w:val="18"/>
    </w:rPr>
    <w:tblPr>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Pr>
    <w:tblStylePr w:type="firstRow">
      <w:pPr>
        <w:jc w:val="center"/>
      </w:pPr>
      <w:rPr>
        <w:rFonts w:ascii="Arial" w:hAnsi="Arial"/>
        <w:b/>
        <w:color w:val="000000"/>
        <w:sz w:val="20"/>
        <w:szCs w:val="18"/>
      </w:rPr>
      <w:tblPr/>
      <w:trPr>
        <w:cantSplit w:val="0"/>
        <w:tblHeader/>
      </w:trPr>
      <w:tcPr>
        <w:tcBorders>
          <w:top w:val="single" w:sz="12" w:space="0" w:color="5F5F5F"/>
          <w:left w:val="single" w:sz="12" w:space="0" w:color="5F5F5F"/>
          <w:bottom w:val="single" w:sz="12" w:space="0" w:color="5F5F5F"/>
          <w:right w:val="single" w:sz="12" w:space="0" w:color="5F5F5F"/>
          <w:insideH w:val="nil"/>
          <w:insideV w:val="single" w:sz="4" w:space="0" w:color="969696"/>
          <w:tl2br w:val="nil"/>
          <w:tr2bl w:val="nil"/>
        </w:tcBorders>
        <w:shd w:val="clear" w:color="auto" w:fill="E6E6E6"/>
        <w:vAlign w:val="center"/>
      </w:tcPr>
    </w:tblStylePr>
    <w:tblStylePr w:type="lastRow">
      <w:tblPr/>
      <w:tcPr>
        <w:tcBorders>
          <w:top w:val="single" w:sz="4" w:space="0" w:color="969696"/>
          <w:left w:val="single" w:sz="4" w:space="0" w:color="969696"/>
          <w:bottom w:val="single" w:sz="12" w:space="0" w:color="5F5F5F"/>
          <w:right w:val="single" w:sz="4" w:space="0" w:color="969696"/>
          <w:insideH w:val="nil"/>
          <w:insideV w:val="single" w:sz="4" w:space="0" w:color="969696"/>
          <w:tl2br w:val="nil"/>
          <w:tr2bl w:val="nil"/>
        </w:tcBorders>
      </w:tcPr>
    </w:tblStylePr>
  </w:style>
  <w:style w:type="paragraph" w:customStyle="1" w:styleId="TableNum1">
    <w:name w:val="Table Num1"/>
    <w:basedOn w:val="TableBull1"/>
    <w:rsid w:val="00CE1C72"/>
    <w:pPr>
      <w:numPr>
        <w:numId w:val="9"/>
      </w:numPr>
      <w:spacing w:before="40" w:after="60"/>
    </w:pPr>
  </w:style>
  <w:style w:type="paragraph" w:customStyle="1" w:styleId="TableNum2">
    <w:name w:val="Table Num2"/>
    <w:basedOn w:val="TableNum1"/>
    <w:rsid w:val="00CE1C72"/>
    <w:pPr>
      <w:numPr>
        <w:numId w:val="10"/>
      </w:numPr>
    </w:pPr>
  </w:style>
  <w:style w:type="paragraph" w:styleId="TableofFigures">
    <w:name w:val="table of figures"/>
    <w:rsid w:val="00CE1C72"/>
    <w:pPr>
      <w:tabs>
        <w:tab w:val="right" w:leader="dot" w:pos="9360"/>
      </w:tabs>
      <w:spacing w:before="60" w:after="80"/>
    </w:pPr>
    <w:rPr>
      <w:rFonts w:ascii="Arial" w:hAnsi="Arial"/>
      <w:sz w:val="22"/>
      <w:szCs w:val="24"/>
    </w:rPr>
  </w:style>
  <w:style w:type="paragraph" w:styleId="Title">
    <w:name w:val="Title"/>
    <w:next w:val="Normal"/>
    <w:link w:val="TitleChar"/>
    <w:qFormat/>
    <w:rsid w:val="00CE1C72"/>
    <w:pPr>
      <w:spacing w:before="200" w:after="200"/>
      <w:outlineLvl w:val="0"/>
    </w:pPr>
    <w:rPr>
      <w:rFonts w:ascii="Arial" w:hAnsi="Arial" w:cs="Arial"/>
      <w:bCs/>
      <w:kern w:val="28"/>
      <w:sz w:val="36"/>
      <w:szCs w:val="32"/>
    </w:rPr>
  </w:style>
  <w:style w:type="character" w:customStyle="1" w:styleId="TitleChar">
    <w:name w:val="Title Char"/>
    <w:basedOn w:val="DefaultParagraphFont"/>
    <w:link w:val="Title"/>
    <w:rsid w:val="00CE1C72"/>
    <w:rPr>
      <w:rFonts w:ascii="Arial" w:hAnsi="Arial" w:cs="Arial"/>
      <w:bCs/>
      <w:kern w:val="28"/>
      <w:sz w:val="36"/>
      <w:szCs w:val="32"/>
      <w:lang w:val="en-US" w:eastAsia="en-US" w:bidi="ar-SA"/>
    </w:rPr>
  </w:style>
  <w:style w:type="paragraph" w:customStyle="1" w:styleId="Title2">
    <w:name w:val="Title 2"/>
    <w:basedOn w:val="Title"/>
    <w:rsid w:val="00CE1C72"/>
    <w:pPr>
      <w:spacing w:before="160" w:after="160"/>
    </w:pPr>
    <w:rPr>
      <w:sz w:val="32"/>
      <w:szCs w:val="28"/>
    </w:rPr>
  </w:style>
  <w:style w:type="paragraph" w:customStyle="1" w:styleId="Title3">
    <w:name w:val="Title 3"/>
    <w:basedOn w:val="Title2"/>
    <w:rsid w:val="00CE1C72"/>
    <w:pPr>
      <w:spacing w:before="60" w:after="120"/>
    </w:pPr>
    <w:rPr>
      <w:sz w:val="28"/>
    </w:rPr>
  </w:style>
  <w:style w:type="paragraph" w:customStyle="1" w:styleId="Title4">
    <w:name w:val="Title 4"/>
    <w:basedOn w:val="Title3"/>
    <w:rsid w:val="00CE1C72"/>
    <w:pPr>
      <w:spacing w:after="80"/>
    </w:pPr>
    <w:rPr>
      <w:sz w:val="24"/>
    </w:rPr>
  </w:style>
  <w:style w:type="paragraph" w:styleId="TOAHeading">
    <w:name w:val="toa heading"/>
    <w:basedOn w:val="Normal"/>
    <w:next w:val="Normal"/>
    <w:rsid w:val="00CE1C72"/>
    <w:pPr>
      <w:spacing w:before="120"/>
    </w:pPr>
    <w:rPr>
      <w:rFonts w:ascii="Arial" w:hAnsi="Arial" w:cs="Arial"/>
      <w:b/>
      <w:bCs/>
    </w:rPr>
  </w:style>
  <w:style w:type="paragraph" w:styleId="TOC3">
    <w:name w:val="toc 3"/>
    <w:basedOn w:val="TOC2"/>
    <w:rsid w:val="00CE1C72"/>
    <w:pPr>
      <w:ind w:left="1260" w:hanging="900"/>
    </w:pPr>
  </w:style>
  <w:style w:type="paragraph" w:styleId="TOC4">
    <w:name w:val="toc 4"/>
    <w:basedOn w:val="TOC3"/>
    <w:rsid w:val="00CE1C72"/>
    <w:pPr>
      <w:ind w:left="1800" w:hanging="1260"/>
    </w:pPr>
  </w:style>
  <w:style w:type="paragraph" w:styleId="TOC5">
    <w:name w:val="toc 5"/>
    <w:basedOn w:val="TOC4"/>
    <w:rsid w:val="00CE1C72"/>
    <w:pPr>
      <w:ind w:left="2340" w:hanging="1620"/>
    </w:pPr>
  </w:style>
  <w:style w:type="paragraph" w:styleId="TOC6">
    <w:name w:val="toc 6"/>
    <w:basedOn w:val="Normal"/>
    <w:next w:val="Normal"/>
    <w:autoRedefine/>
    <w:rsid w:val="00CE1C72"/>
    <w:pPr>
      <w:tabs>
        <w:tab w:val="left" w:pos="2460"/>
        <w:tab w:val="right" w:leader="dot" w:pos="9350"/>
      </w:tabs>
      <w:ind w:left="1200"/>
    </w:pPr>
    <w:rPr>
      <w:rFonts w:ascii="Arial" w:hAnsi="Arial" w:cs="Arial"/>
      <w:sz w:val="22"/>
      <w:szCs w:val="22"/>
    </w:rPr>
  </w:style>
  <w:style w:type="character" w:customStyle="1" w:styleId="HeaderChar">
    <w:name w:val="Header Char"/>
    <w:basedOn w:val="DefaultParagraphFont"/>
    <w:link w:val="Header"/>
    <w:rsid w:val="00C858DC"/>
    <w:rPr>
      <w:rFonts w:ascii="Arial" w:hAnsi="Arial"/>
      <w:sz w:val="18"/>
      <w:szCs w:val="24"/>
      <w:lang w:val="en-US" w:eastAsia="en-US" w:bidi="ar-SA"/>
    </w:rPr>
  </w:style>
  <w:style w:type="character" w:customStyle="1" w:styleId="FooterChar">
    <w:name w:val="Footer Char"/>
    <w:basedOn w:val="DefaultParagraphFont"/>
    <w:link w:val="Footer"/>
    <w:uiPriority w:val="99"/>
    <w:rsid w:val="00E50561"/>
    <w:rPr>
      <w:rFonts w:ascii="Arial" w:hAnsi="Arial"/>
      <w:sz w:val="16"/>
      <w:szCs w:val="24"/>
      <w:lang w:val="en-US" w:eastAsia="en-US" w:bidi="ar-SA"/>
    </w:rPr>
  </w:style>
  <w:style w:type="character" w:customStyle="1" w:styleId="Heading1Char">
    <w:name w:val="Heading 1 Char"/>
    <w:basedOn w:val="DefaultParagraphFont"/>
    <w:link w:val="Heading1"/>
    <w:rsid w:val="00405001"/>
    <w:rPr>
      <w:rFonts w:ascii="Arial" w:hAnsi="Arial" w:cs="Arial"/>
      <w:bCs/>
      <w:kern w:val="32"/>
      <w:sz w:val="28"/>
      <w:szCs w:val="32"/>
    </w:rPr>
  </w:style>
  <w:style w:type="character" w:customStyle="1" w:styleId="Heading2Char">
    <w:name w:val="Heading 2 Char"/>
    <w:basedOn w:val="DefaultParagraphFont"/>
    <w:link w:val="Heading2"/>
    <w:rsid w:val="005B4211"/>
    <w:rPr>
      <w:rFonts w:ascii="Arial" w:hAnsi="Arial" w:cs="Arial"/>
      <w:iCs/>
      <w:kern w:val="32"/>
      <w:sz w:val="24"/>
      <w:szCs w:val="28"/>
    </w:rPr>
  </w:style>
  <w:style w:type="character" w:customStyle="1" w:styleId="BodyTextIndent2Char">
    <w:name w:val="Body Text Indent 2 Char"/>
    <w:basedOn w:val="DefaultParagraphFont"/>
    <w:link w:val="BodyTextIndent2"/>
    <w:rsid w:val="005B4211"/>
    <w:rPr>
      <w:sz w:val="22"/>
      <w:szCs w:val="22"/>
    </w:rPr>
  </w:style>
  <w:style w:type="character" w:styleId="FollowedHyperlink">
    <w:name w:val="FollowedHyperlink"/>
    <w:basedOn w:val="DefaultParagraphFont"/>
    <w:semiHidden/>
    <w:unhideWhenUsed/>
    <w:rsid w:val="006B3CC4"/>
    <w:rPr>
      <w:color w:val="800080" w:themeColor="followedHyperlink"/>
      <w:u w:val="single"/>
    </w:rPr>
  </w:style>
  <w:style w:type="character" w:customStyle="1" w:styleId="BodyTextChar">
    <w:name w:val="Body Text Char"/>
    <w:basedOn w:val="DefaultParagraphFont"/>
    <w:link w:val="BodyText"/>
    <w:rsid w:val="006E6D93"/>
    <w:rPr>
      <w:sz w:val="24"/>
      <w:szCs w:val="24"/>
    </w:rPr>
  </w:style>
  <w:style w:type="character" w:customStyle="1" w:styleId="Bull1Char">
    <w:name w:val="Bull1 Char"/>
    <w:link w:val="Bull1"/>
    <w:locked/>
    <w:rsid w:val="008B62B2"/>
    <w:rPr>
      <w:color w:val="000000"/>
      <w:sz w:val="24"/>
      <w:szCs w:val="18"/>
    </w:rPr>
  </w:style>
  <w:style w:type="character" w:styleId="CommentReference">
    <w:name w:val="annotation reference"/>
    <w:basedOn w:val="DefaultParagraphFont"/>
    <w:semiHidden/>
    <w:unhideWhenUsed/>
    <w:rsid w:val="00675769"/>
    <w:rPr>
      <w:sz w:val="16"/>
      <w:szCs w:val="16"/>
    </w:rPr>
  </w:style>
  <w:style w:type="paragraph" w:styleId="ListParagraph">
    <w:name w:val="List Paragraph"/>
    <w:basedOn w:val="Normal"/>
    <w:uiPriority w:val="34"/>
    <w:qFormat/>
    <w:rsid w:val="005A0E47"/>
    <w:pPr>
      <w:ind w:left="720"/>
      <w:contextualSpacing/>
    </w:pPr>
  </w:style>
  <w:style w:type="paragraph" w:styleId="TOC7">
    <w:name w:val="toc 7"/>
    <w:basedOn w:val="Normal"/>
    <w:next w:val="Normal"/>
    <w:autoRedefine/>
    <w:uiPriority w:val="39"/>
    <w:unhideWhenUsed/>
    <w:rsid w:val="009C5FF6"/>
    <w:pPr>
      <w:numPr>
        <w:numId w:val="19"/>
      </w:numPr>
      <w:tabs>
        <w:tab w:val="right" w:leader="dot" w:pos="9350"/>
      </w:tabs>
      <w:spacing w:after="100"/>
    </w:pPr>
  </w:style>
  <w:style w:type="paragraph" w:styleId="Revision">
    <w:name w:val="Revision"/>
    <w:hidden/>
    <w:uiPriority w:val="99"/>
    <w:semiHidden/>
    <w:rsid w:val="000E5561"/>
    <w:rPr>
      <w:szCs w:val="24"/>
    </w:rPr>
  </w:style>
  <w:style w:type="character" w:customStyle="1" w:styleId="UnresolvedMention">
    <w:name w:val="Unresolved Mention"/>
    <w:basedOn w:val="DefaultParagraphFont"/>
    <w:uiPriority w:val="99"/>
    <w:semiHidden/>
    <w:unhideWhenUsed/>
    <w:rsid w:val="00897A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4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cdx.epa.gov/" TargetMode="Externa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cdx.epa.gov/"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mailto:helpdesk@epacdx.ne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footer" Target="footer2.xml"/><Relationship Id="rId40"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https://dev.epacdx.net/ContentFramework/v2/images/reqtype_user.p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07BF37948E6046898A1B0F731A82D3" ma:contentTypeVersion="12" ma:contentTypeDescription="Create a new document." ma:contentTypeScope="" ma:versionID="4dda302866e5d287b709d7567993c7f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2d004a6-2f8d-4a75-9f1d-859e2ae55add" xmlns:ns6="a3e0da9d-5dc9-4053-a676-ea3674ab085b" xmlns:ns7="8d084eeb-0fff-4d16-8186-ae744ac10be3" targetNamespace="http://schemas.microsoft.com/office/2006/metadata/properties" ma:root="true" ma:fieldsID="99c98b3ab075eb62c9cf1c50a33760cf" ns1:_="" ns2:_="" ns3:_="" ns4:_="" ns5:_="" ns6:_="" ns7:_="">
    <xsd:import namespace="http://schemas.microsoft.com/sharepoint/v3"/>
    <xsd:import namespace="4ffa91fb-a0ff-4ac5-b2db-65c790d184a4"/>
    <xsd:import namespace="http://schemas.microsoft.com/sharepoint.v3"/>
    <xsd:import namespace="http://schemas.microsoft.com/sharepoint/v3/fields"/>
    <xsd:import namespace="22d004a6-2f8d-4a75-9f1d-859e2ae55add"/>
    <xsd:import namespace="a3e0da9d-5dc9-4053-a676-ea3674ab085b"/>
    <xsd:import namespace="8d084eeb-0fff-4d16-8186-ae744ac10be3"/>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Document_x0020_Category"/>
                <xsd:element ref="ns5:SharedWithUsers" minOccurs="0"/>
                <xsd:element ref="ns5:SharedWithDetails" minOccurs="0"/>
                <xsd:element ref="ns7:LastSharedByUser" minOccurs="0"/>
                <xsd:element ref="ns7:LastSharedByTime" minOccurs="0"/>
                <xsd:element ref="ns6:MediaServiceMetadata" minOccurs="0"/>
                <xsd:element ref="ns6: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54f485cd-92c0-4abe-a378-745fe4335b12}" ma:internalName="TaxCatchAllLabel" ma:readOnly="true" ma:showField="CatchAllDataLabel" ma:web="22d004a6-2f8d-4a75-9f1d-859e2ae55ad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54f485cd-92c0-4abe-a378-745fe4335b12}" ma:internalName="TaxCatchAll" ma:showField="CatchAllData" ma:web="22d004a6-2f8d-4a75-9f1d-859e2ae55a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d004a6-2f8d-4a75-9f1d-859e2ae55add"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element name="SharedWithUsers" ma:index="3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e0da9d-5dc9-4053-a676-ea3674ab085b" elementFormDefault="qualified">
    <xsd:import namespace="http://schemas.microsoft.com/office/2006/documentManagement/types"/>
    <xsd:import namespace="http://schemas.microsoft.com/office/infopath/2007/PartnerControls"/>
    <xsd:element name="Document_x0020_Category" ma:index="29" ma:displayName="Document Category" ma:default="Agenda" ma:format="Dropdown" ma:indexed="true" ma:internalName="Document_x0020_Category">
      <xsd:simpleType>
        <xsd:restriction base="dms:Choice">
          <xsd:enumeration value="Agenda"/>
          <xsd:enumeration value="Minutes"/>
          <xsd:enumeration value="PowerPoint"/>
          <xsd:enumeration value="SIP Basics"/>
          <xsd:enumeration value="eSIP"/>
          <xsd:enumeration value="AirTrax"/>
          <xsd:enumeration value="FRED"/>
          <xsd:enumeration value="SIP Dashboard"/>
          <xsd:enumeration value="OGC Triage System"/>
          <xsd:enumeration value="SIP Compilations"/>
          <xsd:enumeration value="Exceptional Events Demonstrations"/>
          <xsd:enumeration value="SIP Emissions Inventories"/>
        </xsd:restriction>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084eeb-0fff-4d16-8186-ae744ac10be3" elementFormDefault="qualified">
    <xsd:import namespace="http://schemas.microsoft.com/office/2006/documentManagement/types"/>
    <xsd:import namespace="http://schemas.microsoft.com/office/infopath/2007/PartnerControls"/>
    <xsd:element name="LastSharedByUser" ma:index="32" nillable="true" ma:displayName="Last Shared By User" ma:description="" ma:internalName="LastSharedByUser" ma:readOnly="true">
      <xsd:simpleType>
        <xsd:restriction base="dms:Note">
          <xsd:maxLength value="255"/>
        </xsd:restriction>
      </xsd:simpleType>
    </xsd:element>
    <xsd:element name="LastSharedByTime" ma:index="3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e3f09c3df709400db2417a7161762d62 xmlns="22d004a6-2f8d-4a75-9f1d-859e2ae55add">
      <Terms xmlns="http://schemas.microsoft.com/office/infopath/2007/PartnerControls"/>
    </e3f09c3df709400db2417a7161762d62>
    <Document_x0020_Creation_x0020_Date xmlns="4ffa91fb-a0ff-4ac5-b2db-65c790d184a4">2018-01-23T22:46:54+00:00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_x0020_Category xmlns="a3e0da9d-5dc9-4053-a676-ea3674ab085b">Agenda</Document_x0020_Category>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4A4247-1761-444F-B850-BB4E8CE59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2d004a6-2f8d-4a75-9f1d-859e2ae55add"/>
    <ds:schemaRef ds:uri="a3e0da9d-5dc9-4053-a676-ea3674ab085b"/>
    <ds:schemaRef ds:uri="8d084eeb-0fff-4d16-8186-ae744ac10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913878-E6E8-4479-BEAE-8DADADEEBA4D}">
  <ds:schemaRefs>
    <ds:schemaRef ds:uri="http://schemas.microsoft.com/sharepoint/v3/contenttype/forms"/>
  </ds:schemaRefs>
</ds:datastoreItem>
</file>

<file path=customXml/itemProps3.xml><?xml version="1.0" encoding="utf-8"?>
<ds:datastoreItem xmlns:ds="http://schemas.openxmlformats.org/officeDocument/2006/customXml" ds:itemID="{79945C9C-B350-408A-BC60-0779A19F7586}">
  <ds:schemaRefs>
    <ds:schemaRef ds:uri="http://schemas.microsoft.com/office/2006/metadata/properties"/>
    <ds:schemaRef ds:uri="http://schemas.microsoft.com/sharepoint/v3/fields"/>
    <ds:schemaRef ds:uri="http://schemas.microsoft.com/sharepoint/v3"/>
    <ds:schemaRef ds:uri="4ffa91fb-a0ff-4ac5-b2db-65c790d184a4"/>
    <ds:schemaRef ds:uri="http://schemas.microsoft.com/office/infopath/2007/PartnerControls"/>
    <ds:schemaRef ds:uri="22d004a6-2f8d-4a75-9f1d-859e2ae55add"/>
    <ds:schemaRef ds:uri="http://schemas.microsoft.com/sharepoint.v3"/>
    <ds:schemaRef ds:uri="a3e0da9d-5dc9-4053-a676-ea3674ab085b"/>
  </ds:schemaRefs>
</ds:datastoreItem>
</file>

<file path=customXml/itemProps4.xml><?xml version="1.0" encoding="utf-8"?>
<ds:datastoreItem xmlns:ds="http://schemas.openxmlformats.org/officeDocument/2006/customXml" ds:itemID="{5FB90150-6E67-4E94-A69C-2261E774F914}">
  <ds:schemaRefs>
    <ds:schemaRef ds:uri="Microsoft.SharePoint.Taxonomy.ContentTypeSync"/>
  </ds:schemaRefs>
</ds:datastoreItem>
</file>

<file path=customXml/itemProps5.xml><?xml version="1.0" encoding="utf-8"?>
<ds:datastoreItem xmlns:ds="http://schemas.openxmlformats.org/officeDocument/2006/customXml" ds:itemID="{CB460482-934E-41D1-87F5-6B7BD8B56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CDX Memo Template (generic)</vt:lpstr>
    </vt:vector>
  </TitlesOfParts>
  <Company>AMS</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CDX Memo Template (generic)</dc:title>
  <dc:subject/>
  <dc:creator>Stacy</dc:creator>
  <cp:keywords/>
  <dc:description/>
  <cp:lastModifiedBy>Kora, Jacob M</cp:lastModifiedBy>
  <cp:revision>2</cp:revision>
  <cp:lastPrinted>2018-01-26T18:44:00Z</cp:lastPrinted>
  <dcterms:created xsi:type="dcterms:W3CDTF">2019-11-22T13:12:00Z</dcterms:created>
  <dcterms:modified xsi:type="dcterms:W3CDTF">2019-11-22T13:12:00Z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ndEmail">
    <vt:lpwstr>No</vt:lpwstr>
  </property>
  <property fmtid="{D5CDD505-2E9C-101B-9397-08002B2CF9AE}" pid="3" name="MailTo">
    <vt:lpwstr/>
  </property>
  <property fmtid="{D5CDD505-2E9C-101B-9397-08002B2CF9AE}" pid="4" name="Abstract">
    <vt:lpwstr/>
  </property>
  <property fmtid="{D5CDD505-2E9C-101B-9397-08002B2CF9AE}" pid="5" name="MailCC">
    <vt:lpwstr/>
  </property>
  <property fmtid="{D5CDD505-2E9C-101B-9397-08002B2CF9AE}" pid="6" name="History">
    <vt:lpwstr/>
  </property>
  <property fmtid="{D5CDD505-2E9C-101B-9397-08002B2CF9AE}" pid="7" name="ContentTypeId">
    <vt:lpwstr>0x010100C207BF37948E6046898A1B0F731A82D3</vt:lpwstr>
  </property>
  <property fmtid="{D5CDD505-2E9C-101B-9397-08002B2CF9AE}" pid="8" name="TaxKeyword">
    <vt:lpwstr/>
  </property>
  <property fmtid="{D5CDD505-2E9C-101B-9397-08002B2CF9AE}" pid="9" name="EPA Subject">
    <vt:lpwstr/>
  </property>
  <property fmtid="{D5CDD505-2E9C-101B-9397-08002B2CF9AE}" pid="10" name="Document Type">
    <vt:lpwstr/>
  </property>
</Properties>
</file>