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04FE4" w14:textId="77777777" w:rsidR="001F1B0A" w:rsidRPr="00EF53AD" w:rsidRDefault="001F1B0A" w:rsidP="00CD14E9">
      <w:pPr>
        <w:pStyle w:val="BodyText"/>
      </w:pPr>
    </w:p>
    <w:p w14:paraId="24004FE5" w14:textId="77777777" w:rsidR="001F1B0A" w:rsidRPr="00EF53AD" w:rsidRDefault="001F1B0A" w:rsidP="00CD14E9">
      <w:pPr>
        <w:pStyle w:val="BodyText"/>
      </w:pPr>
    </w:p>
    <w:p w14:paraId="24004FE6" w14:textId="77777777" w:rsidR="001F1B0A" w:rsidRPr="00EF53AD" w:rsidRDefault="001F1B0A" w:rsidP="00434BFF">
      <w:pPr>
        <w:pStyle w:val="BodyText"/>
      </w:pPr>
      <w:r w:rsidRPr="00EF53AD">
        <w:t xml:space="preserve"> </w:t>
      </w:r>
    </w:p>
    <w:p w14:paraId="24004FE7" w14:textId="77777777" w:rsidR="001736DB" w:rsidRPr="00EF53AD" w:rsidRDefault="009D6953" w:rsidP="00CD14E9">
      <w:pPr>
        <w:pStyle w:val="BodyText"/>
      </w:pPr>
      <w:r>
        <w:rPr>
          <w:noProof/>
        </w:rPr>
        <mc:AlternateContent>
          <mc:Choice Requires="wps">
            <w:drawing>
              <wp:anchor distT="0" distB="0" distL="114300" distR="114300" simplePos="0" relativeHeight="251639296" behindDoc="0" locked="0" layoutInCell="1" allowOverlap="1" wp14:anchorId="240059CA" wp14:editId="58BDBC0B">
                <wp:simplePos x="0" y="0"/>
                <wp:positionH relativeFrom="column">
                  <wp:posOffset>2235200</wp:posOffset>
                </wp:positionH>
                <wp:positionV relativeFrom="paragraph">
                  <wp:posOffset>102870</wp:posOffset>
                </wp:positionV>
                <wp:extent cx="3629660" cy="1866900"/>
                <wp:effectExtent l="0" t="0" r="0" b="0"/>
                <wp:wrapNone/>
                <wp:docPr id="1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5227" w14:textId="2872E1D4" w:rsidR="00FE5EE0" w:rsidRDefault="00FE5EE0" w:rsidP="00AB1C10">
                            <w:pPr>
                              <w:spacing w:before="120" w:after="120"/>
                              <w:rPr>
                                <w:rFonts w:ascii="Arial" w:hAnsi="Arial" w:cs="Arial"/>
                                <w:sz w:val="32"/>
                                <w:szCs w:val="32"/>
                              </w:rPr>
                            </w:pPr>
                            <w:bookmarkStart w:id="0" w:name="_Toc506841721"/>
                            <w:r w:rsidRPr="00AB1C10">
                              <w:rPr>
                                <w:rFonts w:ascii="Arial" w:hAnsi="Arial" w:cs="Arial"/>
                                <w:sz w:val="32"/>
                                <w:szCs w:val="32"/>
                              </w:rPr>
                              <w:t xml:space="preserve">CDX SmartWay </w:t>
                            </w:r>
                            <w:r>
                              <w:rPr>
                                <w:rFonts w:ascii="Arial" w:hAnsi="Arial" w:cs="Arial"/>
                                <w:sz w:val="32"/>
                                <w:szCs w:val="32"/>
                              </w:rPr>
                              <w:t>Technology</w:t>
                            </w:r>
                            <w:r w:rsidRPr="00AB1C10">
                              <w:rPr>
                                <w:rFonts w:ascii="Arial" w:hAnsi="Arial" w:cs="Arial"/>
                                <w:sz w:val="32"/>
                                <w:szCs w:val="32"/>
                              </w:rPr>
                              <w:t xml:space="preserve"> Application Reporting System (STARS) </w:t>
                            </w:r>
                          </w:p>
                          <w:p w14:paraId="24005B30" w14:textId="476925A0" w:rsidR="00FE5EE0" w:rsidRPr="00AB1C10" w:rsidRDefault="00FE5EE0" w:rsidP="00AB1C10">
                            <w:pPr>
                              <w:spacing w:before="120" w:after="120"/>
                              <w:rPr>
                                <w:rFonts w:ascii="Arial" w:hAnsi="Arial" w:cs="Arial"/>
                                <w:sz w:val="32"/>
                                <w:szCs w:val="32"/>
                              </w:rPr>
                            </w:pPr>
                            <w:r w:rsidRPr="00AB1C10">
                              <w:rPr>
                                <w:rFonts w:ascii="Arial" w:hAnsi="Arial" w:cs="Arial"/>
                                <w:sz w:val="32"/>
                                <w:szCs w:val="32"/>
                              </w:rPr>
                              <w:t>Registration User Guide</w:t>
                            </w:r>
                            <w:bookmarkEnd w:id="0"/>
                            <w:r w:rsidRPr="00AB1C10">
                              <w:rPr>
                                <w:rFonts w:ascii="Arial" w:hAnsi="Arial" w:cs="Arial"/>
                                <w:sz w:val="32"/>
                                <w:szCs w:val="32"/>
                              </w:rPr>
                              <w:t xml:space="preserve"> </w:t>
                            </w:r>
                          </w:p>
                          <w:p w14:paraId="24005B33" w14:textId="633953D3" w:rsidR="00FE5EE0" w:rsidRPr="00AB1C10" w:rsidRDefault="00FE5EE0" w:rsidP="00AB1C10">
                            <w:pPr>
                              <w:spacing w:before="120" w:after="120"/>
                              <w:rPr>
                                <w:rFonts w:ascii="Arial" w:hAnsi="Arial" w:cs="Arial"/>
                                <w:sz w:val="32"/>
                                <w:szCs w:val="32"/>
                              </w:rPr>
                            </w:pPr>
                            <w:bookmarkStart w:id="1" w:name="_Toc506841722"/>
                            <w:r w:rsidRPr="00AB1C10">
                              <w:rPr>
                                <w:rFonts w:ascii="Arial" w:hAnsi="Arial" w:cs="Arial"/>
                                <w:sz w:val="32"/>
                                <w:szCs w:val="32"/>
                              </w:rPr>
                              <w:t>Environmental Protection Agency</w:t>
                            </w:r>
                            <w:bookmarkStart w:id="2" w:name="_Toc506841723"/>
                            <w:bookmarkEnd w:id="1"/>
                            <w:r>
                              <w:rPr>
                                <w:rFonts w:ascii="Arial" w:hAnsi="Arial" w:cs="Arial"/>
                                <w:sz w:val="32"/>
                                <w:szCs w:val="32"/>
                              </w:rPr>
                              <w:t xml:space="preserve"> </w:t>
                            </w:r>
                            <w:r w:rsidRPr="00AB1C10">
                              <w:rPr>
                                <w:rFonts w:ascii="Arial" w:hAnsi="Arial" w:cs="Arial"/>
                                <w:sz w:val="32"/>
                                <w:szCs w:val="32"/>
                              </w:rPr>
                              <w:t>Office of Air and Radiation (OAR)</w:t>
                            </w:r>
                            <w:bookmarkEnd w:id="2"/>
                          </w:p>
                          <w:p w14:paraId="24005B34" w14:textId="2CC4BBF2" w:rsidR="00FE5EE0" w:rsidRPr="00E94F44" w:rsidRDefault="00FE5EE0" w:rsidP="00AB6B8A">
                            <w:pPr>
                              <w:pStyle w:val="Title"/>
                            </w:pPr>
                          </w:p>
                          <w:p w14:paraId="24005B36" w14:textId="69EA3DED" w:rsidR="00FE5EE0" w:rsidRPr="009E1278" w:rsidRDefault="00FE5EE0" w:rsidP="00AB6B8A">
                            <w:pPr>
                              <w:pStyle w:val="Title"/>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59CA" id="_x0000_t202" coordsize="21600,21600" o:spt="202" path="m,l,21600r21600,l21600,xe">
                <v:stroke joinstyle="miter"/>
                <v:path gradientshapeok="t" o:connecttype="rect"/>
              </v:shapetype>
              <v:shape id="Text Box 33" o:spid="_x0000_s1026" type="#_x0000_t202" style="position:absolute;margin-left:176pt;margin-top:8.1pt;width:285.8pt;height:14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wKuAIAAL0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" filled="f" stroked="f">
                <v:textbox>
                  <w:txbxContent>
                    <w:p w14:paraId="27D55227" w14:textId="2872E1D4" w:rsidR="00FE5EE0" w:rsidRDefault="00FE5EE0" w:rsidP="00AB1C10">
                      <w:pPr>
                        <w:spacing w:before="120" w:after="120"/>
                        <w:rPr>
                          <w:rFonts w:ascii="Arial" w:hAnsi="Arial" w:cs="Arial"/>
                          <w:sz w:val="32"/>
                          <w:szCs w:val="32"/>
                        </w:rPr>
                      </w:pPr>
                      <w:bookmarkStart w:id="3" w:name="_Toc506841721"/>
                      <w:r w:rsidRPr="00AB1C10">
                        <w:rPr>
                          <w:rFonts w:ascii="Arial" w:hAnsi="Arial" w:cs="Arial"/>
                          <w:sz w:val="32"/>
                          <w:szCs w:val="32"/>
                        </w:rPr>
                        <w:t xml:space="preserve">CDX SmartWay </w:t>
                      </w:r>
                      <w:r>
                        <w:rPr>
                          <w:rFonts w:ascii="Arial" w:hAnsi="Arial" w:cs="Arial"/>
                          <w:sz w:val="32"/>
                          <w:szCs w:val="32"/>
                        </w:rPr>
                        <w:t>Technology</w:t>
                      </w:r>
                      <w:r w:rsidRPr="00AB1C10">
                        <w:rPr>
                          <w:rFonts w:ascii="Arial" w:hAnsi="Arial" w:cs="Arial"/>
                          <w:sz w:val="32"/>
                          <w:szCs w:val="32"/>
                        </w:rPr>
                        <w:t xml:space="preserve"> Application Reporting System (STARS) </w:t>
                      </w:r>
                    </w:p>
                    <w:p w14:paraId="24005B30" w14:textId="476925A0" w:rsidR="00FE5EE0" w:rsidRPr="00AB1C10" w:rsidRDefault="00FE5EE0" w:rsidP="00AB1C10">
                      <w:pPr>
                        <w:spacing w:before="120" w:after="120"/>
                        <w:rPr>
                          <w:rFonts w:ascii="Arial" w:hAnsi="Arial" w:cs="Arial"/>
                          <w:sz w:val="32"/>
                          <w:szCs w:val="32"/>
                        </w:rPr>
                      </w:pPr>
                      <w:r w:rsidRPr="00AB1C10">
                        <w:rPr>
                          <w:rFonts w:ascii="Arial" w:hAnsi="Arial" w:cs="Arial"/>
                          <w:sz w:val="32"/>
                          <w:szCs w:val="32"/>
                        </w:rPr>
                        <w:t>Registration User Guide</w:t>
                      </w:r>
                      <w:bookmarkEnd w:id="3"/>
                      <w:r w:rsidRPr="00AB1C10">
                        <w:rPr>
                          <w:rFonts w:ascii="Arial" w:hAnsi="Arial" w:cs="Arial"/>
                          <w:sz w:val="32"/>
                          <w:szCs w:val="32"/>
                        </w:rPr>
                        <w:t xml:space="preserve"> </w:t>
                      </w:r>
                    </w:p>
                    <w:p w14:paraId="24005B33" w14:textId="633953D3" w:rsidR="00FE5EE0" w:rsidRPr="00AB1C10" w:rsidRDefault="00FE5EE0" w:rsidP="00AB1C10">
                      <w:pPr>
                        <w:spacing w:before="120" w:after="120"/>
                        <w:rPr>
                          <w:rFonts w:ascii="Arial" w:hAnsi="Arial" w:cs="Arial"/>
                          <w:sz w:val="32"/>
                          <w:szCs w:val="32"/>
                        </w:rPr>
                      </w:pPr>
                      <w:bookmarkStart w:id="4" w:name="_Toc506841722"/>
                      <w:r w:rsidRPr="00AB1C10">
                        <w:rPr>
                          <w:rFonts w:ascii="Arial" w:hAnsi="Arial" w:cs="Arial"/>
                          <w:sz w:val="32"/>
                          <w:szCs w:val="32"/>
                        </w:rPr>
                        <w:t>Environmental Protection Agency</w:t>
                      </w:r>
                      <w:bookmarkStart w:id="5" w:name="_Toc506841723"/>
                      <w:bookmarkEnd w:id="4"/>
                      <w:r>
                        <w:rPr>
                          <w:rFonts w:ascii="Arial" w:hAnsi="Arial" w:cs="Arial"/>
                          <w:sz w:val="32"/>
                          <w:szCs w:val="32"/>
                        </w:rPr>
                        <w:t xml:space="preserve"> </w:t>
                      </w:r>
                      <w:r w:rsidRPr="00AB1C10">
                        <w:rPr>
                          <w:rFonts w:ascii="Arial" w:hAnsi="Arial" w:cs="Arial"/>
                          <w:sz w:val="32"/>
                          <w:szCs w:val="32"/>
                        </w:rPr>
                        <w:t>Office of Air and Radiation (OAR)</w:t>
                      </w:r>
                      <w:bookmarkEnd w:id="5"/>
                    </w:p>
                    <w:p w14:paraId="24005B34" w14:textId="2CC4BBF2" w:rsidR="00FE5EE0" w:rsidRPr="00E94F44" w:rsidRDefault="00FE5EE0" w:rsidP="00AB6B8A">
                      <w:pPr>
                        <w:pStyle w:val="Title"/>
                      </w:pPr>
                    </w:p>
                    <w:p w14:paraId="24005B36" w14:textId="69EA3DED" w:rsidR="00FE5EE0" w:rsidRPr="009E1278" w:rsidRDefault="00FE5EE0" w:rsidP="00AB6B8A">
                      <w:pPr>
                        <w:pStyle w:val="Title"/>
                      </w:pPr>
                      <w:r>
                        <w:t xml:space="preserve"> </w:t>
                      </w:r>
                    </w:p>
                  </w:txbxContent>
                </v:textbox>
              </v:shape>
            </w:pict>
          </mc:Fallback>
        </mc:AlternateContent>
      </w:r>
      <w:r>
        <w:rPr>
          <w:noProof/>
        </w:rPr>
        <w:drawing>
          <wp:inline distT="0" distB="0" distL="0" distR="0" wp14:anchorId="240059CC" wp14:editId="240059CD">
            <wp:extent cx="2211705" cy="1445895"/>
            <wp:effectExtent l="0" t="0" r="0" b="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445895"/>
                    </a:xfrm>
                    <a:prstGeom prst="rect">
                      <a:avLst/>
                    </a:prstGeom>
                    <a:noFill/>
                    <a:ln>
                      <a:noFill/>
                    </a:ln>
                  </pic:spPr>
                </pic:pic>
              </a:graphicData>
            </a:graphic>
          </wp:inline>
        </w:drawing>
      </w:r>
    </w:p>
    <w:p w14:paraId="24004FE8" w14:textId="77777777" w:rsidR="001736DB" w:rsidRPr="00EF53AD" w:rsidRDefault="001736DB" w:rsidP="00434BFF">
      <w:pPr>
        <w:pStyle w:val="BodyText"/>
      </w:pPr>
    </w:p>
    <w:p w14:paraId="24004FE9" w14:textId="77777777" w:rsidR="001736DB" w:rsidRPr="00EF53AD" w:rsidRDefault="001736DB" w:rsidP="00434BFF">
      <w:pPr>
        <w:pStyle w:val="BodyText"/>
      </w:pPr>
    </w:p>
    <w:p w14:paraId="24004FEA" w14:textId="77777777" w:rsidR="001736DB" w:rsidRPr="00EF53AD" w:rsidRDefault="001736DB" w:rsidP="00434BFF">
      <w:pPr>
        <w:pStyle w:val="BodyText"/>
      </w:pPr>
    </w:p>
    <w:p w14:paraId="24004FEB" w14:textId="77777777" w:rsidR="002403BE" w:rsidRDefault="002403BE" w:rsidP="00434BFF">
      <w:pPr>
        <w:pStyle w:val="BodyText"/>
      </w:pPr>
    </w:p>
    <w:p w14:paraId="24004FEC" w14:textId="77777777" w:rsidR="002403BE" w:rsidRDefault="002403BE" w:rsidP="00434BFF">
      <w:pPr>
        <w:pStyle w:val="BodyText"/>
      </w:pPr>
    </w:p>
    <w:p w14:paraId="24004FED" w14:textId="77777777" w:rsidR="002403BE" w:rsidRPr="00EF53AD" w:rsidRDefault="002403BE" w:rsidP="00434BFF">
      <w:pPr>
        <w:pStyle w:val="BodyText"/>
      </w:pPr>
    </w:p>
    <w:p w14:paraId="24004FEE" w14:textId="77777777" w:rsidR="001736DB" w:rsidRPr="00EF53AD" w:rsidRDefault="001736DB" w:rsidP="00434BFF">
      <w:pPr>
        <w:pStyle w:val="BodyText"/>
      </w:pPr>
    </w:p>
    <w:p w14:paraId="24004FEF" w14:textId="77777777" w:rsidR="001736DB" w:rsidRPr="00EF53AD" w:rsidRDefault="009D6953" w:rsidP="00434BFF">
      <w:pPr>
        <w:pStyle w:val="BodyText"/>
      </w:pPr>
      <w:r>
        <w:rPr>
          <w:noProof/>
        </w:rPr>
        <mc:AlternateContent>
          <mc:Choice Requires="wps">
            <w:drawing>
              <wp:anchor distT="0" distB="0" distL="114300" distR="114300" simplePos="0" relativeHeight="251638272" behindDoc="0" locked="0" layoutInCell="1" allowOverlap="1" wp14:anchorId="240059CE" wp14:editId="240059CF">
                <wp:simplePos x="0" y="0"/>
                <wp:positionH relativeFrom="column">
                  <wp:posOffset>2767965</wp:posOffset>
                </wp:positionH>
                <wp:positionV relativeFrom="paragraph">
                  <wp:posOffset>1011555</wp:posOffset>
                </wp:positionV>
                <wp:extent cx="3175635" cy="1552575"/>
                <wp:effectExtent l="0" t="1905" r="0" b="0"/>
                <wp:wrapNone/>
                <wp:docPr id="1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5B37" w14:textId="77777777" w:rsidR="00FE5EE0" w:rsidRDefault="00FE5EE0" w:rsidP="0023280E">
                            <w:pPr>
                              <w:pStyle w:val="Title3"/>
                              <w:jc w:val="right"/>
                            </w:pPr>
                          </w:p>
                          <w:p w14:paraId="24005B38" w14:textId="77777777" w:rsidR="00FE5EE0" w:rsidRDefault="00FE5EE0" w:rsidP="0023280E">
                            <w:pPr>
                              <w:pStyle w:val="Title3"/>
                              <w:jc w:val="right"/>
                            </w:pPr>
                          </w:p>
                          <w:p w14:paraId="24005B39" w14:textId="77777777" w:rsidR="00FE5EE0" w:rsidRDefault="00FE5EE0" w:rsidP="0023280E">
                            <w:pPr>
                              <w:pStyle w:val="Title3"/>
                              <w:jc w:val="right"/>
                            </w:pPr>
                          </w:p>
                          <w:p w14:paraId="24005B3A" w14:textId="440A9201" w:rsidR="00FE5EE0" w:rsidRPr="002403BE" w:rsidRDefault="00FE5EE0" w:rsidP="0023280E">
                            <w:pPr>
                              <w:pStyle w:val="Title3"/>
                              <w:jc w:val="right"/>
                            </w:pPr>
                            <w:bookmarkStart w:id="6" w:name="_Toc506841724"/>
                            <w:bookmarkStart w:id="7" w:name="_Toc24358934"/>
                            <w:r>
                              <w:t xml:space="preserve">Version </w:t>
                            </w:r>
                            <w:bookmarkEnd w:id="6"/>
                            <w:r>
                              <w:t>3.0</w:t>
                            </w:r>
                            <w:bookmarkEnd w:id="7"/>
                          </w:p>
                          <w:p w14:paraId="24005B3B" w14:textId="0E4790BE" w:rsidR="00FE5EE0" w:rsidRDefault="00FE5EE0" w:rsidP="0023280E">
                            <w:pPr>
                              <w:pStyle w:val="Title3"/>
                              <w:jc w:val="right"/>
                            </w:pPr>
                            <w:bookmarkStart w:id="8" w:name="_Toc24358935"/>
                            <w:r>
                              <w:t>November 8, 2019</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59CE" id="Text Box 32" o:spid="_x0000_s1027" type="#_x0000_t202" style="position:absolute;margin-left:217.95pt;margin-top:79.65pt;width:250.05pt;height:12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6Pug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" filled="f" stroked="f">
                <v:textbox>
                  <w:txbxContent>
                    <w:p w14:paraId="24005B37" w14:textId="77777777" w:rsidR="00FE5EE0" w:rsidRDefault="00FE5EE0" w:rsidP="0023280E">
                      <w:pPr>
                        <w:pStyle w:val="Title3"/>
                        <w:jc w:val="right"/>
                      </w:pPr>
                    </w:p>
                    <w:p w14:paraId="24005B38" w14:textId="77777777" w:rsidR="00FE5EE0" w:rsidRDefault="00FE5EE0" w:rsidP="0023280E">
                      <w:pPr>
                        <w:pStyle w:val="Title3"/>
                        <w:jc w:val="right"/>
                      </w:pPr>
                    </w:p>
                    <w:p w14:paraId="24005B39" w14:textId="77777777" w:rsidR="00FE5EE0" w:rsidRDefault="00FE5EE0" w:rsidP="0023280E">
                      <w:pPr>
                        <w:pStyle w:val="Title3"/>
                        <w:jc w:val="right"/>
                      </w:pPr>
                    </w:p>
                    <w:p w14:paraId="24005B3A" w14:textId="440A9201" w:rsidR="00FE5EE0" w:rsidRPr="002403BE" w:rsidRDefault="00FE5EE0" w:rsidP="0023280E">
                      <w:pPr>
                        <w:pStyle w:val="Title3"/>
                        <w:jc w:val="right"/>
                      </w:pPr>
                      <w:bookmarkStart w:id="9" w:name="_Toc506841724"/>
                      <w:bookmarkStart w:id="10" w:name="_Toc24358934"/>
                      <w:r>
                        <w:t xml:space="preserve">Version </w:t>
                      </w:r>
                      <w:bookmarkEnd w:id="9"/>
                      <w:r>
                        <w:t>3.0</w:t>
                      </w:r>
                      <w:bookmarkEnd w:id="10"/>
                    </w:p>
                    <w:p w14:paraId="24005B3B" w14:textId="0E4790BE" w:rsidR="00FE5EE0" w:rsidRDefault="00FE5EE0" w:rsidP="0023280E">
                      <w:pPr>
                        <w:pStyle w:val="Title3"/>
                        <w:jc w:val="right"/>
                      </w:pPr>
                      <w:bookmarkStart w:id="11" w:name="_Toc24358935"/>
                      <w:r>
                        <w:t>November 8, 2019</w:t>
                      </w:r>
                      <w:bookmarkEnd w:id="11"/>
                    </w:p>
                  </w:txbxContent>
                </v:textbox>
              </v:shape>
            </w:pict>
          </mc:Fallback>
        </mc:AlternateContent>
      </w:r>
    </w:p>
    <w:p w14:paraId="24004FF0" w14:textId="77777777" w:rsidR="003E2CBC" w:rsidRPr="00EF53AD" w:rsidRDefault="003E2CBC" w:rsidP="00434BFF">
      <w:pPr>
        <w:pStyle w:val="BodyText"/>
        <w:sectPr w:rsidR="003E2CBC" w:rsidRPr="00EF53AD" w:rsidSect="000B5751">
          <w:headerReference w:type="default" r:id="rId12"/>
          <w:pgSz w:w="12240" w:h="15840" w:code="1"/>
          <w:pgMar w:top="1440" w:right="1440" w:bottom="1440" w:left="1440" w:header="0" w:footer="0" w:gutter="0"/>
          <w:pgNumType w:start="1" w:chapStyle="1"/>
          <w:cols w:space="720"/>
          <w:docGrid w:linePitch="360"/>
        </w:sectPr>
      </w:pPr>
    </w:p>
    <w:bookmarkStart w:id="12" w:name="_Toc373846902" w:displacedByCustomXml="next"/>
    <w:bookmarkStart w:id="13" w:name="_Toc369859325" w:displacedByCustomXml="next"/>
    <w:bookmarkStart w:id="14" w:name="_Toc153171844" w:displacedByCustomXml="next"/>
    <w:bookmarkStart w:id="15" w:name="_Toc153171759" w:displacedByCustomXml="next"/>
    <w:sdt>
      <w:sdtPr>
        <w:rPr>
          <w:rFonts w:ascii="Times New Roman" w:hAnsi="Times New Roman" w:cs="Times New Roman"/>
          <w:bCs w:val="0"/>
          <w:kern w:val="0"/>
          <w:sz w:val="20"/>
          <w:szCs w:val="24"/>
        </w:rPr>
        <w:id w:val="-401451390"/>
        <w:docPartObj>
          <w:docPartGallery w:val="Table of Contents"/>
          <w:docPartUnique/>
        </w:docPartObj>
      </w:sdtPr>
      <w:sdtEndPr>
        <w:rPr>
          <w:b/>
          <w:noProof/>
        </w:rPr>
      </w:sdtEndPr>
      <w:sdtContent>
        <w:p w14:paraId="477D728D" w14:textId="77777777" w:rsidR="003A73E5" w:rsidRDefault="00FB491B" w:rsidP="008B7B7B">
          <w:pPr>
            <w:pStyle w:val="TOCHeading"/>
            <w:rPr>
              <w:noProof/>
            </w:rPr>
          </w:pPr>
          <w:r>
            <w:t>Table of Contents</w:t>
          </w:r>
          <w:r>
            <w:fldChar w:fldCharType="begin"/>
          </w:r>
          <w:r>
            <w:instrText xml:space="preserve"> TOC \o "1-3" \h \z \u </w:instrText>
          </w:r>
          <w:r>
            <w:fldChar w:fldCharType="separate"/>
          </w:r>
        </w:p>
        <w:p w14:paraId="32A077CB" w14:textId="75BCF2A9" w:rsidR="003A73E5" w:rsidRDefault="003A73E5">
          <w:pPr>
            <w:pStyle w:val="TOC1"/>
            <w:rPr>
              <w:rFonts w:asciiTheme="minorHAnsi" w:eastAsiaTheme="minorEastAsia" w:hAnsiTheme="minorHAnsi" w:cstheme="minorBidi"/>
              <w:noProof/>
              <w:szCs w:val="22"/>
            </w:rPr>
          </w:pPr>
          <w:hyperlink r:id="rId13" w:anchor="_Toc24358934" w:history="1">
            <w:r w:rsidRPr="00145C69">
              <w:rPr>
                <w:rStyle w:val="Hyperlink"/>
                <w:noProof/>
              </w:rPr>
              <w:t>Version 3.0</w:t>
            </w:r>
            <w:r>
              <w:rPr>
                <w:noProof/>
                <w:webHidden/>
              </w:rPr>
              <w:tab/>
            </w:r>
            <w:r>
              <w:rPr>
                <w:noProof/>
                <w:webHidden/>
              </w:rPr>
              <w:fldChar w:fldCharType="begin"/>
            </w:r>
            <w:r>
              <w:rPr>
                <w:noProof/>
                <w:webHidden/>
              </w:rPr>
              <w:instrText xml:space="preserve"> PAGEREF _Toc24358934 \h </w:instrText>
            </w:r>
            <w:r>
              <w:rPr>
                <w:noProof/>
                <w:webHidden/>
              </w:rPr>
            </w:r>
            <w:r>
              <w:rPr>
                <w:noProof/>
                <w:webHidden/>
              </w:rPr>
              <w:fldChar w:fldCharType="separate"/>
            </w:r>
            <w:r>
              <w:rPr>
                <w:noProof/>
                <w:webHidden/>
              </w:rPr>
              <w:t>1-1</w:t>
            </w:r>
            <w:r>
              <w:rPr>
                <w:noProof/>
                <w:webHidden/>
              </w:rPr>
              <w:fldChar w:fldCharType="end"/>
            </w:r>
          </w:hyperlink>
        </w:p>
        <w:p w14:paraId="51208827" w14:textId="7B5C2545" w:rsidR="003A73E5" w:rsidRDefault="003A73E5">
          <w:pPr>
            <w:pStyle w:val="TOC1"/>
            <w:rPr>
              <w:rFonts w:asciiTheme="minorHAnsi" w:eastAsiaTheme="minorEastAsia" w:hAnsiTheme="minorHAnsi" w:cstheme="minorBidi"/>
              <w:noProof/>
              <w:szCs w:val="22"/>
            </w:rPr>
          </w:pPr>
          <w:hyperlink r:id="rId14" w:anchor="_Toc24358935" w:history="1">
            <w:r w:rsidRPr="00145C69">
              <w:rPr>
                <w:rStyle w:val="Hyperlink"/>
                <w:noProof/>
              </w:rPr>
              <w:t>November 8, 2019</w:t>
            </w:r>
            <w:r>
              <w:rPr>
                <w:noProof/>
                <w:webHidden/>
              </w:rPr>
              <w:tab/>
            </w:r>
            <w:r>
              <w:rPr>
                <w:noProof/>
                <w:webHidden/>
              </w:rPr>
              <w:fldChar w:fldCharType="begin"/>
            </w:r>
            <w:r>
              <w:rPr>
                <w:noProof/>
                <w:webHidden/>
              </w:rPr>
              <w:instrText xml:space="preserve"> PAGEREF _Toc24358935 \h </w:instrText>
            </w:r>
            <w:r>
              <w:rPr>
                <w:noProof/>
                <w:webHidden/>
              </w:rPr>
            </w:r>
            <w:r>
              <w:rPr>
                <w:noProof/>
                <w:webHidden/>
              </w:rPr>
              <w:fldChar w:fldCharType="separate"/>
            </w:r>
            <w:r>
              <w:rPr>
                <w:noProof/>
                <w:webHidden/>
              </w:rPr>
              <w:t>1-1</w:t>
            </w:r>
            <w:r>
              <w:rPr>
                <w:noProof/>
                <w:webHidden/>
              </w:rPr>
              <w:fldChar w:fldCharType="end"/>
            </w:r>
          </w:hyperlink>
        </w:p>
        <w:p w14:paraId="68141F1A" w14:textId="646E301C" w:rsidR="003A73E5" w:rsidRDefault="003A73E5">
          <w:pPr>
            <w:pStyle w:val="TOC1"/>
            <w:rPr>
              <w:rFonts w:asciiTheme="minorHAnsi" w:eastAsiaTheme="minorEastAsia" w:hAnsiTheme="minorHAnsi" w:cstheme="minorBidi"/>
              <w:noProof/>
              <w:szCs w:val="22"/>
            </w:rPr>
          </w:pPr>
          <w:hyperlink w:anchor="_Toc24358936" w:history="1">
            <w:r w:rsidRPr="00145C69">
              <w:rPr>
                <w:rStyle w:val="Hyperlink"/>
                <w:noProof/>
              </w:rPr>
              <w:t>1</w:t>
            </w:r>
            <w:r>
              <w:rPr>
                <w:rFonts w:asciiTheme="minorHAnsi" w:eastAsiaTheme="minorEastAsia" w:hAnsiTheme="minorHAnsi" w:cstheme="minorBidi"/>
                <w:noProof/>
                <w:szCs w:val="22"/>
              </w:rPr>
              <w:tab/>
            </w:r>
            <w:r w:rsidRPr="00145C69">
              <w:rPr>
                <w:rStyle w:val="Hyperlink"/>
                <w:noProof/>
              </w:rPr>
              <w:t>Introduction</w:t>
            </w:r>
            <w:r>
              <w:rPr>
                <w:noProof/>
                <w:webHidden/>
              </w:rPr>
              <w:tab/>
            </w:r>
            <w:r>
              <w:rPr>
                <w:noProof/>
                <w:webHidden/>
              </w:rPr>
              <w:fldChar w:fldCharType="begin"/>
            </w:r>
            <w:r>
              <w:rPr>
                <w:noProof/>
                <w:webHidden/>
              </w:rPr>
              <w:instrText xml:space="preserve"> PAGEREF _Toc24358936 \h </w:instrText>
            </w:r>
            <w:r>
              <w:rPr>
                <w:noProof/>
                <w:webHidden/>
              </w:rPr>
            </w:r>
            <w:r>
              <w:rPr>
                <w:noProof/>
                <w:webHidden/>
              </w:rPr>
              <w:fldChar w:fldCharType="separate"/>
            </w:r>
            <w:r>
              <w:rPr>
                <w:noProof/>
                <w:webHidden/>
              </w:rPr>
              <w:t>1</w:t>
            </w:r>
            <w:r>
              <w:rPr>
                <w:noProof/>
                <w:webHidden/>
              </w:rPr>
              <w:fldChar w:fldCharType="end"/>
            </w:r>
          </w:hyperlink>
        </w:p>
        <w:p w14:paraId="66FA079A" w14:textId="7CEEA5C4" w:rsidR="003A73E5" w:rsidRDefault="003A73E5">
          <w:pPr>
            <w:pStyle w:val="TOC2"/>
            <w:rPr>
              <w:rFonts w:asciiTheme="minorHAnsi" w:eastAsiaTheme="minorEastAsia" w:hAnsiTheme="minorHAnsi" w:cstheme="minorBidi"/>
              <w:noProof/>
              <w:szCs w:val="22"/>
            </w:rPr>
          </w:pPr>
          <w:hyperlink w:anchor="_Toc24358937" w:history="1">
            <w:r w:rsidRPr="00145C69">
              <w:rPr>
                <w:rStyle w:val="Hyperlink"/>
                <w:noProof/>
              </w:rPr>
              <w:t>1.1</w:t>
            </w:r>
            <w:r>
              <w:rPr>
                <w:rFonts w:asciiTheme="minorHAnsi" w:eastAsiaTheme="minorEastAsia" w:hAnsiTheme="minorHAnsi" w:cstheme="minorBidi"/>
                <w:noProof/>
                <w:szCs w:val="22"/>
              </w:rPr>
              <w:tab/>
            </w:r>
            <w:r w:rsidRPr="00145C69">
              <w:rPr>
                <w:rStyle w:val="Hyperlink"/>
                <w:noProof/>
              </w:rPr>
              <w:t>Purpose</w:t>
            </w:r>
            <w:r>
              <w:rPr>
                <w:noProof/>
                <w:webHidden/>
              </w:rPr>
              <w:tab/>
            </w:r>
            <w:r>
              <w:rPr>
                <w:noProof/>
                <w:webHidden/>
              </w:rPr>
              <w:fldChar w:fldCharType="begin"/>
            </w:r>
            <w:r>
              <w:rPr>
                <w:noProof/>
                <w:webHidden/>
              </w:rPr>
              <w:instrText xml:space="preserve"> PAGEREF _Toc24358937 \h </w:instrText>
            </w:r>
            <w:r>
              <w:rPr>
                <w:noProof/>
                <w:webHidden/>
              </w:rPr>
            </w:r>
            <w:r>
              <w:rPr>
                <w:noProof/>
                <w:webHidden/>
              </w:rPr>
              <w:fldChar w:fldCharType="separate"/>
            </w:r>
            <w:r>
              <w:rPr>
                <w:noProof/>
                <w:webHidden/>
              </w:rPr>
              <w:t>1</w:t>
            </w:r>
            <w:r>
              <w:rPr>
                <w:noProof/>
                <w:webHidden/>
              </w:rPr>
              <w:fldChar w:fldCharType="end"/>
            </w:r>
          </w:hyperlink>
        </w:p>
        <w:p w14:paraId="21029303" w14:textId="24FC80D7" w:rsidR="003A73E5" w:rsidRDefault="003A73E5">
          <w:pPr>
            <w:pStyle w:val="TOC2"/>
            <w:rPr>
              <w:rFonts w:asciiTheme="minorHAnsi" w:eastAsiaTheme="minorEastAsia" w:hAnsiTheme="minorHAnsi" w:cstheme="minorBidi"/>
              <w:noProof/>
              <w:szCs w:val="22"/>
            </w:rPr>
          </w:pPr>
          <w:hyperlink w:anchor="_Toc24358938" w:history="1">
            <w:r w:rsidRPr="00145C69">
              <w:rPr>
                <w:rStyle w:val="Hyperlink"/>
                <w:noProof/>
              </w:rPr>
              <w:t>1.2</w:t>
            </w:r>
            <w:r>
              <w:rPr>
                <w:rFonts w:asciiTheme="minorHAnsi" w:eastAsiaTheme="minorEastAsia" w:hAnsiTheme="minorHAnsi" w:cstheme="minorBidi"/>
                <w:noProof/>
                <w:szCs w:val="22"/>
              </w:rPr>
              <w:tab/>
            </w:r>
            <w:r w:rsidRPr="00145C69">
              <w:rPr>
                <w:rStyle w:val="Hyperlink"/>
                <w:noProof/>
              </w:rPr>
              <w:t>Background</w:t>
            </w:r>
            <w:r>
              <w:rPr>
                <w:noProof/>
                <w:webHidden/>
              </w:rPr>
              <w:tab/>
            </w:r>
            <w:r>
              <w:rPr>
                <w:noProof/>
                <w:webHidden/>
              </w:rPr>
              <w:fldChar w:fldCharType="begin"/>
            </w:r>
            <w:r>
              <w:rPr>
                <w:noProof/>
                <w:webHidden/>
              </w:rPr>
              <w:instrText xml:space="preserve"> PAGEREF _Toc24358938 \h </w:instrText>
            </w:r>
            <w:r>
              <w:rPr>
                <w:noProof/>
                <w:webHidden/>
              </w:rPr>
            </w:r>
            <w:r>
              <w:rPr>
                <w:noProof/>
                <w:webHidden/>
              </w:rPr>
              <w:fldChar w:fldCharType="separate"/>
            </w:r>
            <w:r>
              <w:rPr>
                <w:noProof/>
                <w:webHidden/>
              </w:rPr>
              <w:t>1</w:t>
            </w:r>
            <w:r>
              <w:rPr>
                <w:noProof/>
                <w:webHidden/>
              </w:rPr>
              <w:fldChar w:fldCharType="end"/>
            </w:r>
          </w:hyperlink>
        </w:p>
        <w:p w14:paraId="7ACE9B6D" w14:textId="1F49E8ED" w:rsidR="003A73E5" w:rsidRDefault="003A73E5">
          <w:pPr>
            <w:pStyle w:val="TOC2"/>
            <w:rPr>
              <w:rFonts w:asciiTheme="minorHAnsi" w:eastAsiaTheme="minorEastAsia" w:hAnsiTheme="minorHAnsi" w:cstheme="minorBidi"/>
              <w:noProof/>
              <w:szCs w:val="22"/>
            </w:rPr>
          </w:pPr>
          <w:hyperlink w:anchor="_Toc24358939" w:history="1">
            <w:r w:rsidRPr="00145C69">
              <w:rPr>
                <w:rStyle w:val="Hyperlink"/>
                <w:noProof/>
              </w:rPr>
              <w:t>1.3</w:t>
            </w:r>
            <w:r>
              <w:rPr>
                <w:rFonts w:asciiTheme="minorHAnsi" w:eastAsiaTheme="minorEastAsia" w:hAnsiTheme="minorHAnsi" w:cstheme="minorBidi"/>
                <w:noProof/>
                <w:szCs w:val="22"/>
              </w:rPr>
              <w:tab/>
            </w:r>
            <w:r w:rsidRPr="00145C69">
              <w:rPr>
                <w:rStyle w:val="Hyperlink"/>
                <w:noProof/>
              </w:rPr>
              <w:t>Types of STARS Accounts for Manufacturers</w:t>
            </w:r>
            <w:r>
              <w:rPr>
                <w:noProof/>
                <w:webHidden/>
              </w:rPr>
              <w:tab/>
            </w:r>
            <w:r>
              <w:rPr>
                <w:noProof/>
                <w:webHidden/>
              </w:rPr>
              <w:fldChar w:fldCharType="begin"/>
            </w:r>
            <w:r>
              <w:rPr>
                <w:noProof/>
                <w:webHidden/>
              </w:rPr>
              <w:instrText xml:space="preserve"> PAGEREF _Toc24358939 \h </w:instrText>
            </w:r>
            <w:r>
              <w:rPr>
                <w:noProof/>
                <w:webHidden/>
              </w:rPr>
            </w:r>
            <w:r>
              <w:rPr>
                <w:noProof/>
                <w:webHidden/>
              </w:rPr>
              <w:fldChar w:fldCharType="separate"/>
            </w:r>
            <w:r>
              <w:rPr>
                <w:noProof/>
                <w:webHidden/>
              </w:rPr>
              <w:t>1</w:t>
            </w:r>
            <w:r>
              <w:rPr>
                <w:noProof/>
                <w:webHidden/>
              </w:rPr>
              <w:fldChar w:fldCharType="end"/>
            </w:r>
          </w:hyperlink>
        </w:p>
        <w:p w14:paraId="632D8D6C" w14:textId="5E92CB64" w:rsidR="003A73E5" w:rsidRDefault="003A73E5">
          <w:pPr>
            <w:pStyle w:val="TOC1"/>
            <w:rPr>
              <w:rFonts w:asciiTheme="minorHAnsi" w:eastAsiaTheme="minorEastAsia" w:hAnsiTheme="minorHAnsi" w:cstheme="minorBidi"/>
              <w:noProof/>
              <w:szCs w:val="22"/>
            </w:rPr>
          </w:pPr>
          <w:hyperlink w:anchor="_Toc24358940" w:history="1">
            <w:r w:rsidRPr="00145C69">
              <w:rPr>
                <w:rStyle w:val="Hyperlink"/>
                <w:noProof/>
              </w:rPr>
              <w:t>2</w:t>
            </w:r>
            <w:r>
              <w:rPr>
                <w:rFonts w:asciiTheme="minorHAnsi" w:eastAsiaTheme="minorEastAsia" w:hAnsiTheme="minorHAnsi" w:cstheme="minorBidi"/>
                <w:noProof/>
                <w:szCs w:val="22"/>
              </w:rPr>
              <w:tab/>
            </w:r>
            <w:r w:rsidRPr="00145C69">
              <w:rPr>
                <w:rStyle w:val="Hyperlink"/>
                <w:noProof/>
              </w:rPr>
              <w:t>System Requirements</w:t>
            </w:r>
            <w:r>
              <w:rPr>
                <w:noProof/>
                <w:webHidden/>
              </w:rPr>
              <w:tab/>
            </w:r>
            <w:r>
              <w:rPr>
                <w:noProof/>
                <w:webHidden/>
              </w:rPr>
              <w:fldChar w:fldCharType="begin"/>
            </w:r>
            <w:r>
              <w:rPr>
                <w:noProof/>
                <w:webHidden/>
              </w:rPr>
              <w:instrText xml:space="preserve"> PAGEREF _Toc24358940 \h </w:instrText>
            </w:r>
            <w:r>
              <w:rPr>
                <w:noProof/>
                <w:webHidden/>
              </w:rPr>
            </w:r>
            <w:r>
              <w:rPr>
                <w:noProof/>
                <w:webHidden/>
              </w:rPr>
              <w:fldChar w:fldCharType="separate"/>
            </w:r>
            <w:r>
              <w:rPr>
                <w:noProof/>
                <w:webHidden/>
              </w:rPr>
              <w:t>1</w:t>
            </w:r>
            <w:r>
              <w:rPr>
                <w:noProof/>
                <w:webHidden/>
              </w:rPr>
              <w:fldChar w:fldCharType="end"/>
            </w:r>
          </w:hyperlink>
        </w:p>
        <w:p w14:paraId="65974691" w14:textId="2CD7DB80" w:rsidR="003A73E5" w:rsidRDefault="003A73E5">
          <w:pPr>
            <w:pStyle w:val="TOC2"/>
            <w:rPr>
              <w:rFonts w:asciiTheme="minorHAnsi" w:eastAsiaTheme="minorEastAsia" w:hAnsiTheme="minorHAnsi" w:cstheme="minorBidi"/>
              <w:noProof/>
              <w:szCs w:val="22"/>
            </w:rPr>
          </w:pPr>
          <w:hyperlink w:anchor="_Toc24358941" w:history="1">
            <w:r w:rsidRPr="00145C69">
              <w:rPr>
                <w:rStyle w:val="Hyperlink"/>
                <w:noProof/>
              </w:rPr>
              <w:t>2.1</w:t>
            </w:r>
            <w:r>
              <w:rPr>
                <w:rFonts w:asciiTheme="minorHAnsi" w:eastAsiaTheme="minorEastAsia" w:hAnsiTheme="minorHAnsi" w:cstheme="minorBidi"/>
                <w:noProof/>
                <w:szCs w:val="22"/>
              </w:rPr>
              <w:tab/>
            </w:r>
            <w:r w:rsidRPr="00145C69">
              <w:rPr>
                <w:rStyle w:val="Hyperlink"/>
                <w:noProof/>
              </w:rPr>
              <w:t>Supported Browsers</w:t>
            </w:r>
            <w:r>
              <w:rPr>
                <w:noProof/>
                <w:webHidden/>
              </w:rPr>
              <w:tab/>
            </w:r>
            <w:r>
              <w:rPr>
                <w:noProof/>
                <w:webHidden/>
              </w:rPr>
              <w:fldChar w:fldCharType="begin"/>
            </w:r>
            <w:r>
              <w:rPr>
                <w:noProof/>
                <w:webHidden/>
              </w:rPr>
              <w:instrText xml:space="preserve"> PAGEREF _Toc24358941 \h </w:instrText>
            </w:r>
            <w:r>
              <w:rPr>
                <w:noProof/>
                <w:webHidden/>
              </w:rPr>
            </w:r>
            <w:r>
              <w:rPr>
                <w:noProof/>
                <w:webHidden/>
              </w:rPr>
              <w:fldChar w:fldCharType="separate"/>
            </w:r>
            <w:r>
              <w:rPr>
                <w:noProof/>
                <w:webHidden/>
              </w:rPr>
              <w:t>1</w:t>
            </w:r>
            <w:r>
              <w:rPr>
                <w:noProof/>
                <w:webHidden/>
              </w:rPr>
              <w:fldChar w:fldCharType="end"/>
            </w:r>
          </w:hyperlink>
        </w:p>
        <w:p w14:paraId="777B1CD0" w14:textId="2C450B3B" w:rsidR="003A73E5" w:rsidRDefault="003A73E5">
          <w:pPr>
            <w:pStyle w:val="TOC1"/>
            <w:rPr>
              <w:rFonts w:asciiTheme="minorHAnsi" w:eastAsiaTheme="minorEastAsia" w:hAnsiTheme="minorHAnsi" w:cstheme="minorBidi"/>
              <w:noProof/>
              <w:szCs w:val="22"/>
            </w:rPr>
          </w:pPr>
          <w:hyperlink w:anchor="_Toc24358942" w:history="1">
            <w:r w:rsidRPr="00145C69">
              <w:rPr>
                <w:rStyle w:val="Hyperlink"/>
                <w:noProof/>
              </w:rPr>
              <w:t>3</w:t>
            </w:r>
            <w:r>
              <w:rPr>
                <w:rFonts w:asciiTheme="minorHAnsi" w:eastAsiaTheme="minorEastAsia" w:hAnsiTheme="minorHAnsi" w:cstheme="minorBidi"/>
                <w:noProof/>
                <w:szCs w:val="22"/>
              </w:rPr>
              <w:tab/>
            </w:r>
            <w:r w:rsidRPr="00145C69">
              <w:rPr>
                <w:rStyle w:val="Hyperlink"/>
                <w:noProof/>
              </w:rPr>
              <w:t>CDX Tasks</w:t>
            </w:r>
            <w:r>
              <w:rPr>
                <w:noProof/>
                <w:webHidden/>
              </w:rPr>
              <w:tab/>
            </w:r>
            <w:r>
              <w:rPr>
                <w:noProof/>
                <w:webHidden/>
              </w:rPr>
              <w:fldChar w:fldCharType="begin"/>
            </w:r>
            <w:r>
              <w:rPr>
                <w:noProof/>
                <w:webHidden/>
              </w:rPr>
              <w:instrText xml:space="preserve"> PAGEREF _Toc24358942 \h </w:instrText>
            </w:r>
            <w:r>
              <w:rPr>
                <w:noProof/>
                <w:webHidden/>
              </w:rPr>
            </w:r>
            <w:r>
              <w:rPr>
                <w:noProof/>
                <w:webHidden/>
              </w:rPr>
              <w:fldChar w:fldCharType="separate"/>
            </w:r>
            <w:r>
              <w:rPr>
                <w:noProof/>
                <w:webHidden/>
              </w:rPr>
              <w:t>3</w:t>
            </w:r>
            <w:r>
              <w:rPr>
                <w:noProof/>
                <w:webHidden/>
              </w:rPr>
              <w:fldChar w:fldCharType="end"/>
            </w:r>
          </w:hyperlink>
        </w:p>
        <w:p w14:paraId="490D463B" w14:textId="17126774" w:rsidR="003A73E5" w:rsidRDefault="003A73E5">
          <w:pPr>
            <w:pStyle w:val="TOC2"/>
            <w:rPr>
              <w:rFonts w:asciiTheme="minorHAnsi" w:eastAsiaTheme="minorEastAsia" w:hAnsiTheme="minorHAnsi" w:cstheme="minorBidi"/>
              <w:noProof/>
              <w:szCs w:val="22"/>
            </w:rPr>
          </w:pPr>
          <w:hyperlink w:anchor="_Toc24358943" w:history="1">
            <w:r w:rsidRPr="00145C69">
              <w:rPr>
                <w:rStyle w:val="Hyperlink"/>
                <w:noProof/>
              </w:rPr>
              <w:t>3.1</w:t>
            </w:r>
            <w:r>
              <w:rPr>
                <w:rFonts w:asciiTheme="minorHAnsi" w:eastAsiaTheme="minorEastAsia" w:hAnsiTheme="minorHAnsi" w:cstheme="minorBidi"/>
                <w:noProof/>
                <w:szCs w:val="22"/>
              </w:rPr>
              <w:tab/>
            </w:r>
            <w:r w:rsidRPr="00145C69">
              <w:rPr>
                <w:rStyle w:val="Hyperlink"/>
                <w:noProof/>
              </w:rPr>
              <w:t>Overview</w:t>
            </w:r>
            <w:r>
              <w:rPr>
                <w:noProof/>
                <w:webHidden/>
              </w:rPr>
              <w:tab/>
            </w:r>
            <w:r>
              <w:rPr>
                <w:noProof/>
                <w:webHidden/>
              </w:rPr>
              <w:fldChar w:fldCharType="begin"/>
            </w:r>
            <w:r>
              <w:rPr>
                <w:noProof/>
                <w:webHidden/>
              </w:rPr>
              <w:instrText xml:space="preserve"> PAGEREF _Toc24358943 \h </w:instrText>
            </w:r>
            <w:r>
              <w:rPr>
                <w:noProof/>
                <w:webHidden/>
              </w:rPr>
            </w:r>
            <w:r>
              <w:rPr>
                <w:noProof/>
                <w:webHidden/>
              </w:rPr>
              <w:fldChar w:fldCharType="separate"/>
            </w:r>
            <w:r>
              <w:rPr>
                <w:noProof/>
                <w:webHidden/>
              </w:rPr>
              <w:t>3</w:t>
            </w:r>
            <w:r>
              <w:rPr>
                <w:noProof/>
                <w:webHidden/>
              </w:rPr>
              <w:fldChar w:fldCharType="end"/>
            </w:r>
          </w:hyperlink>
        </w:p>
        <w:p w14:paraId="1D4C2A37" w14:textId="7B995D71" w:rsidR="003A73E5" w:rsidRDefault="003A73E5">
          <w:pPr>
            <w:pStyle w:val="TOC2"/>
            <w:rPr>
              <w:rFonts w:asciiTheme="minorHAnsi" w:eastAsiaTheme="minorEastAsia" w:hAnsiTheme="minorHAnsi" w:cstheme="minorBidi"/>
              <w:noProof/>
              <w:szCs w:val="22"/>
            </w:rPr>
          </w:pPr>
          <w:hyperlink w:anchor="_Toc24358944" w:history="1">
            <w:r w:rsidRPr="00145C69">
              <w:rPr>
                <w:rStyle w:val="Hyperlink"/>
                <w:noProof/>
              </w:rPr>
              <w:t>3.2</w:t>
            </w:r>
            <w:r>
              <w:rPr>
                <w:rFonts w:asciiTheme="minorHAnsi" w:eastAsiaTheme="minorEastAsia" w:hAnsiTheme="minorHAnsi" w:cstheme="minorBidi"/>
                <w:noProof/>
                <w:szCs w:val="22"/>
              </w:rPr>
              <w:tab/>
            </w:r>
            <w:r w:rsidRPr="00145C69">
              <w:rPr>
                <w:rStyle w:val="Hyperlink"/>
                <w:noProof/>
              </w:rPr>
              <w:t>Access CDX</w:t>
            </w:r>
            <w:r>
              <w:rPr>
                <w:noProof/>
                <w:webHidden/>
              </w:rPr>
              <w:tab/>
            </w:r>
            <w:r>
              <w:rPr>
                <w:noProof/>
                <w:webHidden/>
              </w:rPr>
              <w:fldChar w:fldCharType="begin"/>
            </w:r>
            <w:r>
              <w:rPr>
                <w:noProof/>
                <w:webHidden/>
              </w:rPr>
              <w:instrText xml:space="preserve"> PAGEREF _Toc24358944 \h </w:instrText>
            </w:r>
            <w:r>
              <w:rPr>
                <w:noProof/>
                <w:webHidden/>
              </w:rPr>
            </w:r>
            <w:r>
              <w:rPr>
                <w:noProof/>
                <w:webHidden/>
              </w:rPr>
              <w:fldChar w:fldCharType="separate"/>
            </w:r>
            <w:r>
              <w:rPr>
                <w:noProof/>
                <w:webHidden/>
              </w:rPr>
              <w:t>3</w:t>
            </w:r>
            <w:r>
              <w:rPr>
                <w:noProof/>
                <w:webHidden/>
              </w:rPr>
              <w:fldChar w:fldCharType="end"/>
            </w:r>
          </w:hyperlink>
        </w:p>
        <w:p w14:paraId="0DFC3F39" w14:textId="0ED9A37C" w:rsidR="003A73E5" w:rsidRDefault="003A73E5">
          <w:pPr>
            <w:pStyle w:val="TOC3"/>
            <w:rPr>
              <w:rFonts w:asciiTheme="minorHAnsi" w:eastAsiaTheme="minorEastAsia" w:hAnsiTheme="minorHAnsi" w:cstheme="minorBidi"/>
              <w:noProof/>
              <w:szCs w:val="22"/>
            </w:rPr>
          </w:pPr>
          <w:hyperlink w:anchor="_Toc24358945" w:history="1">
            <w:r w:rsidRPr="00145C69">
              <w:rPr>
                <w:rStyle w:val="Hyperlink"/>
                <w:noProof/>
              </w:rPr>
              <w:t>3.2.1</w:t>
            </w:r>
            <w:r>
              <w:rPr>
                <w:rFonts w:asciiTheme="minorHAnsi" w:eastAsiaTheme="minorEastAsia" w:hAnsiTheme="minorHAnsi" w:cstheme="minorBidi"/>
                <w:noProof/>
                <w:szCs w:val="22"/>
              </w:rPr>
              <w:tab/>
            </w:r>
            <w:r w:rsidRPr="00145C69">
              <w:rPr>
                <w:rStyle w:val="Hyperlink"/>
                <w:noProof/>
              </w:rPr>
              <w:t>CDX Core Registration</w:t>
            </w:r>
            <w:r>
              <w:rPr>
                <w:noProof/>
                <w:webHidden/>
              </w:rPr>
              <w:tab/>
            </w:r>
            <w:r>
              <w:rPr>
                <w:noProof/>
                <w:webHidden/>
              </w:rPr>
              <w:fldChar w:fldCharType="begin"/>
            </w:r>
            <w:r>
              <w:rPr>
                <w:noProof/>
                <w:webHidden/>
              </w:rPr>
              <w:instrText xml:space="preserve"> PAGEREF _Toc24358945 \h </w:instrText>
            </w:r>
            <w:r>
              <w:rPr>
                <w:noProof/>
                <w:webHidden/>
              </w:rPr>
            </w:r>
            <w:r>
              <w:rPr>
                <w:noProof/>
                <w:webHidden/>
              </w:rPr>
              <w:fldChar w:fldCharType="separate"/>
            </w:r>
            <w:r>
              <w:rPr>
                <w:noProof/>
                <w:webHidden/>
              </w:rPr>
              <w:t>6</w:t>
            </w:r>
            <w:r>
              <w:rPr>
                <w:noProof/>
                <w:webHidden/>
              </w:rPr>
              <w:fldChar w:fldCharType="end"/>
            </w:r>
          </w:hyperlink>
        </w:p>
        <w:p w14:paraId="21122CE0" w14:textId="0D186CD9" w:rsidR="003A73E5" w:rsidRDefault="003A73E5">
          <w:pPr>
            <w:pStyle w:val="TOC2"/>
            <w:rPr>
              <w:rFonts w:asciiTheme="minorHAnsi" w:eastAsiaTheme="minorEastAsia" w:hAnsiTheme="minorHAnsi" w:cstheme="minorBidi"/>
              <w:noProof/>
              <w:szCs w:val="22"/>
            </w:rPr>
          </w:pPr>
          <w:hyperlink w:anchor="_Toc24358946" w:history="1">
            <w:r w:rsidRPr="00145C69">
              <w:rPr>
                <w:rStyle w:val="Hyperlink"/>
                <w:noProof/>
              </w:rPr>
              <w:t>3.3</w:t>
            </w:r>
            <w:r>
              <w:rPr>
                <w:rFonts w:asciiTheme="minorHAnsi" w:eastAsiaTheme="minorEastAsia" w:hAnsiTheme="minorHAnsi" w:cstheme="minorBidi"/>
                <w:noProof/>
                <w:szCs w:val="22"/>
              </w:rPr>
              <w:tab/>
            </w:r>
            <w:r w:rsidRPr="00145C69">
              <w:rPr>
                <w:rStyle w:val="Hyperlink"/>
                <w:noProof/>
              </w:rPr>
              <w:t>Request STARS Program Service</w:t>
            </w:r>
            <w:r>
              <w:rPr>
                <w:noProof/>
                <w:webHidden/>
              </w:rPr>
              <w:tab/>
            </w:r>
            <w:r>
              <w:rPr>
                <w:noProof/>
                <w:webHidden/>
              </w:rPr>
              <w:fldChar w:fldCharType="begin"/>
            </w:r>
            <w:r>
              <w:rPr>
                <w:noProof/>
                <w:webHidden/>
              </w:rPr>
              <w:instrText xml:space="preserve"> PAGEREF _Toc24358946 \h </w:instrText>
            </w:r>
            <w:r>
              <w:rPr>
                <w:noProof/>
                <w:webHidden/>
              </w:rPr>
            </w:r>
            <w:r>
              <w:rPr>
                <w:noProof/>
                <w:webHidden/>
              </w:rPr>
              <w:fldChar w:fldCharType="separate"/>
            </w:r>
            <w:r>
              <w:rPr>
                <w:noProof/>
                <w:webHidden/>
              </w:rPr>
              <w:t>7</w:t>
            </w:r>
            <w:r>
              <w:rPr>
                <w:noProof/>
                <w:webHidden/>
              </w:rPr>
              <w:fldChar w:fldCharType="end"/>
            </w:r>
          </w:hyperlink>
        </w:p>
        <w:p w14:paraId="51504592" w14:textId="141AF3BF" w:rsidR="003A73E5" w:rsidRDefault="003A73E5">
          <w:pPr>
            <w:pStyle w:val="TOC2"/>
            <w:rPr>
              <w:rFonts w:asciiTheme="minorHAnsi" w:eastAsiaTheme="minorEastAsia" w:hAnsiTheme="minorHAnsi" w:cstheme="minorBidi"/>
              <w:noProof/>
              <w:szCs w:val="22"/>
            </w:rPr>
          </w:pPr>
          <w:hyperlink w:anchor="_Toc24358947" w:history="1">
            <w:r w:rsidRPr="00145C69">
              <w:rPr>
                <w:rStyle w:val="Hyperlink"/>
                <w:noProof/>
              </w:rPr>
              <w:t>3.4</w:t>
            </w:r>
            <w:r>
              <w:rPr>
                <w:rFonts w:asciiTheme="minorHAnsi" w:eastAsiaTheme="minorEastAsia" w:hAnsiTheme="minorHAnsi" w:cstheme="minorBidi"/>
                <w:noProof/>
                <w:szCs w:val="22"/>
              </w:rPr>
              <w:tab/>
            </w:r>
            <w:r w:rsidRPr="00145C69">
              <w:rPr>
                <w:rStyle w:val="Hyperlink"/>
                <w:noProof/>
              </w:rPr>
              <w:t>Role Access</w:t>
            </w:r>
            <w:r>
              <w:rPr>
                <w:noProof/>
                <w:webHidden/>
              </w:rPr>
              <w:tab/>
            </w:r>
            <w:r>
              <w:rPr>
                <w:noProof/>
                <w:webHidden/>
              </w:rPr>
              <w:fldChar w:fldCharType="begin"/>
            </w:r>
            <w:r>
              <w:rPr>
                <w:noProof/>
                <w:webHidden/>
              </w:rPr>
              <w:instrText xml:space="preserve"> PAGEREF _Toc24358947 \h </w:instrText>
            </w:r>
            <w:r>
              <w:rPr>
                <w:noProof/>
                <w:webHidden/>
              </w:rPr>
            </w:r>
            <w:r>
              <w:rPr>
                <w:noProof/>
                <w:webHidden/>
              </w:rPr>
              <w:fldChar w:fldCharType="separate"/>
            </w:r>
            <w:r>
              <w:rPr>
                <w:noProof/>
                <w:webHidden/>
              </w:rPr>
              <w:t>8</w:t>
            </w:r>
            <w:r>
              <w:rPr>
                <w:noProof/>
                <w:webHidden/>
              </w:rPr>
              <w:fldChar w:fldCharType="end"/>
            </w:r>
          </w:hyperlink>
        </w:p>
        <w:p w14:paraId="0F89D4B9" w14:textId="17933D75" w:rsidR="003A73E5" w:rsidRDefault="003A73E5">
          <w:pPr>
            <w:pStyle w:val="TOC2"/>
            <w:rPr>
              <w:rFonts w:asciiTheme="minorHAnsi" w:eastAsiaTheme="minorEastAsia" w:hAnsiTheme="minorHAnsi" w:cstheme="minorBidi"/>
              <w:noProof/>
              <w:szCs w:val="22"/>
            </w:rPr>
          </w:pPr>
          <w:hyperlink w:anchor="_Toc24358948" w:history="1">
            <w:r w:rsidRPr="00145C69">
              <w:rPr>
                <w:rStyle w:val="Hyperlink"/>
                <w:noProof/>
              </w:rPr>
              <w:t>3.5</w:t>
            </w:r>
            <w:r>
              <w:rPr>
                <w:rFonts w:asciiTheme="minorHAnsi" w:eastAsiaTheme="minorEastAsia" w:hAnsiTheme="minorHAnsi" w:cstheme="minorBidi"/>
                <w:noProof/>
                <w:szCs w:val="22"/>
              </w:rPr>
              <w:tab/>
            </w:r>
            <w:r w:rsidRPr="00145C69">
              <w:rPr>
                <w:rStyle w:val="Hyperlink"/>
                <w:noProof/>
              </w:rPr>
              <w:t>Provide User and Organization Information</w:t>
            </w:r>
            <w:r>
              <w:rPr>
                <w:noProof/>
                <w:webHidden/>
              </w:rPr>
              <w:tab/>
            </w:r>
            <w:r>
              <w:rPr>
                <w:noProof/>
                <w:webHidden/>
              </w:rPr>
              <w:fldChar w:fldCharType="begin"/>
            </w:r>
            <w:r>
              <w:rPr>
                <w:noProof/>
                <w:webHidden/>
              </w:rPr>
              <w:instrText xml:space="preserve"> PAGEREF _Toc24358948 \h </w:instrText>
            </w:r>
            <w:r>
              <w:rPr>
                <w:noProof/>
                <w:webHidden/>
              </w:rPr>
            </w:r>
            <w:r>
              <w:rPr>
                <w:noProof/>
                <w:webHidden/>
              </w:rPr>
              <w:fldChar w:fldCharType="separate"/>
            </w:r>
            <w:r>
              <w:rPr>
                <w:noProof/>
                <w:webHidden/>
              </w:rPr>
              <w:t>8</w:t>
            </w:r>
            <w:r>
              <w:rPr>
                <w:noProof/>
                <w:webHidden/>
              </w:rPr>
              <w:fldChar w:fldCharType="end"/>
            </w:r>
          </w:hyperlink>
        </w:p>
        <w:p w14:paraId="35B27927" w14:textId="2FEF10AE" w:rsidR="003A73E5" w:rsidRDefault="003A73E5">
          <w:pPr>
            <w:pStyle w:val="TOC3"/>
            <w:rPr>
              <w:rFonts w:asciiTheme="minorHAnsi" w:eastAsiaTheme="minorEastAsia" w:hAnsiTheme="minorHAnsi" w:cstheme="minorBidi"/>
              <w:noProof/>
              <w:szCs w:val="22"/>
            </w:rPr>
          </w:pPr>
          <w:hyperlink w:anchor="_Toc24358949" w:history="1">
            <w:r w:rsidRPr="00145C69">
              <w:rPr>
                <w:rStyle w:val="Hyperlink"/>
                <w:noProof/>
              </w:rPr>
              <w:t>3.5.1</w:t>
            </w:r>
            <w:r>
              <w:rPr>
                <w:rFonts w:asciiTheme="minorHAnsi" w:eastAsiaTheme="minorEastAsia" w:hAnsiTheme="minorHAnsi" w:cstheme="minorBidi"/>
                <w:noProof/>
                <w:szCs w:val="22"/>
              </w:rPr>
              <w:tab/>
            </w:r>
            <w:r w:rsidRPr="00145C69">
              <w:rPr>
                <w:rStyle w:val="Hyperlink"/>
                <w:noProof/>
              </w:rPr>
              <w:t>Provide User Information</w:t>
            </w:r>
            <w:r>
              <w:rPr>
                <w:noProof/>
                <w:webHidden/>
              </w:rPr>
              <w:tab/>
            </w:r>
            <w:r>
              <w:rPr>
                <w:noProof/>
                <w:webHidden/>
              </w:rPr>
              <w:fldChar w:fldCharType="begin"/>
            </w:r>
            <w:r>
              <w:rPr>
                <w:noProof/>
                <w:webHidden/>
              </w:rPr>
              <w:instrText xml:space="preserve"> PAGEREF _Toc24358949 \h </w:instrText>
            </w:r>
            <w:r>
              <w:rPr>
                <w:noProof/>
                <w:webHidden/>
              </w:rPr>
            </w:r>
            <w:r>
              <w:rPr>
                <w:noProof/>
                <w:webHidden/>
              </w:rPr>
              <w:fldChar w:fldCharType="separate"/>
            </w:r>
            <w:r>
              <w:rPr>
                <w:noProof/>
                <w:webHidden/>
              </w:rPr>
              <w:t>9</w:t>
            </w:r>
            <w:r>
              <w:rPr>
                <w:noProof/>
                <w:webHidden/>
              </w:rPr>
              <w:fldChar w:fldCharType="end"/>
            </w:r>
          </w:hyperlink>
        </w:p>
        <w:p w14:paraId="1ADE8CA3" w14:textId="4CEADB2D" w:rsidR="003A73E5" w:rsidRDefault="003A73E5">
          <w:pPr>
            <w:pStyle w:val="TOC3"/>
            <w:rPr>
              <w:rFonts w:asciiTheme="minorHAnsi" w:eastAsiaTheme="minorEastAsia" w:hAnsiTheme="minorHAnsi" w:cstheme="minorBidi"/>
              <w:noProof/>
              <w:szCs w:val="22"/>
            </w:rPr>
          </w:pPr>
          <w:hyperlink w:anchor="_Toc24358950" w:history="1">
            <w:r w:rsidRPr="00145C69">
              <w:rPr>
                <w:rStyle w:val="Hyperlink"/>
                <w:noProof/>
              </w:rPr>
              <w:t>3.5.2</w:t>
            </w:r>
            <w:r>
              <w:rPr>
                <w:rFonts w:asciiTheme="minorHAnsi" w:eastAsiaTheme="minorEastAsia" w:hAnsiTheme="minorHAnsi" w:cstheme="minorBidi"/>
                <w:noProof/>
                <w:szCs w:val="22"/>
              </w:rPr>
              <w:tab/>
            </w:r>
            <w:r w:rsidRPr="00145C69">
              <w:rPr>
                <w:rStyle w:val="Hyperlink"/>
                <w:noProof/>
              </w:rPr>
              <w:t>Provide Organization Information</w:t>
            </w:r>
            <w:r>
              <w:rPr>
                <w:noProof/>
                <w:webHidden/>
              </w:rPr>
              <w:tab/>
            </w:r>
            <w:r>
              <w:rPr>
                <w:noProof/>
                <w:webHidden/>
              </w:rPr>
              <w:fldChar w:fldCharType="begin"/>
            </w:r>
            <w:r>
              <w:rPr>
                <w:noProof/>
                <w:webHidden/>
              </w:rPr>
              <w:instrText xml:space="preserve"> PAGEREF _Toc24358950 \h </w:instrText>
            </w:r>
            <w:r>
              <w:rPr>
                <w:noProof/>
                <w:webHidden/>
              </w:rPr>
            </w:r>
            <w:r>
              <w:rPr>
                <w:noProof/>
                <w:webHidden/>
              </w:rPr>
              <w:fldChar w:fldCharType="separate"/>
            </w:r>
            <w:r>
              <w:rPr>
                <w:noProof/>
                <w:webHidden/>
              </w:rPr>
              <w:t>11</w:t>
            </w:r>
            <w:r>
              <w:rPr>
                <w:noProof/>
                <w:webHidden/>
              </w:rPr>
              <w:fldChar w:fldCharType="end"/>
            </w:r>
          </w:hyperlink>
        </w:p>
        <w:p w14:paraId="66C5F6EB" w14:textId="06EE388B" w:rsidR="003A73E5" w:rsidRDefault="003A73E5">
          <w:pPr>
            <w:pStyle w:val="TOC3"/>
            <w:rPr>
              <w:rFonts w:asciiTheme="minorHAnsi" w:eastAsiaTheme="minorEastAsia" w:hAnsiTheme="minorHAnsi" w:cstheme="minorBidi"/>
              <w:noProof/>
              <w:szCs w:val="22"/>
            </w:rPr>
          </w:pPr>
          <w:hyperlink w:anchor="_Toc24358951" w:history="1">
            <w:r w:rsidRPr="00145C69">
              <w:rPr>
                <w:rStyle w:val="Hyperlink"/>
                <w:noProof/>
              </w:rPr>
              <w:t>3.5.3</w:t>
            </w:r>
            <w:r>
              <w:rPr>
                <w:rFonts w:asciiTheme="minorHAnsi" w:eastAsiaTheme="minorEastAsia" w:hAnsiTheme="minorHAnsi" w:cstheme="minorBidi"/>
                <w:noProof/>
                <w:szCs w:val="22"/>
              </w:rPr>
              <w:tab/>
            </w:r>
            <w:r w:rsidRPr="00145C69">
              <w:rPr>
                <w:rStyle w:val="Hyperlink"/>
                <w:noProof/>
              </w:rPr>
              <w:t>Confirm Registration</w:t>
            </w:r>
            <w:r>
              <w:rPr>
                <w:noProof/>
                <w:webHidden/>
              </w:rPr>
              <w:tab/>
            </w:r>
            <w:r>
              <w:rPr>
                <w:noProof/>
                <w:webHidden/>
              </w:rPr>
              <w:fldChar w:fldCharType="begin"/>
            </w:r>
            <w:r>
              <w:rPr>
                <w:noProof/>
                <w:webHidden/>
              </w:rPr>
              <w:instrText xml:space="preserve"> PAGEREF _Toc24358951 \h </w:instrText>
            </w:r>
            <w:r>
              <w:rPr>
                <w:noProof/>
                <w:webHidden/>
              </w:rPr>
            </w:r>
            <w:r>
              <w:rPr>
                <w:noProof/>
                <w:webHidden/>
              </w:rPr>
              <w:fldChar w:fldCharType="separate"/>
            </w:r>
            <w:r>
              <w:rPr>
                <w:noProof/>
                <w:webHidden/>
              </w:rPr>
              <w:t>17</w:t>
            </w:r>
            <w:r>
              <w:rPr>
                <w:noProof/>
                <w:webHidden/>
              </w:rPr>
              <w:fldChar w:fldCharType="end"/>
            </w:r>
          </w:hyperlink>
        </w:p>
        <w:p w14:paraId="539E8DEE" w14:textId="08564A6F" w:rsidR="003A73E5" w:rsidRDefault="003A73E5">
          <w:pPr>
            <w:pStyle w:val="TOC2"/>
            <w:rPr>
              <w:rFonts w:asciiTheme="minorHAnsi" w:eastAsiaTheme="minorEastAsia" w:hAnsiTheme="minorHAnsi" w:cstheme="minorBidi"/>
              <w:noProof/>
              <w:szCs w:val="22"/>
            </w:rPr>
          </w:pPr>
          <w:hyperlink w:anchor="_Toc24358952" w:history="1">
            <w:r w:rsidRPr="00145C69">
              <w:rPr>
                <w:rStyle w:val="Hyperlink"/>
                <w:noProof/>
              </w:rPr>
              <w:t>3.6</w:t>
            </w:r>
            <w:r>
              <w:rPr>
                <w:rFonts w:asciiTheme="minorHAnsi" w:eastAsiaTheme="minorEastAsia" w:hAnsiTheme="minorHAnsi" w:cstheme="minorBidi"/>
                <w:noProof/>
                <w:szCs w:val="22"/>
              </w:rPr>
              <w:tab/>
            </w:r>
            <w:r w:rsidRPr="00145C69">
              <w:rPr>
                <w:rStyle w:val="Hyperlink"/>
                <w:noProof/>
              </w:rPr>
              <w:t>Verify Identity</w:t>
            </w:r>
            <w:r>
              <w:rPr>
                <w:noProof/>
                <w:webHidden/>
              </w:rPr>
              <w:tab/>
            </w:r>
            <w:r>
              <w:rPr>
                <w:noProof/>
                <w:webHidden/>
              </w:rPr>
              <w:fldChar w:fldCharType="begin"/>
            </w:r>
            <w:r>
              <w:rPr>
                <w:noProof/>
                <w:webHidden/>
              </w:rPr>
              <w:instrText xml:space="preserve"> PAGEREF _Toc24358952 \h </w:instrText>
            </w:r>
            <w:r>
              <w:rPr>
                <w:noProof/>
                <w:webHidden/>
              </w:rPr>
            </w:r>
            <w:r>
              <w:rPr>
                <w:noProof/>
                <w:webHidden/>
              </w:rPr>
              <w:fldChar w:fldCharType="separate"/>
            </w:r>
            <w:r>
              <w:rPr>
                <w:noProof/>
                <w:webHidden/>
              </w:rPr>
              <w:t>18</w:t>
            </w:r>
            <w:r>
              <w:rPr>
                <w:noProof/>
                <w:webHidden/>
              </w:rPr>
              <w:fldChar w:fldCharType="end"/>
            </w:r>
          </w:hyperlink>
        </w:p>
        <w:p w14:paraId="04B7C745" w14:textId="48182B05" w:rsidR="003A73E5" w:rsidRDefault="003A73E5">
          <w:pPr>
            <w:pStyle w:val="TOC3"/>
            <w:rPr>
              <w:rFonts w:asciiTheme="minorHAnsi" w:eastAsiaTheme="minorEastAsia" w:hAnsiTheme="minorHAnsi" w:cstheme="minorBidi"/>
              <w:noProof/>
              <w:szCs w:val="22"/>
            </w:rPr>
          </w:pPr>
          <w:hyperlink w:anchor="_Toc24358953" w:history="1">
            <w:r w:rsidRPr="00145C69">
              <w:rPr>
                <w:rStyle w:val="Hyperlink"/>
                <w:noProof/>
              </w:rPr>
              <w:t>3.6.1</w:t>
            </w:r>
            <w:r>
              <w:rPr>
                <w:rFonts w:asciiTheme="minorHAnsi" w:eastAsiaTheme="minorEastAsia" w:hAnsiTheme="minorHAnsi" w:cstheme="minorBidi"/>
                <w:noProof/>
                <w:szCs w:val="22"/>
              </w:rPr>
              <w:tab/>
            </w:r>
            <w:r w:rsidRPr="00145C69">
              <w:rPr>
                <w:rStyle w:val="Hyperlink"/>
                <w:noProof/>
              </w:rPr>
              <w:t>CDX Electronic Signature Agreement</w:t>
            </w:r>
            <w:r>
              <w:rPr>
                <w:noProof/>
                <w:webHidden/>
              </w:rPr>
              <w:tab/>
            </w:r>
            <w:r>
              <w:rPr>
                <w:noProof/>
                <w:webHidden/>
              </w:rPr>
              <w:fldChar w:fldCharType="begin"/>
            </w:r>
            <w:r>
              <w:rPr>
                <w:noProof/>
                <w:webHidden/>
              </w:rPr>
              <w:instrText xml:space="preserve"> PAGEREF _Toc24358953 \h </w:instrText>
            </w:r>
            <w:r>
              <w:rPr>
                <w:noProof/>
                <w:webHidden/>
              </w:rPr>
            </w:r>
            <w:r>
              <w:rPr>
                <w:noProof/>
                <w:webHidden/>
              </w:rPr>
              <w:fldChar w:fldCharType="separate"/>
            </w:r>
            <w:r>
              <w:rPr>
                <w:noProof/>
                <w:webHidden/>
              </w:rPr>
              <w:t>21</w:t>
            </w:r>
            <w:r>
              <w:rPr>
                <w:noProof/>
                <w:webHidden/>
              </w:rPr>
              <w:fldChar w:fldCharType="end"/>
            </w:r>
          </w:hyperlink>
        </w:p>
        <w:p w14:paraId="19645372" w14:textId="7D2EC38F" w:rsidR="003A73E5" w:rsidRDefault="003A73E5">
          <w:pPr>
            <w:pStyle w:val="TOC3"/>
            <w:rPr>
              <w:rFonts w:asciiTheme="minorHAnsi" w:eastAsiaTheme="minorEastAsia" w:hAnsiTheme="minorHAnsi" w:cstheme="minorBidi"/>
              <w:noProof/>
              <w:szCs w:val="22"/>
            </w:rPr>
          </w:pPr>
          <w:hyperlink w:anchor="_Toc24358954" w:history="1">
            <w:r w:rsidRPr="00145C69">
              <w:rPr>
                <w:rStyle w:val="Hyperlink"/>
                <w:noProof/>
              </w:rPr>
              <w:t>3.6.2</w:t>
            </w:r>
            <w:r>
              <w:rPr>
                <w:rFonts w:asciiTheme="minorHAnsi" w:eastAsiaTheme="minorEastAsia" w:hAnsiTheme="minorHAnsi" w:cstheme="minorBidi"/>
                <w:noProof/>
                <w:szCs w:val="22"/>
              </w:rPr>
              <w:tab/>
            </w:r>
            <w:r w:rsidRPr="00145C69">
              <w:rPr>
                <w:rStyle w:val="Hyperlink"/>
                <w:noProof/>
              </w:rPr>
              <w:t>Complete Electronic ESA</w:t>
            </w:r>
            <w:r>
              <w:rPr>
                <w:noProof/>
                <w:webHidden/>
              </w:rPr>
              <w:tab/>
            </w:r>
            <w:r>
              <w:rPr>
                <w:noProof/>
                <w:webHidden/>
              </w:rPr>
              <w:fldChar w:fldCharType="begin"/>
            </w:r>
            <w:r>
              <w:rPr>
                <w:noProof/>
                <w:webHidden/>
              </w:rPr>
              <w:instrText xml:space="preserve"> PAGEREF _Toc24358954 \h </w:instrText>
            </w:r>
            <w:r>
              <w:rPr>
                <w:noProof/>
                <w:webHidden/>
              </w:rPr>
            </w:r>
            <w:r>
              <w:rPr>
                <w:noProof/>
                <w:webHidden/>
              </w:rPr>
              <w:fldChar w:fldCharType="separate"/>
            </w:r>
            <w:r>
              <w:rPr>
                <w:noProof/>
                <w:webHidden/>
              </w:rPr>
              <w:t>22</w:t>
            </w:r>
            <w:r>
              <w:rPr>
                <w:noProof/>
                <w:webHidden/>
              </w:rPr>
              <w:fldChar w:fldCharType="end"/>
            </w:r>
          </w:hyperlink>
        </w:p>
        <w:p w14:paraId="38E20ACA" w14:textId="601AF4F7" w:rsidR="003A73E5" w:rsidRDefault="003A73E5">
          <w:pPr>
            <w:pStyle w:val="TOC3"/>
            <w:rPr>
              <w:rFonts w:asciiTheme="minorHAnsi" w:eastAsiaTheme="minorEastAsia" w:hAnsiTheme="minorHAnsi" w:cstheme="minorBidi"/>
              <w:noProof/>
              <w:szCs w:val="22"/>
            </w:rPr>
          </w:pPr>
          <w:hyperlink w:anchor="_Toc24358955" w:history="1">
            <w:r w:rsidRPr="00145C69">
              <w:rPr>
                <w:rStyle w:val="Hyperlink"/>
                <w:noProof/>
              </w:rPr>
              <w:t>3.6.3</w:t>
            </w:r>
            <w:r>
              <w:rPr>
                <w:rFonts w:asciiTheme="minorHAnsi" w:eastAsiaTheme="minorEastAsia" w:hAnsiTheme="minorHAnsi" w:cstheme="minorBidi"/>
                <w:noProof/>
                <w:szCs w:val="22"/>
              </w:rPr>
              <w:tab/>
            </w:r>
            <w:r w:rsidRPr="00145C69">
              <w:rPr>
                <w:rStyle w:val="Hyperlink"/>
                <w:noProof/>
              </w:rPr>
              <w:t>Complete Paper ESA</w:t>
            </w:r>
            <w:r>
              <w:rPr>
                <w:noProof/>
                <w:webHidden/>
              </w:rPr>
              <w:tab/>
            </w:r>
            <w:r>
              <w:rPr>
                <w:noProof/>
                <w:webHidden/>
              </w:rPr>
              <w:fldChar w:fldCharType="begin"/>
            </w:r>
            <w:r>
              <w:rPr>
                <w:noProof/>
                <w:webHidden/>
              </w:rPr>
              <w:instrText xml:space="preserve"> PAGEREF _Toc24358955 \h </w:instrText>
            </w:r>
            <w:r>
              <w:rPr>
                <w:noProof/>
                <w:webHidden/>
              </w:rPr>
            </w:r>
            <w:r>
              <w:rPr>
                <w:noProof/>
                <w:webHidden/>
              </w:rPr>
              <w:fldChar w:fldCharType="separate"/>
            </w:r>
            <w:r>
              <w:rPr>
                <w:noProof/>
                <w:webHidden/>
              </w:rPr>
              <w:t>27</w:t>
            </w:r>
            <w:r>
              <w:rPr>
                <w:noProof/>
                <w:webHidden/>
              </w:rPr>
              <w:fldChar w:fldCharType="end"/>
            </w:r>
          </w:hyperlink>
        </w:p>
        <w:p w14:paraId="52C4C112" w14:textId="4BABE094" w:rsidR="003A73E5" w:rsidRDefault="003A73E5">
          <w:pPr>
            <w:pStyle w:val="TOC2"/>
            <w:rPr>
              <w:rFonts w:asciiTheme="minorHAnsi" w:eastAsiaTheme="minorEastAsia" w:hAnsiTheme="minorHAnsi" w:cstheme="minorBidi"/>
              <w:noProof/>
              <w:szCs w:val="22"/>
            </w:rPr>
          </w:pPr>
          <w:hyperlink w:anchor="_Toc24358956" w:history="1">
            <w:r w:rsidRPr="00145C69">
              <w:rPr>
                <w:rStyle w:val="Hyperlink"/>
                <w:noProof/>
              </w:rPr>
              <w:t>3.7</w:t>
            </w:r>
            <w:r>
              <w:rPr>
                <w:rFonts w:asciiTheme="minorHAnsi" w:eastAsiaTheme="minorEastAsia" w:hAnsiTheme="minorHAnsi" w:cstheme="minorBidi"/>
                <w:noProof/>
                <w:szCs w:val="22"/>
              </w:rPr>
              <w:tab/>
            </w:r>
            <w:r w:rsidRPr="00145C69">
              <w:rPr>
                <w:rStyle w:val="Hyperlink"/>
                <w:noProof/>
              </w:rPr>
              <w:t>Access the STARS Program Service</w:t>
            </w:r>
            <w:r>
              <w:rPr>
                <w:noProof/>
                <w:webHidden/>
              </w:rPr>
              <w:tab/>
            </w:r>
            <w:r>
              <w:rPr>
                <w:noProof/>
                <w:webHidden/>
              </w:rPr>
              <w:fldChar w:fldCharType="begin"/>
            </w:r>
            <w:r>
              <w:rPr>
                <w:noProof/>
                <w:webHidden/>
              </w:rPr>
              <w:instrText xml:space="preserve"> PAGEREF _Toc24358956 \h </w:instrText>
            </w:r>
            <w:r>
              <w:rPr>
                <w:noProof/>
                <w:webHidden/>
              </w:rPr>
            </w:r>
            <w:r>
              <w:rPr>
                <w:noProof/>
                <w:webHidden/>
              </w:rPr>
              <w:fldChar w:fldCharType="separate"/>
            </w:r>
            <w:r>
              <w:rPr>
                <w:noProof/>
                <w:webHidden/>
              </w:rPr>
              <w:t>30</w:t>
            </w:r>
            <w:r>
              <w:rPr>
                <w:noProof/>
                <w:webHidden/>
              </w:rPr>
              <w:fldChar w:fldCharType="end"/>
            </w:r>
          </w:hyperlink>
        </w:p>
        <w:p w14:paraId="612FB9A3" w14:textId="1AA47B2E" w:rsidR="003A73E5" w:rsidRDefault="003A73E5">
          <w:pPr>
            <w:pStyle w:val="TOC2"/>
            <w:rPr>
              <w:rFonts w:asciiTheme="minorHAnsi" w:eastAsiaTheme="minorEastAsia" w:hAnsiTheme="minorHAnsi" w:cstheme="minorBidi"/>
              <w:noProof/>
              <w:szCs w:val="22"/>
            </w:rPr>
          </w:pPr>
          <w:hyperlink w:anchor="_Toc24358957" w:history="1">
            <w:r w:rsidRPr="00145C69">
              <w:rPr>
                <w:rStyle w:val="Hyperlink"/>
                <w:noProof/>
              </w:rPr>
              <w:t>3.8</w:t>
            </w:r>
            <w:r>
              <w:rPr>
                <w:rFonts w:asciiTheme="minorHAnsi" w:eastAsiaTheme="minorEastAsia" w:hAnsiTheme="minorHAnsi" w:cstheme="minorBidi"/>
                <w:noProof/>
                <w:szCs w:val="22"/>
              </w:rPr>
              <w:tab/>
            </w:r>
            <w:r w:rsidRPr="00145C69">
              <w:rPr>
                <w:rStyle w:val="Hyperlink"/>
                <w:noProof/>
              </w:rPr>
              <w:t>Sponsor Applicants for Registration</w:t>
            </w:r>
            <w:r>
              <w:rPr>
                <w:noProof/>
                <w:webHidden/>
              </w:rPr>
              <w:tab/>
            </w:r>
            <w:r>
              <w:rPr>
                <w:noProof/>
                <w:webHidden/>
              </w:rPr>
              <w:fldChar w:fldCharType="begin"/>
            </w:r>
            <w:r>
              <w:rPr>
                <w:noProof/>
                <w:webHidden/>
              </w:rPr>
              <w:instrText xml:space="preserve"> PAGEREF _Toc24358957 \h </w:instrText>
            </w:r>
            <w:r>
              <w:rPr>
                <w:noProof/>
                <w:webHidden/>
              </w:rPr>
            </w:r>
            <w:r>
              <w:rPr>
                <w:noProof/>
                <w:webHidden/>
              </w:rPr>
              <w:fldChar w:fldCharType="separate"/>
            </w:r>
            <w:r>
              <w:rPr>
                <w:noProof/>
                <w:webHidden/>
              </w:rPr>
              <w:t>30</w:t>
            </w:r>
            <w:r>
              <w:rPr>
                <w:noProof/>
                <w:webHidden/>
              </w:rPr>
              <w:fldChar w:fldCharType="end"/>
            </w:r>
          </w:hyperlink>
        </w:p>
        <w:p w14:paraId="7EF183D8" w14:textId="7817B538" w:rsidR="003A73E5" w:rsidRDefault="003A73E5">
          <w:pPr>
            <w:pStyle w:val="TOC3"/>
            <w:rPr>
              <w:rFonts w:asciiTheme="minorHAnsi" w:eastAsiaTheme="minorEastAsia" w:hAnsiTheme="minorHAnsi" w:cstheme="minorBidi"/>
              <w:noProof/>
              <w:szCs w:val="22"/>
            </w:rPr>
          </w:pPr>
          <w:hyperlink w:anchor="_Toc24358958" w:history="1">
            <w:r w:rsidRPr="00145C69">
              <w:rPr>
                <w:rStyle w:val="Hyperlink"/>
                <w:noProof/>
              </w:rPr>
              <w:t>3.8.1</w:t>
            </w:r>
            <w:r>
              <w:rPr>
                <w:rFonts w:asciiTheme="minorHAnsi" w:eastAsiaTheme="minorEastAsia" w:hAnsiTheme="minorHAnsi" w:cstheme="minorBidi"/>
                <w:noProof/>
                <w:szCs w:val="22"/>
              </w:rPr>
              <w:tab/>
            </w:r>
            <w:r w:rsidRPr="00145C69">
              <w:rPr>
                <w:rStyle w:val="Hyperlink"/>
                <w:noProof/>
              </w:rPr>
              <w:t>Primary Applicant Sponsors Applicant</w:t>
            </w:r>
            <w:r>
              <w:rPr>
                <w:noProof/>
                <w:webHidden/>
              </w:rPr>
              <w:tab/>
            </w:r>
            <w:r>
              <w:rPr>
                <w:noProof/>
                <w:webHidden/>
              </w:rPr>
              <w:fldChar w:fldCharType="begin"/>
            </w:r>
            <w:r>
              <w:rPr>
                <w:noProof/>
                <w:webHidden/>
              </w:rPr>
              <w:instrText xml:space="preserve"> PAGEREF _Toc24358958 \h </w:instrText>
            </w:r>
            <w:r>
              <w:rPr>
                <w:noProof/>
                <w:webHidden/>
              </w:rPr>
            </w:r>
            <w:r>
              <w:rPr>
                <w:noProof/>
                <w:webHidden/>
              </w:rPr>
              <w:fldChar w:fldCharType="separate"/>
            </w:r>
            <w:r>
              <w:rPr>
                <w:noProof/>
                <w:webHidden/>
              </w:rPr>
              <w:t>30</w:t>
            </w:r>
            <w:r>
              <w:rPr>
                <w:noProof/>
                <w:webHidden/>
              </w:rPr>
              <w:fldChar w:fldCharType="end"/>
            </w:r>
          </w:hyperlink>
        </w:p>
        <w:p w14:paraId="125BE950" w14:textId="7464E488" w:rsidR="003A73E5" w:rsidRDefault="003A73E5">
          <w:pPr>
            <w:pStyle w:val="TOC3"/>
            <w:rPr>
              <w:rFonts w:asciiTheme="minorHAnsi" w:eastAsiaTheme="minorEastAsia" w:hAnsiTheme="minorHAnsi" w:cstheme="minorBidi"/>
              <w:noProof/>
              <w:szCs w:val="22"/>
            </w:rPr>
          </w:pPr>
          <w:hyperlink w:anchor="_Toc24358959" w:history="1">
            <w:r w:rsidRPr="00145C69">
              <w:rPr>
                <w:rStyle w:val="Hyperlink"/>
                <w:noProof/>
              </w:rPr>
              <w:t>3.8.2</w:t>
            </w:r>
            <w:r>
              <w:rPr>
                <w:rFonts w:asciiTheme="minorHAnsi" w:eastAsiaTheme="minorEastAsia" w:hAnsiTheme="minorHAnsi" w:cstheme="minorBidi"/>
                <w:noProof/>
                <w:szCs w:val="22"/>
              </w:rPr>
              <w:tab/>
            </w:r>
            <w:r w:rsidRPr="00145C69">
              <w:rPr>
                <w:rStyle w:val="Hyperlink"/>
                <w:noProof/>
              </w:rPr>
              <w:t>Applicant Creates CDX Account</w:t>
            </w:r>
            <w:r>
              <w:rPr>
                <w:noProof/>
                <w:webHidden/>
              </w:rPr>
              <w:tab/>
            </w:r>
            <w:r>
              <w:rPr>
                <w:noProof/>
                <w:webHidden/>
              </w:rPr>
              <w:fldChar w:fldCharType="begin"/>
            </w:r>
            <w:r>
              <w:rPr>
                <w:noProof/>
                <w:webHidden/>
              </w:rPr>
              <w:instrText xml:space="preserve"> PAGEREF _Toc24358959 \h </w:instrText>
            </w:r>
            <w:r>
              <w:rPr>
                <w:noProof/>
                <w:webHidden/>
              </w:rPr>
            </w:r>
            <w:r>
              <w:rPr>
                <w:noProof/>
                <w:webHidden/>
              </w:rPr>
              <w:fldChar w:fldCharType="separate"/>
            </w:r>
            <w:r>
              <w:rPr>
                <w:noProof/>
                <w:webHidden/>
              </w:rPr>
              <w:t>30</w:t>
            </w:r>
            <w:r>
              <w:rPr>
                <w:noProof/>
                <w:webHidden/>
              </w:rPr>
              <w:fldChar w:fldCharType="end"/>
            </w:r>
          </w:hyperlink>
        </w:p>
        <w:p w14:paraId="6B124EA4" w14:textId="66779084" w:rsidR="003A73E5" w:rsidRDefault="003A73E5">
          <w:pPr>
            <w:pStyle w:val="TOC3"/>
            <w:rPr>
              <w:rFonts w:asciiTheme="minorHAnsi" w:eastAsiaTheme="minorEastAsia" w:hAnsiTheme="minorHAnsi" w:cstheme="minorBidi"/>
              <w:noProof/>
              <w:szCs w:val="22"/>
            </w:rPr>
          </w:pPr>
          <w:hyperlink w:anchor="_Toc24358960" w:history="1">
            <w:r w:rsidRPr="00145C69">
              <w:rPr>
                <w:rStyle w:val="Hyperlink"/>
                <w:noProof/>
              </w:rPr>
              <w:t>3.8.3</w:t>
            </w:r>
            <w:r>
              <w:rPr>
                <w:rFonts w:asciiTheme="minorHAnsi" w:eastAsiaTheme="minorEastAsia" w:hAnsiTheme="minorHAnsi" w:cstheme="minorBidi"/>
                <w:noProof/>
                <w:szCs w:val="22"/>
              </w:rPr>
              <w:tab/>
            </w:r>
            <w:r w:rsidRPr="00145C69">
              <w:rPr>
                <w:rStyle w:val="Hyperlink"/>
                <w:noProof/>
              </w:rPr>
              <w:t>Primary Applicant Approves Applicant Registration</w:t>
            </w:r>
            <w:r>
              <w:rPr>
                <w:noProof/>
                <w:webHidden/>
              </w:rPr>
              <w:tab/>
            </w:r>
            <w:r>
              <w:rPr>
                <w:noProof/>
                <w:webHidden/>
              </w:rPr>
              <w:fldChar w:fldCharType="begin"/>
            </w:r>
            <w:r>
              <w:rPr>
                <w:noProof/>
                <w:webHidden/>
              </w:rPr>
              <w:instrText xml:space="preserve"> PAGEREF _Toc24358960 \h </w:instrText>
            </w:r>
            <w:r>
              <w:rPr>
                <w:noProof/>
                <w:webHidden/>
              </w:rPr>
            </w:r>
            <w:r>
              <w:rPr>
                <w:noProof/>
                <w:webHidden/>
              </w:rPr>
              <w:fldChar w:fldCharType="separate"/>
            </w:r>
            <w:r>
              <w:rPr>
                <w:noProof/>
                <w:webHidden/>
              </w:rPr>
              <w:t>30</w:t>
            </w:r>
            <w:r>
              <w:rPr>
                <w:noProof/>
                <w:webHidden/>
              </w:rPr>
              <w:fldChar w:fldCharType="end"/>
            </w:r>
          </w:hyperlink>
        </w:p>
        <w:p w14:paraId="385FECB4" w14:textId="7C2C3017" w:rsidR="003A73E5" w:rsidRDefault="003A73E5">
          <w:pPr>
            <w:pStyle w:val="TOC3"/>
            <w:rPr>
              <w:rFonts w:asciiTheme="minorHAnsi" w:eastAsiaTheme="minorEastAsia" w:hAnsiTheme="minorHAnsi" w:cstheme="minorBidi"/>
              <w:noProof/>
              <w:szCs w:val="22"/>
            </w:rPr>
          </w:pPr>
          <w:hyperlink w:anchor="_Toc24358961" w:history="1">
            <w:r w:rsidRPr="00145C69">
              <w:rPr>
                <w:rStyle w:val="Hyperlink"/>
                <w:noProof/>
              </w:rPr>
              <w:t>3.8.4</w:t>
            </w:r>
            <w:r>
              <w:rPr>
                <w:rFonts w:asciiTheme="minorHAnsi" w:eastAsiaTheme="minorEastAsia" w:hAnsiTheme="minorHAnsi" w:cstheme="minorBidi"/>
                <w:noProof/>
                <w:szCs w:val="22"/>
              </w:rPr>
              <w:tab/>
            </w:r>
            <w:r w:rsidRPr="00145C69">
              <w:rPr>
                <w:rStyle w:val="Hyperlink"/>
                <w:noProof/>
              </w:rPr>
              <w:t>Applicant Completes Identity Verification</w:t>
            </w:r>
            <w:r>
              <w:rPr>
                <w:noProof/>
                <w:webHidden/>
              </w:rPr>
              <w:tab/>
            </w:r>
            <w:r>
              <w:rPr>
                <w:noProof/>
                <w:webHidden/>
              </w:rPr>
              <w:fldChar w:fldCharType="begin"/>
            </w:r>
            <w:r>
              <w:rPr>
                <w:noProof/>
                <w:webHidden/>
              </w:rPr>
              <w:instrText xml:space="preserve"> PAGEREF _Toc24358961 \h </w:instrText>
            </w:r>
            <w:r>
              <w:rPr>
                <w:noProof/>
                <w:webHidden/>
              </w:rPr>
            </w:r>
            <w:r>
              <w:rPr>
                <w:noProof/>
                <w:webHidden/>
              </w:rPr>
              <w:fldChar w:fldCharType="separate"/>
            </w:r>
            <w:r>
              <w:rPr>
                <w:noProof/>
                <w:webHidden/>
              </w:rPr>
              <w:t>30</w:t>
            </w:r>
            <w:r>
              <w:rPr>
                <w:noProof/>
                <w:webHidden/>
              </w:rPr>
              <w:fldChar w:fldCharType="end"/>
            </w:r>
          </w:hyperlink>
        </w:p>
        <w:p w14:paraId="09CEF726" w14:textId="6A133CC2" w:rsidR="00FB491B" w:rsidRDefault="00FB491B">
          <w:r>
            <w:rPr>
              <w:b/>
              <w:bCs/>
              <w:noProof/>
            </w:rPr>
            <w:fldChar w:fldCharType="end"/>
          </w:r>
        </w:p>
      </w:sdtContent>
    </w:sdt>
    <w:p w14:paraId="5317495A" w14:textId="4EC5681E" w:rsidR="00FB491B" w:rsidRDefault="00FB491B">
      <w:pPr>
        <w:rPr>
          <w:rFonts w:ascii="Arial" w:hAnsi="Arial" w:cs="Arial"/>
          <w:bCs/>
          <w:kern w:val="32"/>
          <w:sz w:val="28"/>
          <w:szCs w:val="32"/>
        </w:rPr>
      </w:pPr>
      <w:r>
        <w:br w:type="page"/>
      </w:r>
    </w:p>
    <w:bookmarkEnd w:id="15"/>
    <w:bookmarkEnd w:id="14"/>
    <w:bookmarkEnd w:id="13"/>
    <w:bookmarkEnd w:id="12"/>
    <w:p w14:paraId="4FF4CB52" w14:textId="4ED30E04" w:rsidR="008B7B7B" w:rsidRPr="008B7B7B" w:rsidRDefault="008B7B7B">
      <w:pPr>
        <w:pStyle w:val="TableofFigures"/>
        <w:rPr>
          <w:sz w:val="28"/>
        </w:rPr>
      </w:pPr>
      <w:r w:rsidRPr="008B7B7B">
        <w:rPr>
          <w:sz w:val="28"/>
        </w:rPr>
        <w:lastRenderedPageBreak/>
        <w:t>Table of Figures</w:t>
      </w:r>
      <w:bookmarkStart w:id="16" w:name="_GoBack"/>
      <w:bookmarkEnd w:id="16"/>
    </w:p>
    <w:p w14:paraId="34EE17CC" w14:textId="7D0A2734" w:rsidR="003A73E5" w:rsidRDefault="008B7B7B">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24358962" w:history="1">
        <w:r w:rsidR="003A73E5" w:rsidRPr="00B71927">
          <w:rPr>
            <w:rStyle w:val="Hyperlink"/>
            <w:noProof/>
          </w:rPr>
          <w:t>Figure 3</w:t>
        </w:r>
        <w:r w:rsidR="003A73E5" w:rsidRPr="00B71927">
          <w:rPr>
            <w:rStyle w:val="Hyperlink"/>
            <w:noProof/>
          </w:rPr>
          <w:noBreakHyphen/>
          <w:t>1 CDX Home Page</w:t>
        </w:r>
        <w:r w:rsidR="003A73E5">
          <w:rPr>
            <w:noProof/>
            <w:webHidden/>
          </w:rPr>
          <w:tab/>
        </w:r>
        <w:r w:rsidR="003A73E5">
          <w:rPr>
            <w:noProof/>
            <w:webHidden/>
          </w:rPr>
          <w:fldChar w:fldCharType="begin"/>
        </w:r>
        <w:r w:rsidR="003A73E5">
          <w:rPr>
            <w:noProof/>
            <w:webHidden/>
          </w:rPr>
          <w:instrText xml:space="preserve"> PAGEREF _Toc24358962 \h </w:instrText>
        </w:r>
        <w:r w:rsidR="003A73E5">
          <w:rPr>
            <w:noProof/>
            <w:webHidden/>
          </w:rPr>
        </w:r>
        <w:r w:rsidR="003A73E5">
          <w:rPr>
            <w:noProof/>
            <w:webHidden/>
          </w:rPr>
          <w:fldChar w:fldCharType="separate"/>
        </w:r>
        <w:r w:rsidR="003A73E5">
          <w:rPr>
            <w:noProof/>
            <w:webHidden/>
          </w:rPr>
          <w:t>4</w:t>
        </w:r>
        <w:r w:rsidR="003A73E5">
          <w:rPr>
            <w:noProof/>
            <w:webHidden/>
          </w:rPr>
          <w:fldChar w:fldCharType="end"/>
        </w:r>
      </w:hyperlink>
    </w:p>
    <w:p w14:paraId="2D13BF02" w14:textId="4C7E08B9" w:rsidR="003A73E5" w:rsidRDefault="003A73E5">
      <w:pPr>
        <w:pStyle w:val="TableofFigures"/>
        <w:rPr>
          <w:rFonts w:asciiTheme="minorHAnsi" w:eastAsiaTheme="minorEastAsia" w:hAnsiTheme="minorHAnsi" w:cstheme="minorBidi"/>
          <w:noProof/>
          <w:szCs w:val="22"/>
        </w:rPr>
      </w:pPr>
      <w:hyperlink w:anchor="_Toc24358963" w:history="1">
        <w:r w:rsidRPr="00B71927">
          <w:rPr>
            <w:rStyle w:val="Hyperlink"/>
            <w:noProof/>
          </w:rPr>
          <w:t>Figure 3</w:t>
        </w:r>
        <w:r w:rsidRPr="00B71927">
          <w:rPr>
            <w:rStyle w:val="Hyperlink"/>
            <w:noProof/>
          </w:rPr>
          <w:noBreakHyphen/>
          <w:t>2 CDX Terms and Conditions Page</w:t>
        </w:r>
        <w:r>
          <w:rPr>
            <w:noProof/>
            <w:webHidden/>
          </w:rPr>
          <w:tab/>
        </w:r>
        <w:r>
          <w:rPr>
            <w:noProof/>
            <w:webHidden/>
          </w:rPr>
          <w:fldChar w:fldCharType="begin"/>
        </w:r>
        <w:r>
          <w:rPr>
            <w:noProof/>
            <w:webHidden/>
          </w:rPr>
          <w:instrText xml:space="preserve"> PAGEREF _Toc24358963 \h </w:instrText>
        </w:r>
        <w:r>
          <w:rPr>
            <w:noProof/>
            <w:webHidden/>
          </w:rPr>
        </w:r>
        <w:r>
          <w:rPr>
            <w:noProof/>
            <w:webHidden/>
          </w:rPr>
          <w:fldChar w:fldCharType="separate"/>
        </w:r>
        <w:r>
          <w:rPr>
            <w:noProof/>
            <w:webHidden/>
          </w:rPr>
          <w:t>5</w:t>
        </w:r>
        <w:r>
          <w:rPr>
            <w:noProof/>
            <w:webHidden/>
          </w:rPr>
          <w:fldChar w:fldCharType="end"/>
        </w:r>
      </w:hyperlink>
    </w:p>
    <w:p w14:paraId="699377A8" w14:textId="13B0938F" w:rsidR="003A73E5" w:rsidRDefault="003A73E5">
      <w:pPr>
        <w:pStyle w:val="TableofFigures"/>
        <w:rPr>
          <w:rFonts w:asciiTheme="minorHAnsi" w:eastAsiaTheme="minorEastAsia" w:hAnsiTheme="minorHAnsi" w:cstheme="minorBidi"/>
          <w:noProof/>
          <w:szCs w:val="22"/>
        </w:rPr>
      </w:pPr>
      <w:hyperlink w:anchor="_Toc24358964" w:history="1">
        <w:r w:rsidRPr="00B71927">
          <w:rPr>
            <w:rStyle w:val="Hyperlink"/>
            <w:noProof/>
          </w:rPr>
          <w:t>Figure 3</w:t>
        </w:r>
        <w:r w:rsidRPr="00B71927">
          <w:rPr>
            <w:rStyle w:val="Hyperlink"/>
            <w:noProof/>
          </w:rPr>
          <w:noBreakHyphen/>
          <w:t>3 CDX Core Registration for New CDX Users</w:t>
        </w:r>
        <w:r>
          <w:rPr>
            <w:noProof/>
            <w:webHidden/>
          </w:rPr>
          <w:tab/>
        </w:r>
        <w:r>
          <w:rPr>
            <w:noProof/>
            <w:webHidden/>
          </w:rPr>
          <w:fldChar w:fldCharType="begin"/>
        </w:r>
        <w:r>
          <w:rPr>
            <w:noProof/>
            <w:webHidden/>
          </w:rPr>
          <w:instrText xml:space="preserve"> PAGEREF _Toc24358964 \h </w:instrText>
        </w:r>
        <w:r>
          <w:rPr>
            <w:noProof/>
            <w:webHidden/>
          </w:rPr>
        </w:r>
        <w:r>
          <w:rPr>
            <w:noProof/>
            <w:webHidden/>
          </w:rPr>
          <w:fldChar w:fldCharType="separate"/>
        </w:r>
        <w:r>
          <w:rPr>
            <w:noProof/>
            <w:webHidden/>
          </w:rPr>
          <w:t>6</w:t>
        </w:r>
        <w:r>
          <w:rPr>
            <w:noProof/>
            <w:webHidden/>
          </w:rPr>
          <w:fldChar w:fldCharType="end"/>
        </w:r>
      </w:hyperlink>
    </w:p>
    <w:p w14:paraId="59625041" w14:textId="0593BAC9" w:rsidR="003A73E5" w:rsidRDefault="003A73E5">
      <w:pPr>
        <w:pStyle w:val="TableofFigures"/>
        <w:rPr>
          <w:rFonts w:asciiTheme="minorHAnsi" w:eastAsiaTheme="minorEastAsia" w:hAnsiTheme="minorHAnsi" w:cstheme="minorBidi"/>
          <w:noProof/>
          <w:szCs w:val="22"/>
        </w:rPr>
      </w:pPr>
      <w:hyperlink w:anchor="_Toc24358965" w:history="1">
        <w:r w:rsidRPr="00B71927">
          <w:rPr>
            <w:rStyle w:val="Hyperlink"/>
            <w:noProof/>
          </w:rPr>
          <w:t>Figure 3</w:t>
        </w:r>
        <w:r w:rsidRPr="00B71927">
          <w:rPr>
            <w:rStyle w:val="Hyperlink"/>
            <w:noProof/>
          </w:rPr>
          <w:noBreakHyphen/>
          <w:t>4 CDX Edit Account Profile for Existing CDX Users</w:t>
        </w:r>
        <w:r>
          <w:rPr>
            <w:noProof/>
            <w:webHidden/>
          </w:rPr>
          <w:tab/>
        </w:r>
        <w:r>
          <w:rPr>
            <w:noProof/>
            <w:webHidden/>
          </w:rPr>
          <w:fldChar w:fldCharType="begin"/>
        </w:r>
        <w:r>
          <w:rPr>
            <w:noProof/>
            <w:webHidden/>
          </w:rPr>
          <w:instrText xml:space="preserve"> PAGEREF _Toc24358965 \h </w:instrText>
        </w:r>
        <w:r>
          <w:rPr>
            <w:noProof/>
            <w:webHidden/>
          </w:rPr>
        </w:r>
        <w:r>
          <w:rPr>
            <w:noProof/>
            <w:webHidden/>
          </w:rPr>
          <w:fldChar w:fldCharType="separate"/>
        </w:r>
        <w:r>
          <w:rPr>
            <w:noProof/>
            <w:webHidden/>
          </w:rPr>
          <w:t>6</w:t>
        </w:r>
        <w:r>
          <w:rPr>
            <w:noProof/>
            <w:webHidden/>
          </w:rPr>
          <w:fldChar w:fldCharType="end"/>
        </w:r>
      </w:hyperlink>
    </w:p>
    <w:p w14:paraId="2BADC0DB" w14:textId="09940B8F" w:rsidR="003A73E5" w:rsidRDefault="003A73E5">
      <w:pPr>
        <w:pStyle w:val="TableofFigures"/>
        <w:rPr>
          <w:rFonts w:asciiTheme="minorHAnsi" w:eastAsiaTheme="minorEastAsia" w:hAnsiTheme="minorHAnsi" w:cstheme="minorBidi"/>
          <w:noProof/>
          <w:szCs w:val="22"/>
        </w:rPr>
      </w:pPr>
      <w:hyperlink w:anchor="_Toc24358966" w:history="1">
        <w:r w:rsidRPr="00B71927">
          <w:rPr>
            <w:rStyle w:val="Hyperlink"/>
            <w:noProof/>
          </w:rPr>
          <w:t>Figure 3</w:t>
        </w:r>
        <w:r w:rsidRPr="00B71927">
          <w:rPr>
            <w:rStyle w:val="Hyperlink"/>
            <w:noProof/>
          </w:rPr>
          <w:noBreakHyphen/>
          <w:t>5 Add a Program Service to Existing CDX Account</w:t>
        </w:r>
        <w:r>
          <w:rPr>
            <w:noProof/>
            <w:webHidden/>
          </w:rPr>
          <w:tab/>
        </w:r>
        <w:r>
          <w:rPr>
            <w:noProof/>
            <w:webHidden/>
          </w:rPr>
          <w:fldChar w:fldCharType="begin"/>
        </w:r>
        <w:r>
          <w:rPr>
            <w:noProof/>
            <w:webHidden/>
          </w:rPr>
          <w:instrText xml:space="preserve"> PAGEREF _Toc24358966 \h </w:instrText>
        </w:r>
        <w:r>
          <w:rPr>
            <w:noProof/>
            <w:webHidden/>
          </w:rPr>
        </w:r>
        <w:r>
          <w:rPr>
            <w:noProof/>
            <w:webHidden/>
          </w:rPr>
          <w:fldChar w:fldCharType="separate"/>
        </w:r>
        <w:r>
          <w:rPr>
            <w:noProof/>
            <w:webHidden/>
          </w:rPr>
          <w:t>7</w:t>
        </w:r>
        <w:r>
          <w:rPr>
            <w:noProof/>
            <w:webHidden/>
          </w:rPr>
          <w:fldChar w:fldCharType="end"/>
        </w:r>
      </w:hyperlink>
    </w:p>
    <w:p w14:paraId="43CC52F9" w14:textId="0C045B73" w:rsidR="003A73E5" w:rsidRDefault="003A73E5">
      <w:pPr>
        <w:pStyle w:val="TableofFigures"/>
        <w:rPr>
          <w:rFonts w:asciiTheme="minorHAnsi" w:eastAsiaTheme="minorEastAsia" w:hAnsiTheme="minorHAnsi" w:cstheme="minorBidi"/>
          <w:noProof/>
          <w:szCs w:val="22"/>
        </w:rPr>
      </w:pPr>
      <w:hyperlink w:anchor="_Toc24358967" w:history="1">
        <w:r w:rsidRPr="00B71927">
          <w:rPr>
            <w:rStyle w:val="Hyperlink"/>
            <w:noProof/>
          </w:rPr>
          <w:t>Figure 3</w:t>
        </w:r>
        <w:r w:rsidRPr="00B71927">
          <w:rPr>
            <w:rStyle w:val="Hyperlink"/>
            <w:noProof/>
          </w:rPr>
          <w:noBreakHyphen/>
          <w:t>6 CDX Edit Account Profile - Program Service Page</w:t>
        </w:r>
        <w:r>
          <w:rPr>
            <w:noProof/>
            <w:webHidden/>
          </w:rPr>
          <w:tab/>
        </w:r>
        <w:r>
          <w:rPr>
            <w:noProof/>
            <w:webHidden/>
          </w:rPr>
          <w:fldChar w:fldCharType="begin"/>
        </w:r>
        <w:r>
          <w:rPr>
            <w:noProof/>
            <w:webHidden/>
          </w:rPr>
          <w:instrText xml:space="preserve"> PAGEREF _Toc24358967 \h </w:instrText>
        </w:r>
        <w:r>
          <w:rPr>
            <w:noProof/>
            <w:webHidden/>
          </w:rPr>
        </w:r>
        <w:r>
          <w:rPr>
            <w:noProof/>
            <w:webHidden/>
          </w:rPr>
          <w:fldChar w:fldCharType="separate"/>
        </w:r>
        <w:r>
          <w:rPr>
            <w:noProof/>
            <w:webHidden/>
          </w:rPr>
          <w:t>8</w:t>
        </w:r>
        <w:r>
          <w:rPr>
            <w:noProof/>
            <w:webHidden/>
          </w:rPr>
          <w:fldChar w:fldCharType="end"/>
        </w:r>
      </w:hyperlink>
    </w:p>
    <w:p w14:paraId="1097E3E4" w14:textId="70952618" w:rsidR="003A73E5" w:rsidRDefault="003A73E5">
      <w:pPr>
        <w:pStyle w:val="TableofFigures"/>
        <w:rPr>
          <w:rFonts w:asciiTheme="minorHAnsi" w:eastAsiaTheme="minorEastAsia" w:hAnsiTheme="minorHAnsi" w:cstheme="minorBidi"/>
          <w:noProof/>
          <w:szCs w:val="22"/>
        </w:rPr>
      </w:pPr>
      <w:hyperlink w:anchor="_Toc24358968" w:history="1">
        <w:r w:rsidRPr="00B71927">
          <w:rPr>
            <w:rStyle w:val="Hyperlink"/>
            <w:noProof/>
          </w:rPr>
          <w:t>Figure 3</w:t>
        </w:r>
        <w:r w:rsidRPr="00B71927">
          <w:rPr>
            <w:rStyle w:val="Hyperlink"/>
            <w:noProof/>
          </w:rPr>
          <w:noBreakHyphen/>
          <w:t>7 CDX Registration - Role Access</w:t>
        </w:r>
        <w:r>
          <w:rPr>
            <w:noProof/>
            <w:webHidden/>
          </w:rPr>
          <w:tab/>
        </w:r>
        <w:r>
          <w:rPr>
            <w:noProof/>
            <w:webHidden/>
          </w:rPr>
          <w:fldChar w:fldCharType="begin"/>
        </w:r>
        <w:r>
          <w:rPr>
            <w:noProof/>
            <w:webHidden/>
          </w:rPr>
          <w:instrText xml:space="preserve"> PAGEREF _Toc24358968 \h </w:instrText>
        </w:r>
        <w:r>
          <w:rPr>
            <w:noProof/>
            <w:webHidden/>
          </w:rPr>
        </w:r>
        <w:r>
          <w:rPr>
            <w:noProof/>
            <w:webHidden/>
          </w:rPr>
          <w:fldChar w:fldCharType="separate"/>
        </w:r>
        <w:r>
          <w:rPr>
            <w:noProof/>
            <w:webHidden/>
          </w:rPr>
          <w:t>8</w:t>
        </w:r>
        <w:r>
          <w:rPr>
            <w:noProof/>
            <w:webHidden/>
          </w:rPr>
          <w:fldChar w:fldCharType="end"/>
        </w:r>
      </w:hyperlink>
    </w:p>
    <w:p w14:paraId="2E0E559B" w14:textId="42AB4096" w:rsidR="003A73E5" w:rsidRDefault="003A73E5">
      <w:pPr>
        <w:pStyle w:val="TableofFigures"/>
        <w:rPr>
          <w:rFonts w:asciiTheme="minorHAnsi" w:eastAsiaTheme="minorEastAsia" w:hAnsiTheme="minorHAnsi" w:cstheme="minorBidi"/>
          <w:noProof/>
          <w:szCs w:val="22"/>
        </w:rPr>
      </w:pPr>
      <w:hyperlink w:anchor="_Toc24358969" w:history="1">
        <w:r w:rsidRPr="00B71927">
          <w:rPr>
            <w:rStyle w:val="Hyperlink"/>
            <w:noProof/>
          </w:rPr>
          <w:t>Figure 3</w:t>
        </w:r>
        <w:r w:rsidRPr="00B71927">
          <w:rPr>
            <w:rStyle w:val="Hyperlink"/>
            <w:noProof/>
          </w:rPr>
          <w:noBreakHyphen/>
          <w:t>8 Part 1: User Information</w:t>
        </w:r>
        <w:r>
          <w:rPr>
            <w:noProof/>
            <w:webHidden/>
          </w:rPr>
          <w:tab/>
        </w:r>
        <w:r>
          <w:rPr>
            <w:noProof/>
            <w:webHidden/>
          </w:rPr>
          <w:fldChar w:fldCharType="begin"/>
        </w:r>
        <w:r>
          <w:rPr>
            <w:noProof/>
            <w:webHidden/>
          </w:rPr>
          <w:instrText xml:space="preserve"> PAGEREF _Toc24358969 \h </w:instrText>
        </w:r>
        <w:r>
          <w:rPr>
            <w:noProof/>
            <w:webHidden/>
          </w:rPr>
        </w:r>
        <w:r>
          <w:rPr>
            <w:noProof/>
            <w:webHidden/>
          </w:rPr>
          <w:fldChar w:fldCharType="separate"/>
        </w:r>
        <w:r>
          <w:rPr>
            <w:noProof/>
            <w:webHidden/>
          </w:rPr>
          <w:t>10</w:t>
        </w:r>
        <w:r>
          <w:rPr>
            <w:noProof/>
            <w:webHidden/>
          </w:rPr>
          <w:fldChar w:fldCharType="end"/>
        </w:r>
      </w:hyperlink>
    </w:p>
    <w:p w14:paraId="76F6E27D" w14:textId="3AA9833C" w:rsidR="003A73E5" w:rsidRDefault="003A73E5">
      <w:pPr>
        <w:pStyle w:val="TableofFigures"/>
        <w:rPr>
          <w:rFonts w:asciiTheme="minorHAnsi" w:eastAsiaTheme="minorEastAsia" w:hAnsiTheme="minorHAnsi" w:cstheme="minorBidi"/>
          <w:noProof/>
          <w:szCs w:val="22"/>
        </w:rPr>
      </w:pPr>
      <w:hyperlink w:anchor="_Toc24358970" w:history="1">
        <w:r w:rsidRPr="00B71927">
          <w:rPr>
            <w:rStyle w:val="Hyperlink"/>
            <w:noProof/>
          </w:rPr>
          <w:t>Figure 3</w:t>
        </w:r>
        <w:r w:rsidRPr="00B71927">
          <w:rPr>
            <w:rStyle w:val="Hyperlink"/>
            <w:noProof/>
          </w:rPr>
          <w:noBreakHyphen/>
          <w:t>9 Select a Current Organization</w:t>
        </w:r>
        <w:r>
          <w:rPr>
            <w:noProof/>
            <w:webHidden/>
          </w:rPr>
          <w:tab/>
        </w:r>
        <w:r>
          <w:rPr>
            <w:noProof/>
            <w:webHidden/>
          </w:rPr>
          <w:fldChar w:fldCharType="begin"/>
        </w:r>
        <w:r>
          <w:rPr>
            <w:noProof/>
            <w:webHidden/>
          </w:rPr>
          <w:instrText xml:space="preserve"> PAGEREF _Toc24358970 \h </w:instrText>
        </w:r>
        <w:r>
          <w:rPr>
            <w:noProof/>
            <w:webHidden/>
          </w:rPr>
        </w:r>
        <w:r>
          <w:rPr>
            <w:noProof/>
            <w:webHidden/>
          </w:rPr>
          <w:fldChar w:fldCharType="separate"/>
        </w:r>
        <w:r>
          <w:rPr>
            <w:noProof/>
            <w:webHidden/>
          </w:rPr>
          <w:t>12</w:t>
        </w:r>
        <w:r>
          <w:rPr>
            <w:noProof/>
            <w:webHidden/>
          </w:rPr>
          <w:fldChar w:fldCharType="end"/>
        </w:r>
      </w:hyperlink>
    </w:p>
    <w:p w14:paraId="785BC4AD" w14:textId="20EA1F1B" w:rsidR="003A73E5" w:rsidRDefault="003A73E5">
      <w:pPr>
        <w:pStyle w:val="TableofFigures"/>
        <w:rPr>
          <w:rFonts w:asciiTheme="minorHAnsi" w:eastAsiaTheme="minorEastAsia" w:hAnsiTheme="minorHAnsi" w:cstheme="minorBidi"/>
          <w:noProof/>
          <w:szCs w:val="22"/>
        </w:rPr>
      </w:pPr>
      <w:hyperlink w:anchor="_Toc24358971" w:history="1">
        <w:r w:rsidRPr="00B71927">
          <w:rPr>
            <w:rStyle w:val="Hyperlink"/>
            <w:noProof/>
          </w:rPr>
          <w:t>Figure 3</w:t>
        </w:r>
        <w:r w:rsidRPr="00B71927">
          <w:rPr>
            <w:rStyle w:val="Hyperlink"/>
            <w:noProof/>
          </w:rPr>
          <w:noBreakHyphen/>
          <w:t>10 Organization Search (New CDX User)</w:t>
        </w:r>
        <w:r>
          <w:rPr>
            <w:noProof/>
            <w:webHidden/>
          </w:rPr>
          <w:tab/>
        </w:r>
        <w:r>
          <w:rPr>
            <w:noProof/>
            <w:webHidden/>
          </w:rPr>
          <w:fldChar w:fldCharType="begin"/>
        </w:r>
        <w:r>
          <w:rPr>
            <w:noProof/>
            <w:webHidden/>
          </w:rPr>
          <w:instrText xml:space="preserve"> PAGEREF _Toc24358971 \h </w:instrText>
        </w:r>
        <w:r>
          <w:rPr>
            <w:noProof/>
            <w:webHidden/>
          </w:rPr>
        </w:r>
        <w:r>
          <w:rPr>
            <w:noProof/>
            <w:webHidden/>
          </w:rPr>
          <w:fldChar w:fldCharType="separate"/>
        </w:r>
        <w:r>
          <w:rPr>
            <w:noProof/>
            <w:webHidden/>
          </w:rPr>
          <w:t>12</w:t>
        </w:r>
        <w:r>
          <w:rPr>
            <w:noProof/>
            <w:webHidden/>
          </w:rPr>
          <w:fldChar w:fldCharType="end"/>
        </w:r>
      </w:hyperlink>
    </w:p>
    <w:p w14:paraId="73951702" w14:textId="40F6FCC4" w:rsidR="003A73E5" w:rsidRDefault="003A73E5">
      <w:pPr>
        <w:pStyle w:val="TableofFigures"/>
        <w:rPr>
          <w:rFonts w:asciiTheme="minorHAnsi" w:eastAsiaTheme="minorEastAsia" w:hAnsiTheme="minorHAnsi" w:cstheme="minorBidi"/>
          <w:noProof/>
          <w:szCs w:val="22"/>
        </w:rPr>
      </w:pPr>
      <w:hyperlink w:anchor="_Toc24358972" w:history="1">
        <w:r w:rsidRPr="00B71927">
          <w:rPr>
            <w:rStyle w:val="Hyperlink"/>
            <w:noProof/>
          </w:rPr>
          <w:t>Figure 3</w:t>
        </w:r>
        <w:r w:rsidRPr="00B71927">
          <w:rPr>
            <w:rStyle w:val="Hyperlink"/>
            <w:noProof/>
          </w:rPr>
          <w:noBreakHyphen/>
          <w:t>11 Organization Search (Existing CDX User)</w:t>
        </w:r>
        <w:r>
          <w:rPr>
            <w:noProof/>
            <w:webHidden/>
          </w:rPr>
          <w:tab/>
        </w:r>
        <w:r>
          <w:rPr>
            <w:noProof/>
            <w:webHidden/>
          </w:rPr>
          <w:fldChar w:fldCharType="begin"/>
        </w:r>
        <w:r>
          <w:rPr>
            <w:noProof/>
            <w:webHidden/>
          </w:rPr>
          <w:instrText xml:space="preserve"> PAGEREF _Toc24358972 \h </w:instrText>
        </w:r>
        <w:r>
          <w:rPr>
            <w:noProof/>
            <w:webHidden/>
          </w:rPr>
        </w:r>
        <w:r>
          <w:rPr>
            <w:noProof/>
            <w:webHidden/>
          </w:rPr>
          <w:fldChar w:fldCharType="separate"/>
        </w:r>
        <w:r>
          <w:rPr>
            <w:noProof/>
            <w:webHidden/>
          </w:rPr>
          <w:t>13</w:t>
        </w:r>
        <w:r>
          <w:rPr>
            <w:noProof/>
            <w:webHidden/>
          </w:rPr>
          <w:fldChar w:fldCharType="end"/>
        </w:r>
      </w:hyperlink>
    </w:p>
    <w:p w14:paraId="39A092CD" w14:textId="1B29704D" w:rsidR="003A73E5" w:rsidRDefault="003A73E5">
      <w:pPr>
        <w:pStyle w:val="TableofFigures"/>
        <w:rPr>
          <w:rFonts w:asciiTheme="minorHAnsi" w:eastAsiaTheme="minorEastAsia" w:hAnsiTheme="minorHAnsi" w:cstheme="minorBidi"/>
          <w:noProof/>
          <w:szCs w:val="22"/>
        </w:rPr>
      </w:pPr>
      <w:hyperlink w:anchor="_Toc24358973" w:history="1">
        <w:r w:rsidRPr="00B71927">
          <w:rPr>
            <w:rStyle w:val="Hyperlink"/>
            <w:noProof/>
          </w:rPr>
          <w:t>Figure 3</w:t>
        </w:r>
        <w:r w:rsidRPr="00B71927">
          <w:rPr>
            <w:rStyle w:val="Hyperlink"/>
            <w:noProof/>
          </w:rPr>
          <w:noBreakHyphen/>
          <w:t>12 Organization Search Results</w:t>
        </w:r>
        <w:r>
          <w:rPr>
            <w:noProof/>
            <w:webHidden/>
          </w:rPr>
          <w:tab/>
        </w:r>
        <w:r>
          <w:rPr>
            <w:noProof/>
            <w:webHidden/>
          </w:rPr>
          <w:fldChar w:fldCharType="begin"/>
        </w:r>
        <w:r>
          <w:rPr>
            <w:noProof/>
            <w:webHidden/>
          </w:rPr>
          <w:instrText xml:space="preserve"> PAGEREF _Toc24358973 \h </w:instrText>
        </w:r>
        <w:r>
          <w:rPr>
            <w:noProof/>
            <w:webHidden/>
          </w:rPr>
        </w:r>
        <w:r>
          <w:rPr>
            <w:noProof/>
            <w:webHidden/>
          </w:rPr>
          <w:fldChar w:fldCharType="separate"/>
        </w:r>
        <w:r>
          <w:rPr>
            <w:noProof/>
            <w:webHidden/>
          </w:rPr>
          <w:t>13</w:t>
        </w:r>
        <w:r>
          <w:rPr>
            <w:noProof/>
            <w:webHidden/>
          </w:rPr>
          <w:fldChar w:fldCharType="end"/>
        </w:r>
      </w:hyperlink>
    </w:p>
    <w:p w14:paraId="602C8BAD" w14:textId="091330DB" w:rsidR="003A73E5" w:rsidRDefault="003A73E5">
      <w:pPr>
        <w:pStyle w:val="TableofFigures"/>
        <w:rPr>
          <w:rFonts w:asciiTheme="minorHAnsi" w:eastAsiaTheme="minorEastAsia" w:hAnsiTheme="minorHAnsi" w:cstheme="minorBidi"/>
          <w:noProof/>
          <w:szCs w:val="22"/>
        </w:rPr>
      </w:pPr>
      <w:hyperlink w:anchor="_Toc24358974" w:history="1">
        <w:r w:rsidRPr="00B71927">
          <w:rPr>
            <w:rStyle w:val="Hyperlink"/>
            <w:noProof/>
          </w:rPr>
          <w:t>Figure 3</w:t>
        </w:r>
        <w:r w:rsidRPr="00B71927">
          <w:rPr>
            <w:rStyle w:val="Hyperlink"/>
            <w:noProof/>
          </w:rPr>
          <w:noBreakHyphen/>
          <w:t>13 Organization Information - Selected Organization</w:t>
        </w:r>
        <w:r>
          <w:rPr>
            <w:noProof/>
            <w:webHidden/>
          </w:rPr>
          <w:tab/>
        </w:r>
        <w:r>
          <w:rPr>
            <w:noProof/>
            <w:webHidden/>
          </w:rPr>
          <w:fldChar w:fldCharType="begin"/>
        </w:r>
        <w:r>
          <w:rPr>
            <w:noProof/>
            <w:webHidden/>
          </w:rPr>
          <w:instrText xml:space="preserve"> PAGEREF _Toc24358974 \h </w:instrText>
        </w:r>
        <w:r>
          <w:rPr>
            <w:noProof/>
            <w:webHidden/>
          </w:rPr>
        </w:r>
        <w:r>
          <w:rPr>
            <w:noProof/>
            <w:webHidden/>
          </w:rPr>
          <w:fldChar w:fldCharType="separate"/>
        </w:r>
        <w:r>
          <w:rPr>
            <w:noProof/>
            <w:webHidden/>
          </w:rPr>
          <w:t>14</w:t>
        </w:r>
        <w:r>
          <w:rPr>
            <w:noProof/>
            <w:webHidden/>
          </w:rPr>
          <w:fldChar w:fldCharType="end"/>
        </w:r>
      </w:hyperlink>
    </w:p>
    <w:p w14:paraId="27F75772" w14:textId="571E08B5" w:rsidR="003A73E5" w:rsidRDefault="003A73E5">
      <w:pPr>
        <w:pStyle w:val="TableofFigures"/>
        <w:rPr>
          <w:rFonts w:asciiTheme="minorHAnsi" w:eastAsiaTheme="minorEastAsia" w:hAnsiTheme="minorHAnsi" w:cstheme="minorBidi"/>
          <w:noProof/>
          <w:szCs w:val="22"/>
        </w:rPr>
      </w:pPr>
      <w:hyperlink w:anchor="_Toc24358975" w:history="1">
        <w:r w:rsidRPr="00B71927">
          <w:rPr>
            <w:rStyle w:val="Hyperlink"/>
            <w:noProof/>
          </w:rPr>
          <w:t>Figure 3</w:t>
        </w:r>
        <w:r w:rsidRPr="00B71927">
          <w:rPr>
            <w:rStyle w:val="Hyperlink"/>
            <w:noProof/>
          </w:rPr>
          <w:noBreakHyphen/>
          <w:t>14 Organization Information - Add Organization</w:t>
        </w:r>
        <w:r>
          <w:rPr>
            <w:noProof/>
            <w:webHidden/>
          </w:rPr>
          <w:tab/>
        </w:r>
        <w:r>
          <w:rPr>
            <w:noProof/>
            <w:webHidden/>
          </w:rPr>
          <w:fldChar w:fldCharType="begin"/>
        </w:r>
        <w:r>
          <w:rPr>
            <w:noProof/>
            <w:webHidden/>
          </w:rPr>
          <w:instrText xml:space="preserve"> PAGEREF _Toc24358975 \h </w:instrText>
        </w:r>
        <w:r>
          <w:rPr>
            <w:noProof/>
            <w:webHidden/>
          </w:rPr>
        </w:r>
        <w:r>
          <w:rPr>
            <w:noProof/>
            <w:webHidden/>
          </w:rPr>
          <w:fldChar w:fldCharType="separate"/>
        </w:r>
        <w:r>
          <w:rPr>
            <w:noProof/>
            <w:webHidden/>
          </w:rPr>
          <w:t>15</w:t>
        </w:r>
        <w:r>
          <w:rPr>
            <w:noProof/>
            <w:webHidden/>
          </w:rPr>
          <w:fldChar w:fldCharType="end"/>
        </w:r>
      </w:hyperlink>
    </w:p>
    <w:p w14:paraId="56E283F5" w14:textId="73D8E1D8" w:rsidR="003A73E5" w:rsidRDefault="003A73E5">
      <w:pPr>
        <w:pStyle w:val="TableofFigures"/>
        <w:rPr>
          <w:rFonts w:asciiTheme="minorHAnsi" w:eastAsiaTheme="minorEastAsia" w:hAnsiTheme="minorHAnsi" w:cstheme="minorBidi"/>
          <w:noProof/>
          <w:szCs w:val="22"/>
        </w:rPr>
      </w:pPr>
      <w:hyperlink w:anchor="_Toc24358976" w:history="1">
        <w:r w:rsidRPr="00B71927">
          <w:rPr>
            <w:rStyle w:val="Hyperlink"/>
            <w:noProof/>
          </w:rPr>
          <w:t>Figure 3</w:t>
        </w:r>
        <w:r w:rsidRPr="00B71927">
          <w:rPr>
            <w:rStyle w:val="Hyperlink"/>
            <w:noProof/>
          </w:rPr>
          <w:noBreakHyphen/>
          <w:t>15 Access My Profile from MyCDX Home Page</w:t>
        </w:r>
        <w:r>
          <w:rPr>
            <w:noProof/>
            <w:webHidden/>
          </w:rPr>
          <w:tab/>
        </w:r>
        <w:r>
          <w:rPr>
            <w:noProof/>
            <w:webHidden/>
          </w:rPr>
          <w:fldChar w:fldCharType="begin"/>
        </w:r>
        <w:r>
          <w:rPr>
            <w:noProof/>
            <w:webHidden/>
          </w:rPr>
          <w:instrText xml:space="preserve"> PAGEREF _Toc24358976 \h </w:instrText>
        </w:r>
        <w:r>
          <w:rPr>
            <w:noProof/>
            <w:webHidden/>
          </w:rPr>
        </w:r>
        <w:r>
          <w:rPr>
            <w:noProof/>
            <w:webHidden/>
          </w:rPr>
          <w:fldChar w:fldCharType="separate"/>
        </w:r>
        <w:r>
          <w:rPr>
            <w:noProof/>
            <w:webHidden/>
          </w:rPr>
          <w:t>16</w:t>
        </w:r>
        <w:r>
          <w:rPr>
            <w:noProof/>
            <w:webHidden/>
          </w:rPr>
          <w:fldChar w:fldCharType="end"/>
        </w:r>
      </w:hyperlink>
    </w:p>
    <w:p w14:paraId="4AED3C26" w14:textId="252CF300" w:rsidR="003A73E5" w:rsidRDefault="003A73E5">
      <w:pPr>
        <w:pStyle w:val="TableofFigures"/>
        <w:rPr>
          <w:rFonts w:asciiTheme="minorHAnsi" w:eastAsiaTheme="minorEastAsia" w:hAnsiTheme="minorHAnsi" w:cstheme="minorBidi"/>
          <w:noProof/>
          <w:szCs w:val="22"/>
        </w:rPr>
      </w:pPr>
      <w:hyperlink w:anchor="_Toc24358977" w:history="1">
        <w:r w:rsidRPr="00B71927">
          <w:rPr>
            <w:rStyle w:val="Hyperlink"/>
            <w:noProof/>
          </w:rPr>
          <w:t>Figure 3</w:t>
        </w:r>
        <w:r w:rsidRPr="00B71927">
          <w:rPr>
            <w:rStyle w:val="Hyperlink"/>
            <w:noProof/>
          </w:rPr>
          <w:noBreakHyphen/>
          <w:t>16 Locate the Organization ID on the My Profile Page</w:t>
        </w:r>
        <w:r>
          <w:rPr>
            <w:noProof/>
            <w:webHidden/>
          </w:rPr>
          <w:tab/>
        </w:r>
        <w:r>
          <w:rPr>
            <w:noProof/>
            <w:webHidden/>
          </w:rPr>
          <w:fldChar w:fldCharType="begin"/>
        </w:r>
        <w:r>
          <w:rPr>
            <w:noProof/>
            <w:webHidden/>
          </w:rPr>
          <w:instrText xml:space="preserve"> PAGEREF _Toc24358977 \h </w:instrText>
        </w:r>
        <w:r>
          <w:rPr>
            <w:noProof/>
            <w:webHidden/>
          </w:rPr>
        </w:r>
        <w:r>
          <w:rPr>
            <w:noProof/>
            <w:webHidden/>
          </w:rPr>
          <w:fldChar w:fldCharType="separate"/>
        </w:r>
        <w:r>
          <w:rPr>
            <w:noProof/>
            <w:webHidden/>
          </w:rPr>
          <w:t>17</w:t>
        </w:r>
        <w:r>
          <w:rPr>
            <w:noProof/>
            <w:webHidden/>
          </w:rPr>
          <w:fldChar w:fldCharType="end"/>
        </w:r>
      </w:hyperlink>
    </w:p>
    <w:p w14:paraId="0A295819" w14:textId="0052F13A" w:rsidR="003A73E5" w:rsidRDefault="003A73E5">
      <w:pPr>
        <w:pStyle w:val="TableofFigures"/>
        <w:rPr>
          <w:rFonts w:asciiTheme="minorHAnsi" w:eastAsiaTheme="minorEastAsia" w:hAnsiTheme="minorHAnsi" w:cstheme="minorBidi"/>
          <w:noProof/>
          <w:szCs w:val="22"/>
        </w:rPr>
      </w:pPr>
      <w:hyperlink w:anchor="_Toc24358978" w:history="1">
        <w:r w:rsidRPr="00B71927">
          <w:rPr>
            <w:rStyle w:val="Hyperlink"/>
            <w:noProof/>
          </w:rPr>
          <w:t>Figure 3</w:t>
        </w:r>
        <w:r w:rsidRPr="00B71927">
          <w:rPr>
            <w:rStyle w:val="Hyperlink"/>
            <w:noProof/>
          </w:rPr>
          <w:noBreakHyphen/>
          <w:t>17 Confirmation for CDX Registration and Organization Association</w:t>
        </w:r>
        <w:r>
          <w:rPr>
            <w:noProof/>
            <w:webHidden/>
          </w:rPr>
          <w:tab/>
        </w:r>
        <w:r>
          <w:rPr>
            <w:noProof/>
            <w:webHidden/>
          </w:rPr>
          <w:fldChar w:fldCharType="begin"/>
        </w:r>
        <w:r>
          <w:rPr>
            <w:noProof/>
            <w:webHidden/>
          </w:rPr>
          <w:instrText xml:space="preserve"> PAGEREF _Toc24358978 \h </w:instrText>
        </w:r>
        <w:r>
          <w:rPr>
            <w:noProof/>
            <w:webHidden/>
          </w:rPr>
        </w:r>
        <w:r>
          <w:rPr>
            <w:noProof/>
            <w:webHidden/>
          </w:rPr>
          <w:fldChar w:fldCharType="separate"/>
        </w:r>
        <w:r>
          <w:rPr>
            <w:noProof/>
            <w:webHidden/>
          </w:rPr>
          <w:t>17</w:t>
        </w:r>
        <w:r>
          <w:rPr>
            <w:noProof/>
            <w:webHidden/>
          </w:rPr>
          <w:fldChar w:fldCharType="end"/>
        </w:r>
      </w:hyperlink>
    </w:p>
    <w:p w14:paraId="6F2565D6" w14:textId="695E49F4" w:rsidR="003A73E5" w:rsidRDefault="003A73E5">
      <w:pPr>
        <w:pStyle w:val="TableofFigures"/>
        <w:rPr>
          <w:rFonts w:asciiTheme="minorHAnsi" w:eastAsiaTheme="minorEastAsia" w:hAnsiTheme="minorHAnsi" w:cstheme="minorBidi"/>
          <w:noProof/>
          <w:szCs w:val="22"/>
        </w:rPr>
      </w:pPr>
      <w:hyperlink w:anchor="_Toc24358979" w:history="1">
        <w:r w:rsidRPr="00B71927">
          <w:rPr>
            <w:rStyle w:val="Hyperlink"/>
            <w:noProof/>
          </w:rPr>
          <w:t>Figure 3</w:t>
        </w:r>
        <w:r w:rsidRPr="00B71927">
          <w:rPr>
            <w:rStyle w:val="Hyperlink"/>
            <w:noProof/>
          </w:rPr>
          <w:noBreakHyphen/>
          <w:t>18 Account Confirmation Email</w:t>
        </w:r>
        <w:r>
          <w:rPr>
            <w:noProof/>
            <w:webHidden/>
          </w:rPr>
          <w:tab/>
        </w:r>
        <w:r>
          <w:rPr>
            <w:noProof/>
            <w:webHidden/>
          </w:rPr>
          <w:fldChar w:fldCharType="begin"/>
        </w:r>
        <w:r>
          <w:rPr>
            <w:noProof/>
            <w:webHidden/>
          </w:rPr>
          <w:instrText xml:space="preserve"> PAGEREF _Toc24358979 \h </w:instrText>
        </w:r>
        <w:r>
          <w:rPr>
            <w:noProof/>
            <w:webHidden/>
          </w:rPr>
        </w:r>
        <w:r>
          <w:rPr>
            <w:noProof/>
            <w:webHidden/>
          </w:rPr>
          <w:fldChar w:fldCharType="separate"/>
        </w:r>
        <w:r>
          <w:rPr>
            <w:noProof/>
            <w:webHidden/>
          </w:rPr>
          <w:t>18</w:t>
        </w:r>
        <w:r>
          <w:rPr>
            <w:noProof/>
            <w:webHidden/>
          </w:rPr>
          <w:fldChar w:fldCharType="end"/>
        </w:r>
      </w:hyperlink>
    </w:p>
    <w:p w14:paraId="08C0A9C6" w14:textId="258314BE" w:rsidR="003A73E5" w:rsidRDefault="003A73E5">
      <w:pPr>
        <w:pStyle w:val="TableofFigures"/>
        <w:rPr>
          <w:rFonts w:asciiTheme="minorHAnsi" w:eastAsiaTheme="minorEastAsia" w:hAnsiTheme="minorHAnsi" w:cstheme="minorBidi"/>
          <w:noProof/>
          <w:szCs w:val="22"/>
        </w:rPr>
      </w:pPr>
      <w:hyperlink w:anchor="_Toc24358980" w:history="1">
        <w:r w:rsidRPr="00B71927">
          <w:rPr>
            <w:rStyle w:val="Hyperlink"/>
            <w:noProof/>
          </w:rPr>
          <w:t>Figure 3</w:t>
        </w:r>
        <w:r w:rsidRPr="00B71927">
          <w:rPr>
            <w:rStyle w:val="Hyperlink"/>
            <w:noProof/>
          </w:rPr>
          <w:noBreakHyphen/>
          <w:t>19 Identify Verification Page</w:t>
        </w:r>
        <w:r>
          <w:rPr>
            <w:noProof/>
            <w:webHidden/>
          </w:rPr>
          <w:tab/>
        </w:r>
        <w:r>
          <w:rPr>
            <w:noProof/>
            <w:webHidden/>
          </w:rPr>
          <w:fldChar w:fldCharType="begin"/>
        </w:r>
        <w:r>
          <w:rPr>
            <w:noProof/>
            <w:webHidden/>
          </w:rPr>
          <w:instrText xml:space="preserve"> PAGEREF _Toc24358980 \h </w:instrText>
        </w:r>
        <w:r>
          <w:rPr>
            <w:noProof/>
            <w:webHidden/>
          </w:rPr>
        </w:r>
        <w:r>
          <w:rPr>
            <w:noProof/>
            <w:webHidden/>
          </w:rPr>
          <w:fldChar w:fldCharType="separate"/>
        </w:r>
        <w:r>
          <w:rPr>
            <w:noProof/>
            <w:webHidden/>
          </w:rPr>
          <w:t>19</w:t>
        </w:r>
        <w:r>
          <w:rPr>
            <w:noProof/>
            <w:webHidden/>
          </w:rPr>
          <w:fldChar w:fldCharType="end"/>
        </w:r>
      </w:hyperlink>
    </w:p>
    <w:p w14:paraId="623DBB1D" w14:textId="3ECF67B1" w:rsidR="003A73E5" w:rsidRDefault="003A73E5">
      <w:pPr>
        <w:pStyle w:val="TableofFigures"/>
        <w:rPr>
          <w:rFonts w:asciiTheme="minorHAnsi" w:eastAsiaTheme="minorEastAsia" w:hAnsiTheme="minorHAnsi" w:cstheme="minorBidi"/>
          <w:noProof/>
          <w:szCs w:val="22"/>
        </w:rPr>
      </w:pPr>
      <w:hyperlink w:anchor="_Toc24358981" w:history="1">
        <w:r w:rsidRPr="00B71927">
          <w:rPr>
            <w:rStyle w:val="Hyperlink"/>
            <w:noProof/>
          </w:rPr>
          <w:t>Figure 3</w:t>
        </w:r>
        <w:r w:rsidRPr="00B71927">
          <w:rPr>
            <w:rStyle w:val="Hyperlink"/>
            <w:noProof/>
          </w:rPr>
          <w:noBreakHyphen/>
          <w:t>20 LexisNexis Verification for EPA</w:t>
        </w:r>
        <w:r>
          <w:rPr>
            <w:noProof/>
            <w:webHidden/>
          </w:rPr>
          <w:tab/>
        </w:r>
        <w:r>
          <w:rPr>
            <w:noProof/>
            <w:webHidden/>
          </w:rPr>
          <w:fldChar w:fldCharType="begin"/>
        </w:r>
        <w:r>
          <w:rPr>
            <w:noProof/>
            <w:webHidden/>
          </w:rPr>
          <w:instrText xml:space="preserve"> PAGEREF _Toc24358981 \h </w:instrText>
        </w:r>
        <w:r>
          <w:rPr>
            <w:noProof/>
            <w:webHidden/>
          </w:rPr>
        </w:r>
        <w:r>
          <w:rPr>
            <w:noProof/>
            <w:webHidden/>
          </w:rPr>
          <w:fldChar w:fldCharType="separate"/>
        </w:r>
        <w:r>
          <w:rPr>
            <w:noProof/>
            <w:webHidden/>
          </w:rPr>
          <w:t>20</w:t>
        </w:r>
        <w:r>
          <w:rPr>
            <w:noProof/>
            <w:webHidden/>
          </w:rPr>
          <w:fldChar w:fldCharType="end"/>
        </w:r>
      </w:hyperlink>
    </w:p>
    <w:p w14:paraId="75402B7D" w14:textId="1B9C7D92" w:rsidR="003A73E5" w:rsidRDefault="003A73E5">
      <w:pPr>
        <w:pStyle w:val="TableofFigures"/>
        <w:rPr>
          <w:rFonts w:asciiTheme="minorHAnsi" w:eastAsiaTheme="minorEastAsia" w:hAnsiTheme="minorHAnsi" w:cstheme="minorBidi"/>
          <w:noProof/>
          <w:szCs w:val="22"/>
        </w:rPr>
      </w:pPr>
      <w:hyperlink w:anchor="_Toc24358982" w:history="1">
        <w:r w:rsidRPr="00B71927">
          <w:rPr>
            <w:rStyle w:val="Hyperlink"/>
            <w:noProof/>
          </w:rPr>
          <w:t>Figure 3</w:t>
        </w:r>
        <w:r w:rsidRPr="00B71927">
          <w:rPr>
            <w:rStyle w:val="Hyperlink"/>
            <w:noProof/>
          </w:rPr>
          <w:noBreakHyphen/>
          <w:t>21 CDX Registration – Additional Information</w:t>
        </w:r>
        <w:r>
          <w:rPr>
            <w:noProof/>
            <w:webHidden/>
          </w:rPr>
          <w:tab/>
        </w:r>
        <w:r>
          <w:rPr>
            <w:noProof/>
            <w:webHidden/>
          </w:rPr>
          <w:fldChar w:fldCharType="begin"/>
        </w:r>
        <w:r>
          <w:rPr>
            <w:noProof/>
            <w:webHidden/>
          </w:rPr>
          <w:instrText xml:space="preserve"> PAGEREF _Toc24358982 \h </w:instrText>
        </w:r>
        <w:r>
          <w:rPr>
            <w:noProof/>
            <w:webHidden/>
          </w:rPr>
        </w:r>
        <w:r>
          <w:rPr>
            <w:noProof/>
            <w:webHidden/>
          </w:rPr>
          <w:fldChar w:fldCharType="separate"/>
        </w:r>
        <w:r>
          <w:rPr>
            <w:noProof/>
            <w:webHidden/>
          </w:rPr>
          <w:t>22</w:t>
        </w:r>
        <w:r>
          <w:rPr>
            <w:noProof/>
            <w:webHidden/>
          </w:rPr>
          <w:fldChar w:fldCharType="end"/>
        </w:r>
      </w:hyperlink>
    </w:p>
    <w:p w14:paraId="39D14017" w14:textId="113CE939" w:rsidR="003A73E5" w:rsidRDefault="003A73E5">
      <w:pPr>
        <w:pStyle w:val="TableofFigures"/>
        <w:rPr>
          <w:rFonts w:asciiTheme="minorHAnsi" w:eastAsiaTheme="minorEastAsia" w:hAnsiTheme="minorHAnsi" w:cstheme="minorBidi"/>
          <w:noProof/>
          <w:szCs w:val="22"/>
        </w:rPr>
      </w:pPr>
      <w:hyperlink w:anchor="_Toc24358983" w:history="1">
        <w:r w:rsidRPr="00B71927">
          <w:rPr>
            <w:rStyle w:val="Hyperlink"/>
            <w:noProof/>
          </w:rPr>
          <w:t>Figure 3</w:t>
        </w:r>
        <w:r w:rsidRPr="00B71927">
          <w:rPr>
            <w:rStyle w:val="Hyperlink"/>
            <w:noProof/>
          </w:rPr>
          <w:noBreakHyphen/>
          <w:t>22 Review Electronic ESA</w:t>
        </w:r>
        <w:r>
          <w:rPr>
            <w:noProof/>
            <w:webHidden/>
          </w:rPr>
          <w:tab/>
        </w:r>
        <w:r>
          <w:rPr>
            <w:noProof/>
            <w:webHidden/>
          </w:rPr>
          <w:fldChar w:fldCharType="begin"/>
        </w:r>
        <w:r>
          <w:rPr>
            <w:noProof/>
            <w:webHidden/>
          </w:rPr>
          <w:instrText xml:space="preserve"> PAGEREF _Toc24358983 \h </w:instrText>
        </w:r>
        <w:r>
          <w:rPr>
            <w:noProof/>
            <w:webHidden/>
          </w:rPr>
        </w:r>
        <w:r>
          <w:rPr>
            <w:noProof/>
            <w:webHidden/>
          </w:rPr>
          <w:fldChar w:fldCharType="separate"/>
        </w:r>
        <w:r>
          <w:rPr>
            <w:noProof/>
            <w:webHidden/>
          </w:rPr>
          <w:t>23</w:t>
        </w:r>
        <w:r>
          <w:rPr>
            <w:noProof/>
            <w:webHidden/>
          </w:rPr>
          <w:fldChar w:fldCharType="end"/>
        </w:r>
      </w:hyperlink>
    </w:p>
    <w:p w14:paraId="2B947891" w14:textId="738654D6" w:rsidR="003A73E5" w:rsidRDefault="003A73E5">
      <w:pPr>
        <w:pStyle w:val="TableofFigures"/>
        <w:rPr>
          <w:rFonts w:asciiTheme="minorHAnsi" w:eastAsiaTheme="minorEastAsia" w:hAnsiTheme="minorHAnsi" w:cstheme="minorBidi"/>
          <w:noProof/>
          <w:szCs w:val="22"/>
        </w:rPr>
      </w:pPr>
      <w:hyperlink w:anchor="_Toc24358984" w:history="1">
        <w:r w:rsidRPr="00B71927">
          <w:rPr>
            <w:rStyle w:val="Hyperlink"/>
            <w:noProof/>
          </w:rPr>
          <w:t>Figure 3</w:t>
        </w:r>
        <w:r w:rsidRPr="00B71927">
          <w:rPr>
            <w:rStyle w:val="Hyperlink"/>
            <w:noProof/>
          </w:rPr>
          <w:noBreakHyphen/>
          <w:t>23 CDX Registration – CROMERR eSignature Widget page 1</w:t>
        </w:r>
        <w:r>
          <w:rPr>
            <w:noProof/>
            <w:webHidden/>
          </w:rPr>
          <w:tab/>
        </w:r>
        <w:r>
          <w:rPr>
            <w:noProof/>
            <w:webHidden/>
          </w:rPr>
          <w:fldChar w:fldCharType="begin"/>
        </w:r>
        <w:r>
          <w:rPr>
            <w:noProof/>
            <w:webHidden/>
          </w:rPr>
          <w:instrText xml:space="preserve"> PAGEREF _Toc24358984 \h </w:instrText>
        </w:r>
        <w:r>
          <w:rPr>
            <w:noProof/>
            <w:webHidden/>
          </w:rPr>
        </w:r>
        <w:r>
          <w:rPr>
            <w:noProof/>
            <w:webHidden/>
          </w:rPr>
          <w:fldChar w:fldCharType="separate"/>
        </w:r>
        <w:r>
          <w:rPr>
            <w:noProof/>
            <w:webHidden/>
          </w:rPr>
          <w:t>24</w:t>
        </w:r>
        <w:r>
          <w:rPr>
            <w:noProof/>
            <w:webHidden/>
          </w:rPr>
          <w:fldChar w:fldCharType="end"/>
        </w:r>
      </w:hyperlink>
    </w:p>
    <w:p w14:paraId="79E20DB7" w14:textId="33A143FB" w:rsidR="003A73E5" w:rsidRDefault="003A73E5">
      <w:pPr>
        <w:pStyle w:val="TableofFigures"/>
        <w:rPr>
          <w:rFonts w:asciiTheme="minorHAnsi" w:eastAsiaTheme="minorEastAsia" w:hAnsiTheme="minorHAnsi" w:cstheme="minorBidi"/>
          <w:noProof/>
          <w:szCs w:val="22"/>
        </w:rPr>
      </w:pPr>
      <w:hyperlink w:anchor="_Toc24358985" w:history="1">
        <w:r w:rsidRPr="00B71927">
          <w:rPr>
            <w:rStyle w:val="Hyperlink"/>
            <w:noProof/>
          </w:rPr>
          <w:t>Figure 3</w:t>
        </w:r>
        <w:r w:rsidRPr="00B71927">
          <w:rPr>
            <w:rStyle w:val="Hyperlink"/>
            <w:noProof/>
          </w:rPr>
          <w:noBreakHyphen/>
          <w:t>24 CDX Registration – CROMERR eSignature Widget page 2</w:t>
        </w:r>
        <w:r>
          <w:rPr>
            <w:noProof/>
            <w:webHidden/>
          </w:rPr>
          <w:tab/>
        </w:r>
        <w:r>
          <w:rPr>
            <w:noProof/>
            <w:webHidden/>
          </w:rPr>
          <w:fldChar w:fldCharType="begin"/>
        </w:r>
        <w:r>
          <w:rPr>
            <w:noProof/>
            <w:webHidden/>
          </w:rPr>
          <w:instrText xml:space="preserve"> PAGEREF _Toc24358985 \h </w:instrText>
        </w:r>
        <w:r>
          <w:rPr>
            <w:noProof/>
            <w:webHidden/>
          </w:rPr>
        </w:r>
        <w:r>
          <w:rPr>
            <w:noProof/>
            <w:webHidden/>
          </w:rPr>
          <w:fldChar w:fldCharType="separate"/>
        </w:r>
        <w:r>
          <w:rPr>
            <w:noProof/>
            <w:webHidden/>
          </w:rPr>
          <w:t>24</w:t>
        </w:r>
        <w:r>
          <w:rPr>
            <w:noProof/>
            <w:webHidden/>
          </w:rPr>
          <w:fldChar w:fldCharType="end"/>
        </w:r>
      </w:hyperlink>
    </w:p>
    <w:p w14:paraId="70352AC6" w14:textId="0D5E4229" w:rsidR="003A73E5" w:rsidRDefault="003A73E5">
      <w:pPr>
        <w:pStyle w:val="TableofFigures"/>
        <w:rPr>
          <w:rFonts w:asciiTheme="minorHAnsi" w:eastAsiaTheme="minorEastAsia" w:hAnsiTheme="minorHAnsi" w:cstheme="minorBidi"/>
          <w:noProof/>
          <w:szCs w:val="22"/>
        </w:rPr>
      </w:pPr>
      <w:hyperlink w:anchor="_Toc24358986" w:history="1">
        <w:r w:rsidRPr="00B71927">
          <w:rPr>
            <w:rStyle w:val="Hyperlink"/>
            <w:noProof/>
          </w:rPr>
          <w:t>Figure 3</w:t>
        </w:r>
        <w:r w:rsidRPr="00B71927">
          <w:rPr>
            <w:rStyle w:val="Hyperlink"/>
            <w:noProof/>
          </w:rPr>
          <w:noBreakHyphen/>
          <w:t>25 ESA Confirmation Email</w:t>
        </w:r>
        <w:r>
          <w:rPr>
            <w:noProof/>
            <w:webHidden/>
          </w:rPr>
          <w:tab/>
        </w:r>
        <w:r>
          <w:rPr>
            <w:noProof/>
            <w:webHidden/>
          </w:rPr>
          <w:fldChar w:fldCharType="begin"/>
        </w:r>
        <w:r>
          <w:rPr>
            <w:noProof/>
            <w:webHidden/>
          </w:rPr>
          <w:instrText xml:space="preserve"> PAGEREF _Toc24358986 \h </w:instrText>
        </w:r>
        <w:r>
          <w:rPr>
            <w:noProof/>
            <w:webHidden/>
          </w:rPr>
        </w:r>
        <w:r>
          <w:rPr>
            <w:noProof/>
            <w:webHidden/>
          </w:rPr>
          <w:fldChar w:fldCharType="separate"/>
        </w:r>
        <w:r>
          <w:rPr>
            <w:noProof/>
            <w:webHidden/>
          </w:rPr>
          <w:t>25</w:t>
        </w:r>
        <w:r>
          <w:rPr>
            <w:noProof/>
            <w:webHidden/>
          </w:rPr>
          <w:fldChar w:fldCharType="end"/>
        </w:r>
      </w:hyperlink>
    </w:p>
    <w:p w14:paraId="42B6F387" w14:textId="0FE7C1E3" w:rsidR="003A73E5" w:rsidRDefault="003A73E5">
      <w:pPr>
        <w:pStyle w:val="TableofFigures"/>
        <w:rPr>
          <w:rFonts w:asciiTheme="minorHAnsi" w:eastAsiaTheme="minorEastAsia" w:hAnsiTheme="minorHAnsi" w:cstheme="minorBidi"/>
          <w:noProof/>
          <w:szCs w:val="22"/>
        </w:rPr>
      </w:pPr>
      <w:hyperlink w:anchor="_Toc24358987" w:history="1">
        <w:r w:rsidRPr="00B71927">
          <w:rPr>
            <w:rStyle w:val="Hyperlink"/>
            <w:noProof/>
          </w:rPr>
          <w:t>Figure 3</w:t>
        </w:r>
        <w:r w:rsidRPr="00B71927">
          <w:rPr>
            <w:rStyle w:val="Hyperlink"/>
            <w:noProof/>
          </w:rPr>
          <w:noBreakHyphen/>
          <w:t>26 STARS Account Awaiting Activation</w:t>
        </w:r>
        <w:r>
          <w:rPr>
            <w:noProof/>
            <w:webHidden/>
          </w:rPr>
          <w:tab/>
        </w:r>
        <w:r>
          <w:rPr>
            <w:noProof/>
            <w:webHidden/>
          </w:rPr>
          <w:fldChar w:fldCharType="begin"/>
        </w:r>
        <w:r>
          <w:rPr>
            <w:noProof/>
            <w:webHidden/>
          </w:rPr>
          <w:instrText xml:space="preserve"> PAGEREF _Toc24358987 \h </w:instrText>
        </w:r>
        <w:r>
          <w:rPr>
            <w:noProof/>
            <w:webHidden/>
          </w:rPr>
        </w:r>
        <w:r>
          <w:rPr>
            <w:noProof/>
            <w:webHidden/>
          </w:rPr>
          <w:fldChar w:fldCharType="separate"/>
        </w:r>
        <w:r>
          <w:rPr>
            <w:noProof/>
            <w:webHidden/>
          </w:rPr>
          <w:t>25</w:t>
        </w:r>
        <w:r>
          <w:rPr>
            <w:noProof/>
            <w:webHidden/>
          </w:rPr>
          <w:fldChar w:fldCharType="end"/>
        </w:r>
      </w:hyperlink>
    </w:p>
    <w:p w14:paraId="7FA956C9" w14:textId="000BF01F" w:rsidR="003A73E5" w:rsidRDefault="003A73E5">
      <w:pPr>
        <w:pStyle w:val="TableofFigures"/>
        <w:rPr>
          <w:rFonts w:asciiTheme="minorHAnsi" w:eastAsiaTheme="minorEastAsia" w:hAnsiTheme="minorHAnsi" w:cstheme="minorBidi"/>
          <w:noProof/>
          <w:szCs w:val="22"/>
        </w:rPr>
      </w:pPr>
      <w:hyperlink w:anchor="_Toc24358988" w:history="1">
        <w:r w:rsidRPr="00B71927">
          <w:rPr>
            <w:rStyle w:val="Hyperlink"/>
            <w:noProof/>
          </w:rPr>
          <w:t>Figure 3</w:t>
        </w:r>
        <w:r w:rsidRPr="00B71927">
          <w:rPr>
            <w:rStyle w:val="Hyperlink"/>
            <w:noProof/>
          </w:rPr>
          <w:noBreakHyphen/>
          <w:t>27 Account Activation Email</w:t>
        </w:r>
        <w:r>
          <w:rPr>
            <w:noProof/>
            <w:webHidden/>
          </w:rPr>
          <w:tab/>
        </w:r>
        <w:r>
          <w:rPr>
            <w:noProof/>
            <w:webHidden/>
          </w:rPr>
          <w:fldChar w:fldCharType="begin"/>
        </w:r>
        <w:r>
          <w:rPr>
            <w:noProof/>
            <w:webHidden/>
          </w:rPr>
          <w:instrText xml:space="preserve"> PAGEREF _Toc24358988 \h </w:instrText>
        </w:r>
        <w:r>
          <w:rPr>
            <w:noProof/>
            <w:webHidden/>
          </w:rPr>
        </w:r>
        <w:r>
          <w:rPr>
            <w:noProof/>
            <w:webHidden/>
          </w:rPr>
          <w:fldChar w:fldCharType="separate"/>
        </w:r>
        <w:r>
          <w:rPr>
            <w:noProof/>
            <w:webHidden/>
          </w:rPr>
          <w:t>27</w:t>
        </w:r>
        <w:r>
          <w:rPr>
            <w:noProof/>
            <w:webHidden/>
          </w:rPr>
          <w:fldChar w:fldCharType="end"/>
        </w:r>
      </w:hyperlink>
    </w:p>
    <w:p w14:paraId="1E734792" w14:textId="6F71312C" w:rsidR="003A73E5" w:rsidRDefault="003A73E5">
      <w:pPr>
        <w:pStyle w:val="TableofFigures"/>
        <w:rPr>
          <w:rFonts w:asciiTheme="minorHAnsi" w:eastAsiaTheme="minorEastAsia" w:hAnsiTheme="minorHAnsi" w:cstheme="minorBidi"/>
          <w:noProof/>
          <w:szCs w:val="22"/>
        </w:rPr>
      </w:pPr>
      <w:hyperlink w:anchor="_Toc24358989" w:history="1">
        <w:r w:rsidRPr="00B71927">
          <w:rPr>
            <w:rStyle w:val="Hyperlink"/>
            <w:noProof/>
          </w:rPr>
          <w:t>Figure 3</w:t>
        </w:r>
        <w:r w:rsidRPr="00B71927">
          <w:rPr>
            <w:rStyle w:val="Hyperlink"/>
            <w:noProof/>
          </w:rPr>
          <w:noBreakHyphen/>
          <w:t>28 Paper CDX Electronic Signature Agreement</w:t>
        </w:r>
        <w:r>
          <w:rPr>
            <w:noProof/>
            <w:webHidden/>
          </w:rPr>
          <w:tab/>
        </w:r>
        <w:r>
          <w:rPr>
            <w:noProof/>
            <w:webHidden/>
          </w:rPr>
          <w:fldChar w:fldCharType="begin"/>
        </w:r>
        <w:r>
          <w:rPr>
            <w:noProof/>
            <w:webHidden/>
          </w:rPr>
          <w:instrText xml:space="preserve"> PAGEREF _Toc24358989 \h </w:instrText>
        </w:r>
        <w:r>
          <w:rPr>
            <w:noProof/>
            <w:webHidden/>
          </w:rPr>
        </w:r>
        <w:r>
          <w:rPr>
            <w:noProof/>
            <w:webHidden/>
          </w:rPr>
          <w:fldChar w:fldCharType="separate"/>
        </w:r>
        <w:r>
          <w:rPr>
            <w:noProof/>
            <w:webHidden/>
          </w:rPr>
          <w:t>28</w:t>
        </w:r>
        <w:r>
          <w:rPr>
            <w:noProof/>
            <w:webHidden/>
          </w:rPr>
          <w:fldChar w:fldCharType="end"/>
        </w:r>
      </w:hyperlink>
    </w:p>
    <w:p w14:paraId="478D6AE7" w14:textId="78928268" w:rsidR="003A73E5" w:rsidRDefault="003A73E5">
      <w:pPr>
        <w:pStyle w:val="TableofFigures"/>
        <w:rPr>
          <w:rFonts w:asciiTheme="minorHAnsi" w:eastAsiaTheme="minorEastAsia" w:hAnsiTheme="minorHAnsi" w:cstheme="minorBidi"/>
          <w:noProof/>
          <w:szCs w:val="22"/>
        </w:rPr>
      </w:pPr>
      <w:hyperlink w:anchor="_Toc24358990" w:history="1">
        <w:r w:rsidRPr="00B71927">
          <w:rPr>
            <w:rStyle w:val="Hyperlink"/>
            <w:noProof/>
          </w:rPr>
          <w:t>Figure 3</w:t>
        </w:r>
        <w:r w:rsidRPr="00B71927">
          <w:rPr>
            <w:rStyle w:val="Hyperlink"/>
            <w:noProof/>
          </w:rPr>
          <w:noBreakHyphen/>
          <w:t>29 Print Paper CDX Electronic Signature Agreement</w:t>
        </w:r>
        <w:r>
          <w:rPr>
            <w:noProof/>
            <w:webHidden/>
          </w:rPr>
          <w:tab/>
        </w:r>
        <w:r>
          <w:rPr>
            <w:noProof/>
            <w:webHidden/>
          </w:rPr>
          <w:fldChar w:fldCharType="begin"/>
        </w:r>
        <w:r>
          <w:rPr>
            <w:noProof/>
            <w:webHidden/>
          </w:rPr>
          <w:instrText xml:space="preserve"> PAGEREF _Toc24358990 \h </w:instrText>
        </w:r>
        <w:r>
          <w:rPr>
            <w:noProof/>
            <w:webHidden/>
          </w:rPr>
        </w:r>
        <w:r>
          <w:rPr>
            <w:noProof/>
            <w:webHidden/>
          </w:rPr>
          <w:fldChar w:fldCharType="separate"/>
        </w:r>
        <w:r>
          <w:rPr>
            <w:noProof/>
            <w:webHidden/>
          </w:rPr>
          <w:t>29</w:t>
        </w:r>
        <w:r>
          <w:rPr>
            <w:noProof/>
            <w:webHidden/>
          </w:rPr>
          <w:fldChar w:fldCharType="end"/>
        </w:r>
      </w:hyperlink>
    </w:p>
    <w:p w14:paraId="174B08F8" w14:textId="05A0A921" w:rsidR="003A73E5" w:rsidRDefault="003A73E5">
      <w:pPr>
        <w:pStyle w:val="TableofFigures"/>
        <w:rPr>
          <w:rFonts w:asciiTheme="minorHAnsi" w:eastAsiaTheme="minorEastAsia" w:hAnsiTheme="minorHAnsi" w:cstheme="minorBidi"/>
          <w:noProof/>
          <w:szCs w:val="22"/>
        </w:rPr>
      </w:pPr>
      <w:hyperlink w:anchor="_Toc24358991" w:history="1">
        <w:r w:rsidRPr="00B71927">
          <w:rPr>
            <w:rStyle w:val="Hyperlink"/>
            <w:noProof/>
          </w:rPr>
          <w:t>Figure 3</w:t>
        </w:r>
        <w:r w:rsidRPr="00B71927">
          <w:rPr>
            <w:rStyle w:val="Hyperlink"/>
            <w:noProof/>
          </w:rPr>
          <w:noBreakHyphen/>
          <w:t>30 CDX Registration - Status Change Confirmation</w:t>
        </w:r>
        <w:r>
          <w:rPr>
            <w:noProof/>
            <w:webHidden/>
          </w:rPr>
          <w:tab/>
        </w:r>
        <w:r>
          <w:rPr>
            <w:noProof/>
            <w:webHidden/>
          </w:rPr>
          <w:fldChar w:fldCharType="begin"/>
        </w:r>
        <w:r>
          <w:rPr>
            <w:noProof/>
            <w:webHidden/>
          </w:rPr>
          <w:instrText xml:space="preserve"> PAGEREF _Toc24358991 \h </w:instrText>
        </w:r>
        <w:r>
          <w:rPr>
            <w:noProof/>
            <w:webHidden/>
          </w:rPr>
        </w:r>
        <w:r>
          <w:rPr>
            <w:noProof/>
            <w:webHidden/>
          </w:rPr>
          <w:fldChar w:fldCharType="separate"/>
        </w:r>
        <w:r>
          <w:rPr>
            <w:noProof/>
            <w:webHidden/>
          </w:rPr>
          <w:t>30</w:t>
        </w:r>
        <w:r>
          <w:rPr>
            <w:noProof/>
            <w:webHidden/>
          </w:rPr>
          <w:fldChar w:fldCharType="end"/>
        </w:r>
      </w:hyperlink>
    </w:p>
    <w:p w14:paraId="34A3DEE5" w14:textId="2C70FA1B" w:rsidR="003A73E5" w:rsidRDefault="003A73E5">
      <w:pPr>
        <w:pStyle w:val="TableofFigures"/>
        <w:rPr>
          <w:rFonts w:asciiTheme="minorHAnsi" w:eastAsiaTheme="minorEastAsia" w:hAnsiTheme="minorHAnsi" w:cstheme="minorBidi"/>
          <w:noProof/>
          <w:szCs w:val="22"/>
        </w:rPr>
      </w:pPr>
      <w:hyperlink w:anchor="_Toc24358992" w:history="1">
        <w:r w:rsidRPr="00B71927">
          <w:rPr>
            <w:rStyle w:val="Hyperlink"/>
            <w:noProof/>
          </w:rPr>
          <w:t>Figure 3</w:t>
        </w:r>
        <w:r w:rsidRPr="00B71927">
          <w:rPr>
            <w:rStyle w:val="Hyperlink"/>
            <w:noProof/>
          </w:rPr>
          <w:noBreakHyphen/>
          <w:t>31 Accessing STARS from CDX</w:t>
        </w:r>
        <w:r>
          <w:rPr>
            <w:noProof/>
            <w:webHidden/>
          </w:rPr>
          <w:tab/>
        </w:r>
        <w:r>
          <w:rPr>
            <w:noProof/>
            <w:webHidden/>
          </w:rPr>
          <w:fldChar w:fldCharType="begin"/>
        </w:r>
        <w:r>
          <w:rPr>
            <w:noProof/>
            <w:webHidden/>
          </w:rPr>
          <w:instrText xml:space="preserve"> PAGEREF _Toc24358992 \h </w:instrText>
        </w:r>
        <w:r>
          <w:rPr>
            <w:noProof/>
            <w:webHidden/>
          </w:rPr>
        </w:r>
        <w:r>
          <w:rPr>
            <w:noProof/>
            <w:webHidden/>
          </w:rPr>
          <w:fldChar w:fldCharType="separate"/>
        </w:r>
        <w:r>
          <w:rPr>
            <w:noProof/>
            <w:webHidden/>
          </w:rPr>
          <w:t>30</w:t>
        </w:r>
        <w:r>
          <w:rPr>
            <w:noProof/>
            <w:webHidden/>
          </w:rPr>
          <w:fldChar w:fldCharType="end"/>
        </w:r>
      </w:hyperlink>
    </w:p>
    <w:p w14:paraId="0DAAD801" w14:textId="41659CD4" w:rsidR="003A73E5" w:rsidRDefault="003A73E5">
      <w:pPr>
        <w:pStyle w:val="TableofFigures"/>
        <w:rPr>
          <w:rFonts w:asciiTheme="minorHAnsi" w:eastAsiaTheme="minorEastAsia" w:hAnsiTheme="minorHAnsi" w:cstheme="minorBidi"/>
          <w:noProof/>
          <w:szCs w:val="22"/>
        </w:rPr>
      </w:pPr>
      <w:hyperlink w:anchor="_Toc24358993" w:history="1">
        <w:r w:rsidRPr="00B71927">
          <w:rPr>
            <w:rStyle w:val="Hyperlink"/>
            <w:noProof/>
          </w:rPr>
          <w:t>Figure 3</w:t>
        </w:r>
        <w:r w:rsidRPr="00B71927">
          <w:rPr>
            <w:rStyle w:val="Hyperlink"/>
            <w:noProof/>
          </w:rPr>
          <w:noBreakHyphen/>
          <w:t>32 CDX Role Sponsorship - Tools</w:t>
        </w:r>
        <w:r>
          <w:rPr>
            <w:noProof/>
            <w:webHidden/>
          </w:rPr>
          <w:tab/>
        </w:r>
        <w:r>
          <w:rPr>
            <w:noProof/>
            <w:webHidden/>
          </w:rPr>
          <w:fldChar w:fldCharType="begin"/>
        </w:r>
        <w:r>
          <w:rPr>
            <w:noProof/>
            <w:webHidden/>
          </w:rPr>
          <w:instrText xml:space="preserve"> PAGEREF _Toc24358993 \h </w:instrText>
        </w:r>
        <w:r>
          <w:rPr>
            <w:noProof/>
            <w:webHidden/>
          </w:rPr>
        </w:r>
        <w:r>
          <w:rPr>
            <w:noProof/>
            <w:webHidden/>
          </w:rPr>
          <w:fldChar w:fldCharType="separate"/>
        </w:r>
        <w:r>
          <w:rPr>
            <w:noProof/>
            <w:webHidden/>
          </w:rPr>
          <w:t>30</w:t>
        </w:r>
        <w:r>
          <w:rPr>
            <w:noProof/>
            <w:webHidden/>
          </w:rPr>
          <w:fldChar w:fldCharType="end"/>
        </w:r>
      </w:hyperlink>
    </w:p>
    <w:p w14:paraId="6E2D458C" w14:textId="594396D1" w:rsidR="003A73E5" w:rsidRDefault="003A73E5">
      <w:pPr>
        <w:pStyle w:val="TableofFigures"/>
        <w:rPr>
          <w:rFonts w:asciiTheme="minorHAnsi" w:eastAsiaTheme="minorEastAsia" w:hAnsiTheme="minorHAnsi" w:cstheme="minorBidi"/>
          <w:noProof/>
          <w:szCs w:val="22"/>
        </w:rPr>
      </w:pPr>
      <w:hyperlink w:anchor="_Toc24358994" w:history="1">
        <w:r w:rsidRPr="00B71927">
          <w:rPr>
            <w:rStyle w:val="Hyperlink"/>
            <w:noProof/>
          </w:rPr>
          <w:t>Figure 3</w:t>
        </w:r>
        <w:r w:rsidRPr="00B71927">
          <w:rPr>
            <w:rStyle w:val="Hyperlink"/>
            <w:noProof/>
          </w:rPr>
          <w:noBreakHyphen/>
          <w:t>33 CDX Role Sponsorship – Role Sponsorship/Invitation</w:t>
        </w:r>
        <w:r>
          <w:rPr>
            <w:noProof/>
            <w:webHidden/>
          </w:rPr>
          <w:tab/>
        </w:r>
        <w:r>
          <w:rPr>
            <w:noProof/>
            <w:webHidden/>
          </w:rPr>
          <w:fldChar w:fldCharType="begin"/>
        </w:r>
        <w:r>
          <w:rPr>
            <w:noProof/>
            <w:webHidden/>
          </w:rPr>
          <w:instrText xml:space="preserve"> PAGEREF _Toc24358994 \h </w:instrText>
        </w:r>
        <w:r>
          <w:rPr>
            <w:noProof/>
            <w:webHidden/>
          </w:rPr>
        </w:r>
        <w:r>
          <w:rPr>
            <w:noProof/>
            <w:webHidden/>
          </w:rPr>
          <w:fldChar w:fldCharType="separate"/>
        </w:r>
        <w:r>
          <w:rPr>
            <w:noProof/>
            <w:webHidden/>
          </w:rPr>
          <w:t>30</w:t>
        </w:r>
        <w:r>
          <w:rPr>
            <w:noProof/>
            <w:webHidden/>
          </w:rPr>
          <w:fldChar w:fldCharType="end"/>
        </w:r>
      </w:hyperlink>
    </w:p>
    <w:p w14:paraId="59D20BFC" w14:textId="71DBEE0A" w:rsidR="003A73E5" w:rsidRDefault="003A73E5">
      <w:pPr>
        <w:pStyle w:val="TableofFigures"/>
        <w:rPr>
          <w:rFonts w:asciiTheme="minorHAnsi" w:eastAsiaTheme="minorEastAsia" w:hAnsiTheme="minorHAnsi" w:cstheme="minorBidi"/>
          <w:noProof/>
          <w:szCs w:val="22"/>
        </w:rPr>
      </w:pPr>
      <w:hyperlink w:anchor="_Toc24358995" w:history="1">
        <w:r w:rsidRPr="00B71927">
          <w:rPr>
            <w:rStyle w:val="Hyperlink"/>
            <w:noProof/>
          </w:rPr>
          <w:t>Figure 3</w:t>
        </w:r>
        <w:r w:rsidRPr="00B71927">
          <w:rPr>
            <w:rStyle w:val="Hyperlink"/>
            <w:noProof/>
          </w:rPr>
          <w:noBreakHyphen/>
          <w:t>34 CDX Role Sponsorship – Email Confirmation (1 of 2)</w:t>
        </w:r>
        <w:r>
          <w:rPr>
            <w:noProof/>
            <w:webHidden/>
          </w:rPr>
          <w:tab/>
        </w:r>
        <w:r>
          <w:rPr>
            <w:noProof/>
            <w:webHidden/>
          </w:rPr>
          <w:fldChar w:fldCharType="begin"/>
        </w:r>
        <w:r>
          <w:rPr>
            <w:noProof/>
            <w:webHidden/>
          </w:rPr>
          <w:instrText xml:space="preserve"> PAGEREF _Toc24358995 \h </w:instrText>
        </w:r>
        <w:r>
          <w:rPr>
            <w:noProof/>
            <w:webHidden/>
          </w:rPr>
        </w:r>
        <w:r>
          <w:rPr>
            <w:noProof/>
            <w:webHidden/>
          </w:rPr>
          <w:fldChar w:fldCharType="separate"/>
        </w:r>
        <w:r>
          <w:rPr>
            <w:noProof/>
            <w:webHidden/>
          </w:rPr>
          <w:t>30</w:t>
        </w:r>
        <w:r>
          <w:rPr>
            <w:noProof/>
            <w:webHidden/>
          </w:rPr>
          <w:fldChar w:fldCharType="end"/>
        </w:r>
      </w:hyperlink>
    </w:p>
    <w:p w14:paraId="6A22B3C3" w14:textId="6C1F2AF4" w:rsidR="003A73E5" w:rsidRDefault="003A73E5">
      <w:pPr>
        <w:pStyle w:val="TableofFigures"/>
        <w:rPr>
          <w:rFonts w:asciiTheme="minorHAnsi" w:eastAsiaTheme="minorEastAsia" w:hAnsiTheme="minorHAnsi" w:cstheme="minorBidi"/>
          <w:noProof/>
          <w:szCs w:val="22"/>
        </w:rPr>
      </w:pPr>
      <w:hyperlink w:anchor="_Toc24358996" w:history="1">
        <w:r w:rsidRPr="00B71927">
          <w:rPr>
            <w:rStyle w:val="Hyperlink"/>
            <w:noProof/>
          </w:rPr>
          <w:t>Figure 3</w:t>
        </w:r>
        <w:r w:rsidRPr="00B71927">
          <w:rPr>
            <w:rStyle w:val="Hyperlink"/>
            <w:noProof/>
          </w:rPr>
          <w:noBreakHyphen/>
          <w:t>35 CDX Role Sponsorship – Email Confirmation (2 of 2)</w:t>
        </w:r>
        <w:r>
          <w:rPr>
            <w:noProof/>
            <w:webHidden/>
          </w:rPr>
          <w:tab/>
        </w:r>
        <w:r>
          <w:rPr>
            <w:noProof/>
            <w:webHidden/>
          </w:rPr>
          <w:fldChar w:fldCharType="begin"/>
        </w:r>
        <w:r>
          <w:rPr>
            <w:noProof/>
            <w:webHidden/>
          </w:rPr>
          <w:instrText xml:space="preserve"> PAGEREF _Toc24358996 \h </w:instrText>
        </w:r>
        <w:r>
          <w:rPr>
            <w:noProof/>
            <w:webHidden/>
          </w:rPr>
        </w:r>
        <w:r>
          <w:rPr>
            <w:noProof/>
            <w:webHidden/>
          </w:rPr>
          <w:fldChar w:fldCharType="separate"/>
        </w:r>
        <w:r>
          <w:rPr>
            <w:noProof/>
            <w:webHidden/>
          </w:rPr>
          <w:t>30</w:t>
        </w:r>
        <w:r>
          <w:rPr>
            <w:noProof/>
            <w:webHidden/>
          </w:rPr>
          <w:fldChar w:fldCharType="end"/>
        </w:r>
      </w:hyperlink>
    </w:p>
    <w:p w14:paraId="50572B49" w14:textId="1164F889" w:rsidR="003A73E5" w:rsidRDefault="003A73E5">
      <w:pPr>
        <w:pStyle w:val="TableofFigures"/>
        <w:rPr>
          <w:rFonts w:asciiTheme="minorHAnsi" w:eastAsiaTheme="minorEastAsia" w:hAnsiTheme="minorHAnsi" w:cstheme="minorBidi"/>
          <w:noProof/>
          <w:szCs w:val="22"/>
        </w:rPr>
      </w:pPr>
      <w:hyperlink w:anchor="_Toc24358997" w:history="1">
        <w:r w:rsidRPr="00B71927">
          <w:rPr>
            <w:rStyle w:val="Hyperlink"/>
            <w:noProof/>
          </w:rPr>
          <w:t>Figure 3</w:t>
        </w:r>
        <w:r w:rsidRPr="00B71927">
          <w:rPr>
            <w:rStyle w:val="Hyperlink"/>
            <w:noProof/>
          </w:rPr>
          <w:noBreakHyphen/>
          <w:t>36 CDX Role Sponsorship – Applicant Invitation</w:t>
        </w:r>
        <w:r>
          <w:rPr>
            <w:noProof/>
            <w:webHidden/>
          </w:rPr>
          <w:tab/>
        </w:r>
        <w:r>
          <w:rPr>
            <w:noProof/>
            <w:webHidden/>
          </w:rPr>
          <w:fldChar w:fldCharType="begin"/>
        </w:r>
        <w:r>
          <w:rPr>
            <w:noProof/>
            <w:webHidden/>
          </w:rPr>
          <w:instrText xml:space="preserve"> PAGEREF _Toc24358997 \h </w:instrText>
        </w:r>
        <w:r>
          <w:rPr>
            <w:noProof/>
            <w:webHidden/>
          </w:rPr>
        </w:r>
        <w:r>
          <w:rPr>
            <w:noProof/>
            <w:webHidden/>
          </w:rPr>
          <w:fldChar w:fldCharType="separate"/>
        </w:r>
        <w:r>
          <w:rPr>
            <w:noProof/>
            <w:webHidden/>
          </w:rPr>
          <w:t>30</w:t>
        </w:r>
        <w:r>
          <w:rPr>
            <w:noProof/>
            <w:webHidden/>
          </w:rPr>
          <w:fldChar w:fldCharType="end"/>
        </w:r>
      </w:hyperlink>
    </w:p>
    <w:p w14:paraId="3B247B7E" w14:textId="219F912D" w:rsidR="003A73E5" w:rsidRDefault="003A73E5">
      <w:pPr>
        <w:pStyle w:val="TableofFigures"/>
        <w:rPr>
          <w:rFonts w:asciiTheme="minorHAnsi" w:eastAsiaTheme="minorEastAsia" w:hAnsiTheme="minorHAnsi" w:cstheme="minorBidi"/>
          <w:noProof/>
          <w:szCs w:val="22"/>
        </w:rPr>
      </w:pPr>
      <w:hyperlink w:anchor="_Toc24358998" w:history="1">
        <w:r w:rsidRPr="00B71927">
          <w:rPr>
            <w:rStyle w:val="Hyperlink"/>
            <w:noProof/>
          </w:rPr>
          <w:t>Figure 3</w:t>
        </w:r>
        <w:r w:rsidRPr="00B71927">
          <w:rPr>
            <w:rStyle w:val="Hyperlink"/>
            <w:noProof/>
          </w:rPr>
          <w:noBreakHyphen/>
          <w:t>37 CDX Role Sponsorship – Approve Invitation Request</w:t>
        </w:r>
        <w:r>
          <w:rPr>
            <w:noProof/>
            <w:webHidden/>
          </w:rPr>
          <w:tab/>
        </w:r>
        <w:r>
          <w:rPr>
            <w:noProof/>
            <w:webHidden/>
          </w:rPr>
          <w:fldChar w:fldCharType="begin"/>
        </w:r>
        <w:r>
          <w:rPr>
            <w:noProof/>
            <w:webHidden/>
          </w:rPr>
          <w:instrText xml:space="preserve"> PAGEREF _Toc24358998 \h </w:instrText>
        </w:r>
        <w:r>
          <w:rPr>
            <w:noProof/>
            <w:webHidden/>
          </w:rPr>
        </w:r>
        <w:r>
          <w:rPr>
            <w:noProof/>
            <w:webHidden/>
          </w:rPr>
          <w:fldChar w:fldCharType="separate"/>
        </w:r>
        <w:r>
          <w:rPr>
            <w:noProof/>
            <w:webHidden/>
          </w:rPr>
          <w:t>30</w:t>
        </w:r>
        <w:r>
          <w:rPr>
            <w:noProof/>
            <w:webHidden/>
          </w:rPr>
          <w:fldChar w:fldCharType="end"/>
        </w:r>
      </w:hyperlink>
    </w:p>
    <w:p w14:paraId="01A260CD" w14:textId="372A5865" w:rsidR="003A73E5" w:rsidRDefault="003A73E5">
      <w:pPr>
        <w:pStyle w:val="TableofFigures"/>
        <w:rPr>
          <w:rFonts w:asciiTheme="minorHAnsi" w:eastAsiaTheme="minorEastAsia" w:hAnsiTheme="minorHAnsi" w:cstheme="minorBidi"/>
          <w:noProof/>
          <w:szCs w:val="22"/>
        </w:rPr>
      </w:pPr>
      <w:hyperlink w:anchor="_Toc24358999" w:history="1">
        <w:r w:rsidRPr="00B71927">
          <w:rPr>
            <w:rStyle w:val="Hyperlink"/>
            <w:noProof/>
          </w:rPr>
          <w:t>Figure 3</w:t>
        </w:r>
        <w:r w:rsidRPr="00B71927">
          <w:rPr>
            <w:rStyle w:val="Hyperlink"/>
            <w:noProof/>
          </w:rPr>
          <w:noBreakHyphen/>
          <w:t>38 CDX Role Sponsorship – CDX Account Creation (Part 1)</w:t>
        </w:r>
        <w:r>
          <w:rPr>
            <w:noProof/>
            <w:webHidden/>
          </w:rPr>
          <w:tab/>
        </w:r>
        <w:r>
          <w:rPr>
            <w:noProof/>
            <w:webHidden/>
          </w:rPr>
          <w:fldChar w:fldCharType="begin"/>
        </w:r>
        <w:r>
          <w:rPr>
            <w:noProof/>
            <w:webHidden/>
          </w:rPr>
          <w:instrText xml:space="preserve"> PAGEREF _Toc24358999 \h </w:instrText>
        </w:r>
        <w:r>
          <w:rPr>
            <w:noProof/>
            <w:webHidden/>
          </w:rPr>
        </w:r>
        <w:r>
          <w:rPr>
            <w:noProof/>
            <w:webHidden/>
          </w:rPr>
          <w:fldChar w:fldCharType="separate"/>
        </w:r>
        <w:r>
          <w:rPr>
            <w:noProof/>
            <w:webHidden/>
          </w:rPr>
          <w:t>30</w:t>
        </w:r>
        <w:r>
          <w:rPr>
            <w:noProof/>
            <w:webHidden/>
          </w:rPr>
          <w:fldChar w:fldCharType="end"/>
        </w:r>
      </w:hyperlink>
    </w:p>
    <w:p w14:paraId="4D684BA6" w14:textId="553BB5F1" w:rsidR="003A73E5" w:rsidRDefault="003A73E5">
      <w:pPr>
        <w:pStyle w:val="TableofFigures"/>
        <w:rPr>
          <w:rFonts w:asciiTheme="minorHAnsi" w:eastAsiaTheme="minorEastAsia" w:hAnsiTheme="minorHAnsi" w:cstheme="minorBidi"/>
          <w:noProof/>
          <w:szCs w:val="22"/>
        </w:rPr>
      </w:pPr>
      <w:hyperlink w:anchor="_Toc24359000" w:history="1">
        <w:r w:rsidRPr="00B71927">
          <w:rPr>
            <w:rStyle w:val="Hyperlink"/>
            <w:noProof/>
          </w:rPr>
          <w:t>Figure 3</w:t>
        </w:r>
        <w:r w:rsidRPr="00B71927">
          <w:rPr>
            <w:rStyle w:val="Hyperlink"/>
            <w:noProof/>
          </w:rPr>
          <w:noBreakHyphen/>
          <w:t>39 CDX Account Creation – Organization Selection (1 of 3)</w:t>
        </w:r>
        <w:r>
          <w:rPr>
            <w:noProof/>
            <w:webHidden/>
          </w:rPr>
          <w:tab/>
        </w:r>
        <w:r>
          <w:rPr>
            <w:noProof/>
            <w:webHidden/>
          </w:rPr>
          <w:fldChar w:fldCharType="begin"/>
        </w:r>
        <w:r>
          <w:rPr>
            <w:noProof/>
            <w:webHidden/>
          </w:rPr>
          <w:instrText xml:space="preserve"> PAGEREF _Toc24359000 \h </w:instrText>
        </w:r>
        <w:r>
          <w:rPr>
            <w:noProof/>
            <w:webHidden/>
          </w:rPr>
        </w:r>
        <w:r>
          <w:rPr>
            <w:noProof/>
            <w:webHidden/>
          </w:rPr>
          <w:fldChar w:fldCharType="separate"/>
        </w:r>
        <w:r>
          <w:rPr>
            <w:noProof/>
            <w:webHidden/>
          </w:rPr>
          <w:t>30</w:t>
        </w:r>
        <w:r>
          <w:rPr>
            <w:noProof/>
            <w:webHidden/>
          </w:rPr>
          <w:fldChar w:fldCharType="end"/>
        </w:r>
      </w:hyperlink>
    </w:p>
    <w:p w14:paraId="352AFB78" w14:textId="4B766CFC" w:rsidR="003A73E5" w:rsidRDefault="003A73E5">
      <w:pPr>
        <w:pStyle w:val="TableofFigures"/>
        <w:rPr>
          <w:rFonts w:asciiTheme="minorHAnsi" w:eastAsiaTheme="minorEastAsia" w:hAnsiTheme="minorHAnsi" w:cstheme="minorBidi"/>
          <w:noProof/>
          <w:szCs w:val="22"/>
        </w:rPr>
      </w:pPr>
      <w:hyperlink w:anchor="_Toc24359001" w:history="1">
        <w:r w:rsidRPr="00B71927">
          <w:rPr>
            <w:rStyle w:val="Hyperlink"/>
            <w:noProof/>
          </w:rPr>
          <w:t>Figure 3</w:t>
        </w:r>
        <w:r w:rsidRPr="00B71927">
          <w:rPr>
            <w:rStyle w:val="Hyperlink"/>
            <w:noProof/>
          </w:rPr>
          <w:noBreakHyphen/>
          <w:t>40 CDX Account Creation – Organization Selection (2 of 3)</w:t>
        </w:r>
        <w:r>
          <w:rPr>
            <w:noProof/>
            <w:webHidden/>
          </w:rPr>
          <w:tab/>
        </w:r>
        <w:r>
          <w:rPr>
            <w:noProof/>
            <w:webHidden/>
          </w:rPr>
          <w:fldChar w:fldCharType="begin"/>
        </w:r>
        <w:r>
          <w:rPr>
            <w:noProof/>
            <w:webHidden/>
          </w:rPr>
          <w:instrText xml:space="preserve"> PAGEREF _Toc24359001 \h </w:instrText>
        </w:r>
        <w:r>
          <w:rPr>
            <w:noProof/>
            <w:webHidden/>
          </w:rPr>
        </w:r>
        <w:r>
          <w:rPr>
            <w:noProof/>
            <w:webHidden/>
          </w:rPr>
          <w:fldChar w:fldCharType="separate"/>
        </w:r>
        <w:r>
          <w:rPr>
            <w:noProof/>
            <w:webHidden/>
          </w:rPr>
          <w:t>30</w:t>
        </w:r>
        <w:r>
          <w:rPr>
            <w:noProof/>
            <w:webHidden/>
          </w:rPr>
          <w:fldChar w:fldCharType="end"/>
        </w:r>
      </w:hyperlink>
    </w:p>
    <w:p w14:paraId="4CFDF991" w14:textId="404D0A9B" w:rsidR="003A73E5" w:rsidRDefault="003A73E5">
      <w:pPr>
        <w:pStyle w:val="TableofFigures"/>
        <w:rPr>
          <w:rFonts w:asciiTheme="minorHAnsi" w:eastAsiaTheme="minorEastAsia" w:hAnsiTheme="minorHAnsi" w:cstheme="minorBidi"/>
          <w:noProof/>
          <w:szCs w:val="22"/>
        </w:rPr>
      </w:pPr>
      <w:hyperlink w:anchor="_Toc24359002" w:history="1">
        <w:r w:rsidRPr="00B71927">
          <w:rPr>
            <w:rStyle w:val="Hyperlink"/>
            <w:noProof/>
          </w:rPr>
          <w:t>Figure 3</w:t>
        </w:r>
        <w:r w:rsidRPr="00B71927">
          <w:rPr>
            <w:rStyle w:val="Hyperlink"/>
            <w:noProof/>
          </w:rPr>
          <w:noBreakHyphen/>
          <w:t>41 My Profile – Finding Your Company CDX Organization ID</w:t>
        </w:r>
        <w:r>
          <w:rPr>
            <w:noProof/>
            <w:webHidden/>
          </w:rPr>
          <w:tab/>
        </w:r>
        <w:r>
          <w:rPr>
            <w:noProof/>
            <w:webHidden/>
          </w:rPr>
          <w:fldChar w:fldCharType="begin"/>
        </w:r>
        <w:r>
          <w:rPr>
            <w:noProof/>
            <w:webHidden/>
          </w:rPr>
          <w:instrText xml:space="preserve"> PAGEREF _Toc24359002 \h </w:instrText>
        </w:r>
        <w:r>
          <w:rPr>
            <w:noProof/>
            <w:webHidden/>
          </w:rPr>
        </w:r>
        <w:r>
          <w:rPr>
            <w:noProof/>
            <w:webHidden/>
          </w:rPr>
          <w:fldChar w:fldCharType="separate"/>
        </w:r>
        <w:r>
          <w:rPr>
            <w:noProof/>
            <w:webHidden/>
          </w:rPr>
          <w:t>30</w:t>
        </w:r>
        <w:r>
          <w:rPr>
            <w:noProof/>
            <w:webHidden/>
          </w:rPr>
          <w:fldChar w:fldCharType="end"/>
        </w:r>
      </w:hyperlink>
    </w:p>
    <w:p w14:paraId="465C1AC0" w14:textId="22A8FCA3" w:rsidR="003A73E5" w:rsidRDefault="003A73E5">
      <w:pPr>
        <w:pStyle w:val="TableofFigures"/>
        <w:rPr>
          <w:rFonts w:asciiTheme="minorHAnsi" w:eastAsiaTheme="minorEastAsia" w:hAnsiTheme="minorHAnsi" w:cstheme="minorBidi"/>
          <w:noProof/>
          <w:szCs w:val="22"/>
        </w:rPr>
      </w:pPr>
      <w:hyperlink w:anchor="_Toc24359003" w:history="1">
        <w:r w:rsidRPr="00B71927">
          <w:rPr>
            <w:rStyle w:val="Hyperlink"/>
            <w:noProof/>
          </w:rPr>
          <w:t>Figure 3</w:t>
        </w:r>
        <w:r w:rsidRPr="00B71927">
          <w:rPr>
            <w:rStyle w:val="Hyperlink"/>
            <w:noProof/>
          </w:rPr>
          <w:noBreakHyphen/>
          <w:t>42 CDX Role Sponsorship – CDX Account Creation (Part 2)</w:t>
        </w:r>
        <w:r>
          <w:rPr>
            <w:noProof/>
            <w:webHidden/>
          </w:rPr>
          <w:tab/>
        </w:r>
        <w:r>
          <w:rPr>
            <w:noProof/>
            <w:webHidden/>
          </w:rPr>
          <w:fldChar w:fldCharType="begin"/>
        </w:r>
        <w:r>
          <w:rPr>
            <w:noProof/>
            <w:webHidden/>
          </w:rPr>
          <w:instrText xml:space="preserve"> PAGEREF _Toc24359003 \h </w:instrText>
        </w:r>
        <w:r>
          <w:rPr>
            <w:noProof/>
            <w:webHidden/>
          </w:rPr>
        </w:r>
        <w:r>
          <w:rPr>
            <w:noProof/>
            <w:webHidden/>
          </w:rPr>
          <w:fldChar w:fldCharType="separate"/>
        </w:r>
        <w:r>
          <w:rPr>
            <w:noProof/>
            <w:webHidden/>
          </w:rPr>
          <w:t>30</w:t>
        </w:r>
        <w:r>
          <w:rPr>
            <w:noProof/>
            <w:webHidden/>
          </w:rPr>
          <w:fldChar w:fldCharType="end"/>
        </w:r>
      </w:hyperlink>
    </w:p>
    <w:p w14:paraId="567B00E1" w14:textId="7A42AFC2" w:rsidR="003A73E5" w:rsidRDefault="003A73E5">
      <w:pPr>
        <w:pStyle w:val="TableofFigures"/>
        <w:rPr>
          <w:rFonts w:asciiTheme="minorHAnsi" w:eastAsiaTheme="minorEastAsia" w:hAnsiTheme="minorHAnsi" w:cstheme="minorBidi"/>
          <w:noProof/>
          <w:szCs w:val="22"/>
        </w:rPr>
      </w:pPr>
      <w:hyperlink w:anchor="_Toc24359004" w:history="1">
        <w:r w:rsidRPr="00B71927">
          <w:rPr>
            <w:rStyle w:val="Hyperlink"/>
            <w:noProof/>
          </w:rPr>
          <w:t>Figure 3</w:t>
        </w:r>
        <w:r w:rsidRPr="00B71927">
          <w:rPr>
            <w:rStyle w:val="Hyperlink"/>
            <w:noProof/>
          </w:rPr>
          <w:noBreakHyphen/>
          <w:t>43 CDX Role Sponsorship – Applicant Account Awaiting Approval</w:t>
        </w:r>
        <w:r>
          <w:rPr>
            <w:noProof/>
            <w:webHidden/>
          </w:rPr>
          <w:tab/>
        </w:r>
        <w:r>
          <w:rPr>
            <w:noProof/>
            <w:webHidden/>
          </w:rPr>
          <w:fldChar w:fldCharType="begin"/>
        </w:r>
        <w:r>
          <w:rPr>
            <w:noProof/>
            <w:webHidden/>
          </w:rPr>
          <w:instrText xml:space="preserve"> PAGEREF _Toc24359004 \h </w:instrText>
        </w:r>
        <w:r>
          <w:rPr>
            <w:noProof/>
            <w:webHidden/>
          </w:rPr>
        </w:r>
        <w:r>
          <w:rPr>
            <w:noProof/>
            <w:webHidden/>
          </w:rPr>
          <w:fldChar w:fldCharType="separate"/>
        </w:r>
        <w:r>
          <w:rPr>
            <w:noProof/>
            <w:webHidden/>
          </w:rPr>
          <w:t>30</w:t>
        </w:r>
        <w:r>
          <w:rPr>
            <w:noProof/>
            <w:webHidden/>
          </w:rPr>
          <w:fldChar w:fldCharType="end"/>
        </w:r>
      </w:hyperlink>
    </w:p>
    <w:p w14:paraId="47DD9C5E" w14:textId="02259BE9" w:rsidR="003A73E5" w:rsidRDefault="003A73E5">
      <w:pPr>
        <w:pStyle w:val="TableofFigures"/>
        <w:rPr>
          <w:rFonts w:asciiTheme="minorHAnsi" w:eastAsiaTheme="minorEastAsia" w:hAnsiTheme="minorHAnsi" w:cstheme="minorBidi"/>
          <w:noProof/>
          <w:szCs w:val="22"/>
        </w:rPr>
      </w:pPr>
      <w:hyperlink w:anchor="_Toc24359005" w:history="1">
        <w:r w:rsidRPr="00B71927">
          <w:rPr>
            <w:rStyle w:val="Hyperlink"/>
            <w:noProof/>
          </w:rPr>
          <w:t>Figure 3</w:t>
        </w:r>
        <w:r w:rsidRPr="00B71927">
          <w:rPr>
            <w:rStyle w:val="Hyperlink"/>
            <w:noProof/>
          </w:rPr>
          <w:noBreakHyphen/>
          <w:t>44 CDX Role Sponsorship – Applicant Registration Request Email</w:t>
        </w:r>
        <w:r>
          <w:rPr>
            <w:noProof/>
            <w:webHidden/>
          </w:rPr>
          <w:tab/>
        </w:r>
        <w:r>
          <w:rPr>
            <w:noProof/>
            <w:webHidden/>
          </w:rPr>
          <w:fldChar w:fldCharType="begin"/>
        </w:r>
        <w:r>
          <w:rPr>
            <w:noProof/>
            <w:webHidden/>
          </w:rPr>
          <w:instrText xml:space="preserve"> PAGEREF _Toc24359005 \h </w:instrText>
        </w:r>
        <w:r>
          <w:rPr>
            <w:noProof/>
            <w:webHidden/>
          </w:rPr>
        </w:r>
        <w:r>
          <w:rPr>
            <w:noProof/>
            <w:webHidden/>
          </w:rPr>
          <w:fldChar w:fldCharType="separate"/>
        </w:r>
        <w:r>
          <w:rPr>
            <w:noProof/>
            <w:webHidden/>
          </w:rPr>
          <w:t>30</w:t>
        </w:r>
        <w:r>
          <w:rPr>
            <w:noProof/>
            <w:webHidden/>
          </w:rPr>
          <w:fldChar w:fldCharType="end"/>
        </w:r>
      </w:hyperlink>
    </w:p>
    <w:p w14:paraId="1BC499D1" w14:textId="256E4870" w:rsidR="003A73E5" w:rsidRDefault="003A73E5">
      <w:pPr>
        <w:pStyle w:val="TableofFigures"/>
        <w:rPr>
          <w:rFonts w:asciiTheme="minorHAnsi" w:eastAsiaTheme="minorEastAsia" w:hAnsiTheme="minorHAnsi" w:cstheme="minorBidi"/>
          <w:noProof/>
          <w:szCs w:val="22"/>
        </w:rPr>
      </w:pPr>
      <w:hyperlink w:anchor="_Toc24359006" w:history="1">
        <w:r w:rsidRPr="00B71927">
          <w:rPr>
            <w:rStyle w:val="Hyperlink"/>
            <w:noProof/>
          </w:rPr>
          <w:t>Figure 3</w:t>
        </w:r>
        <w:r w:rsidRPr="00B71927">
          <w:rPr>
            <w:rStyle w:val="Hyperlink"/>
            <w:noProof/>
          </w:rPr>
          <w:noBreakHyphen/>
          <w:t>45 CDX Role Sponsorship – Primary Applicant Approval Log in</w:t>
        </w:r>
        <w:r>
          <w:rPr>
            <w:noProof/>
            <w:webHidden/>
          </w:rPr>
          <w:tab/>
        </w:r>
        <w:r>
          <w:rPr>
            <w:noProof/>
            <w:webHidden/>
          </w:rPr>
          <w:fldChar w:fldCharType="begin"/>
        </w:r>
        <w:r>
          <w:rPr>
            <w:noProof/>
            <w:webHidden/>
          </w:rPr>
          <w:instrText xml:space="preserve"> PAGEREF _Toc24359006 \h </w:instrText>
        </w:r>
        <w:r>
          <w:rPr>
            <w:noProof/>
            <w:webHidden/>
          </w:rPr>
        </w:r>
        <w:r>
          <w:rPr>
            <w:noProof/>
            <w:webHidden/>
          </w:rPr>
          <w:fldChar w:fldCharType="separate"/>
        </w:r>
        <w:r>
          <w:rPr>
            <w:noProof/>
            <w:webHidden/>
          </w:rPr>
          <w:t>30</w:t>
        </w:r>
        <w:r>
          <w:rPr>
            <w:noProof/>
            <w:webHidden/>
          </w:rPr>
          <w:fldChar w:fldCharType="end"/>
        </w:r>
      </w:hyperlink>
    </w:p>
    <w:p w14:paraId="604DAE55" w14:textId="5E009922" w:rsidR="003A73E5" w:rsidRDefault="003A73E5">
      <w:pPr>
        <w:pStyle w:val="TableofFigures"/>
        <w:rPr>
          <w:rFonts w:asciiTheme="minorHAnsi" w:eastAsiaTheme="minorEastAsia" w:hAnsiTheme="minorHAnsi" w:cstheme="minorBidi"/>
          <w:noProof/>
          <w:szCs w:val="22"/>
        </w:rPr>
      </w:pPr>
      <w:hyperlink w:anchor="_Toc24359007" w:history="1">
        <w:r w:rsidRPr="00B71927">
          <w:rPr>
            <w:rStyle w:val="Hyperlink"/>
            <w:noProof/>
          </w:rPr>
          <w:t>Figure 3</w:t>
        </w:r>
        <w:r w:rsidRPr="00B71927">
          <w:rPr>
            <w:rStyle w:val="Hyperlink"/>
            <w:noProof/>
          </w:rPr>
          <w:noBreakHyphen/>
          <w:t>46 CDX Role Sponsorship – Primary Applicant Organization &amp; Role Selection</w:t>
        </w:r>
        <w:r>
          <w:rPr>
            <w:noProof/>
            <w:webHidden/>
          </w:rPr>
          <w:tab/>
        </w:r>
        <w:r>
          <w:rPr>
            <w:noProof/>
            <w:webHidden/>
          </w:rPr>
          <w:fldChar w:fldCharType="begin"/>
        </w:r>
        <w:r>
          <w:rPr>
            <w:noProof/>
            <w:webHidden/>
          </w:rPr>
          <w:instrText xml:space="preserve"> PAGEREF _Toc24359007 \h </w:instrText>
        </w:r>
        <w:r>
          <w:rPr>
            <w:noProof/>
            <w:webHidden/>
          </w:rPr>
        </w:r>
        <w:r>
          <w:rPr>
            <w:noProof/>
            <w:webHidden/>
          </w:rPr>
          <w:fldChar w:fldCharType="separate"/>
        </w:r>
        <w:r>
          <w:rPr>
            <w:noProof/>
            <w:webHidden/>
          </w:rPr>
          <w:t>30</w:t>
        </w:r>
        <w:r>
          <w:rPr>
            <w:noProof/>
            <w:webHidden/>
          </w:rPr>
          <w:fldChar w:fldCharType="end"/>
        </w:r>
      </w:hyperlink>
    </w:p>
    <w:p w14:paraId="1F25D0B1" w14:textId="0239E5BC" w:rsidR="003A73E5" w:rsidRDefault="003A73E5">
      <w:pPr>
        <w:pStyle w:val="TableofFigures"/>
        <w:rPr>
          <w:rFonts w:asciiTheme="minorHAnsi" w:eastAsiaTheme="minorEastAsia" w:hAnsiTheme="minorHAnsi" w:cstheme="minorBidi"/>
          <w:noProof/>
          <w:szCs w:val="22"/>
        </w:rPr>
      </w:pPr>
      <w:hyperlink w:anchor="_Toc24359008" w:history="1">
        <w:r w:rsidRPr="00B71927">
          <w:rPr>
            <w:rStyle w:val="Hyperlink"/>
            <w:noProof/>
          </w:rPr>
          <w:t>Figure 3</w:t>
        </w:r>
        <w:r w:rsidRPr="00B71927">
          <w:rPr>
            <w:rStyle w:val="Hyperlink"/>
            <w:noProof/>
          </w:rPr>
          <w:noBreakHyphen/>
          <w:t>47 CDX Role Sponsorship – Primary Applicant Signs Approval (1 of 3)</w:t>
        </w:r>
        <w:r>
          <w:rPr>
            <w:noProof/>
            <w:webHidden/>
          </w:rPr>
          <w:tab/>
        </w:r>
        <w:r>
          <w:rPr>
            <w:noProof/>
            <w:webHidden/>
          </w:rPr>
          <w:fldChar w:fldCharType="begin"/>
        </w:r>
        <w:r>
          <w:rPr>
            <w:noProof/>
            <w:webHidden/>
          </w:rPr>
          <w:instrText xml:space="preserve"> PAGEREF _Toc24359008 \h </w:instrText>
        </w:r>
        <w:r>
          <w:rPr>
            <w:noProof/>
            <w:webHidden/>
          </w:rPr>
        </w:r>
        <w:r>
          <w:rPr>
            <w:noProof/>
            <w:webHidden/>
          </w:rPr>
          <w:fldChar w:fldCharType="separate"/>
        </w:r>
        <w:r>
          <w:rPr>
            <w:noProof/>
            <w:webHidden/>
          </w:rPr>
          <w:t>30</w:t>
        </w:r>
        <w:r>
          <w:rPr>
            <w:noProof/>
            <w:webHidden/>
          </w:rPr>
          <w:fldChar w:fldCharType="end"/>
        </w:r>
      </w:hyperlink>
    </w:p>
    <w:p w14:paraId="08C3D9AA" w14:textId="6127DEAC" w:rsidR="003A73E5" w:rsidRDefault="003A73E5">
      <w:pPr>
        <w:pStyle w:val="TableofFigures"/>
        <w:rPr>
          <w:rFonts w:asciiTheme="minorHAnsi" w:eastAsiaTheme="minorEastAsia" w:hAnsiTheme="minorHAnsi" w:cstheme="minorBidi"/>
          <w:noProof/>
          <w:szCs w:val="22"/>
        </w:rPr>
      </w:pPr>
      <w:hyperlink w:anchor="_Toc24359009" w:history="1">
        <w:r w:rsidRPr="00B71927">
          <w:rPr>
            <w:rStyle w:val="Hyperlink"/>
            <w:noProof/>
          </w:rPr>
          <w:t>Figure 3</w:t>
        </w:r>
        <w:r w:rsidRPr="00B71927">
          <w:rPr>
            <w:rStyle w:val="Hyperlink"/>
            <w:noProof/>
          </w:rPr>
          <w:noBreakHyphen/>
          <w:t>48 CDX Role Sponsorship – Primary Applicant Signs Approval (2 of 3)</w:t>
        </w:r>
        <w:r>
          <w:rPr>
            <w:noProof/>
            <w:webHidden/>
          </w:rPr>
          <w:tab/>
        </w:r>
        <w:r>
          <w:rPr>
            <w:noProof/>
            <w:webHidden/>
          </w:rPr>
          <w:fldChar w:fldCharType="begin"/>
        </w:r>
        <w:r>
          <w:rPr>
            <w:noProof/>
            <w:webHidden/>
          </w:rPr>
          <w:instrText xml:space="preserve"> PAGEREF _Toc24359009 \h </w:instrText>
        </w:r>
        <w:r>
          <w:rPr>
            <w:noProof/>
            <w:webHidden/>
          </w:rPr>
        </w:r>
        <w:r>
          <w:rPr>
            <w:noProof/>
            <w:webHidden/>
          </w:rPr>
          <w:fldChar w:fldCharType="separate"/>
        </w:r>
        <w:r>
          <w:rPr>
            <w:noProof/>
            <w:webHidden/>
          </w:rPr>
          <w:t>30</w:t>
        </w:r>
        <w:r>
          <w:rPr>
            <w:noProof/>
            <w:webHidden/>
          </w:rPr>
          <w:fldChar w:fldCharType="end"/>
        </w:r>
      </w:hyperlink>
    </w:p>
    <w:p w14:paraId="5C820D8C" w14:textId="117E2EFF" w:rsidR="003A73E5" w:rsidRDefault="003A73E5">
      <w:pPr>
        <w:pStyle w:val="TableofFigures"/>
        <w:rPr>
          <w:rFonts w:asciiTheme="minorHAnsi" w:eastAsiaTheme="minorEastAsia" w:hAnsiTheme="minorHAnsi" w:cstheme="minorBidi"/>
          <w:noProof/>
          <w:szCs w:val="22"/>
        </w:rPr>
      </w:pPr>
      <w:hyperlink w:anchor="_Toc24359010" w:history="1">
        <w:r w:rsidRPr="00B71927">
          <w:rPr>
            <w:rStyle w:val="Hyperlink"/>
            <w:noProof/>
          </w:rPr>
          <w:t>Figure 3</w:t>
        </w:r>
        <w:r w:rsidRPr="00B71927">
          <w:rPr>
            <w:rStyle w:val="Hyperlink"/>
            <w:noProof/>
          </w:rPr>
          <w:noBreakHyphen/>
          <w:t>49 CDX Role Sponsorship – Primary Applicant Signs Approval (3 of 3)</w:t>
        </w:r>
        <w:r>
          <w:rPr>
            <w:noProof/>
            <w:webHidden/>
          </w:rPr>
          <w:tab/>
        </w:r>
        <w:r>
          <w:rPr>
            <w:noProof/>
            <w:webHidden/>
          </w:rPr>
          <w:fldChar w:fldCharType="begin"/>
        </w:r>
        <w:r>
          <w:rPr>
            <w:noProof/>
            <w:webHidden/>
          </w:rPr>
          <w:instrText xml:space="preserve"> PAGEREF _Toc24359010 \h </w:instrText>
        </w:r>
        <w:r>
          <w:rPr>
            <w:noProof/>
            <w:webHidden/>
          </w:rPr>
        </w:r>
        <w:r>
          <w:rPr>
            <w:noProof/>
            <w:webHidden/>
          </w:rPr>
          <w:fldChar w:fldCharType="separate"/>
        </w:r>
        <w:r>
          <w:rPr>
            <w:noProof/>
            <w:webHidden/>
          </w:rPr>
          <w:t>30</w:t>
        </w:r>
        <w:r>
          <w:rPr>
            <w:noProof/>
            <w:webHidden/>
          </w:rPr>
          <w:fldChar w:fldCharType="end"/>
        </w:r>
      </w:hyperlink>
    </w:p>
    <w:p w14:paraId="044E95F2" w14:textId="42BB9A0B" w:rsidR="003A73E5" w:rsidRDefault="003A73E5">
      <w:pPr>
        <w:pStyle w:val="TableofFigures"/>
        <w:rPr>
          <w:rFonts w:asciiTheme="minorHAnsi" w:eastAsiaTheme="minorEastAsia" w:hAnsiTheme="minorHAnsi" w:cstheme="minorBidi"/>
          <w:noProof/>
          <w:szCs w:val="22"/>
        </w:rPr>
      </w:pPr>
      <w:hyperlink w:anchor="_Toc24359011" w:history="1">
        <w:r w:rsidRPr="00B71927">
          <w:rPr>
            <w:rStyle w:val="Hyperlink"/>
            <w:noProof/>
          </w:rPr>
          <w:t>Figure 3</w:t>
        </w:r>
        <w:r w:rsidRPr="00B71927">
          <w:rPr>
            <w:rStyle w:val="Hyperlink"/>
            <w:noProof/>
          </w:rPr>
          <w:noBreakHyphen/>
          <w:t>50 CDX Role Sponsorship – Approval Notification</w:t>
        </w:r>
        <w:r>
          <w:rPr>
            <w:noProof/>
            <w:webHidden/>
          </w:rPr>
          <w:tab/>
        </w:r>
        <w:r>
          <w:rPr>
            <w:noProof/>
            <w:webHidden/>
          </w:rPr>
          <w:fldChar w:fldCharType="begin"/>
        </w:r>
        <w:r>
          <w:rPr>
            <w:noProof/>
            <w:webHidden/>
          </w:rPr>
          <w:instrText xml:space="preserve"> PAGEREF _Toc24359011 \h </w:instrText>
        </w:r>
        <w:r>
          <w:rPr>
            <w:noProof/>
            <w:webHidden/>
          </w:rPr>
        </w:r>
        <w:r>
          <w:rPr>
            <w:noProof/>
            <w:webHidden/>
          </w:rPr>
          <w:fldChar w:fldCharType="separate"/>
        </w:r>
        <w:r>
          <w:rPr>
            <w:noProof/>
            <w:webHidden/>
          </w:rPr>
          <w:t>30</w:t>
        </w:r>
        <w:r>
          <w:rPr>
            <w:noProof/>
            <w:webHidden/>
          </w:rPr>
          <w:fldChar w:fldCharType="end"/>
        </w:r>
      </w:hyperlink>
    </w:p>
    <w:p w14:paraId="55DB0F79" w14:textId="5FC22D83" w:rsidR="003A73E5" w:rsidRDefault="003A73E5">
      <w:pPr>
        <w:pStyle w:val="TableofFigures"/>
        <w:rPr>
          <w:rFonts w:asciiTheme="minorHAnsi" w:eastAsiaTheme="minorEastAsia" w:hAnsiTheme="minorHAnsi" w:cstheme="minorBidi"/>
          <w:noProof/>
          <w:szCs w:val="22"/>
        </w:rPr>
      </w:pPr>
      <w:hyperlink w:anchor="_Toc24359012" w:history="1">
        <w:r w:rsidRPr="00B71927">
          <w:rPr>
            <w:rStyle w:val="Hyperlink"/>
            <w:noProof/>
          </w:rPr>
          <w:t>Figure 3</w:t>
        </w:r>
        <w:r w:rsidRPr="00B71927">
          <w:rPr>
            <w:rStyle w:val="Hyperlink"/>
            <w:noProof/>
          </w:rPr>
          <w:noBreakHyphen/>
          <w:t>51 CDX Role Sponsorship – Account Confirmation</w:t>
        </w:r>
        <w:r>
          <w:rPr>
            <w:noProof/>
            <w:webHidden/>
          </w:rPr>
          <w:tab/>
        </w:r>
        <w:r>
          <w:rPr>
            <w:noProof/>
            <w:webHidden/>
          </w:rPr>
          <w:fldChar w:fldCharType="begin"/>
        </w:r>
        <w:r>
          <w:rPr>
            <w:noProof/>
            <w:webHidden/>
          </w:rPr>
          <w:instrText xml:space="preserve"> PAGEREF _Toc24359012 \h </w:instrText>
        </w:r>
        <w:r>
          <w:rPr>
            <w:noProof/>
            <w:webHidden/>
          </w:rPr>
        </w:r>
        <w:r>
          <w:rPr>
            <w:noProof/>
            <w:webHidden/>
          </w:rPr>
          <w:fldChar w:fldCharType="separate"/>
        </w:r>
        <w:r>
          <w:rPr>
            <w:noProof/>
            <w:webHidden/>
          </w:rPr>
          <w:t>30</w:t>
        </w:r>
        <w:r>
          <w:rPr>
            <w:noProof/>
            <w:webHidden/>
          </w:rPr>
          <w:fldChar w:fldCharType="end"/>
        </w:r>
      </w:hyperlink>
    </w:p>
    <w:p w14:paraId="4FED7564" w14:textId="66C32728" w:rsidR="003A73E5" w:rsidRDefault="003A73E5">
      <w:pPr>
        <w:pStyle w:val="TableofFigures"/>
        <w:rPr>
          <w:rFonts w:asciiTheme="minorHAnsi" w:eastAsiaTheme="minorEastAsia" w:hAnsiTheme="minorHAnsi" w:cstheme="minorBidi"/>
          <w:noProof/>
          <w:szCs w:val="22"/>
        </w:rPr>
      </w:pPr>
      <w:hyperlink w:anchor="_Toc24359013" w:history="1">
        <w:r w:rsidRPr="00B71927">
          <w:rPr>
            <w:rStyle w:val="Hyperlink"/>
            <w:noProof/>
          </w:rPr>
          <w:t>Figure 3</w:t>
        </w:r>
        <w:r w:rsidRPr="00B71927">
          <w:rPr>
            <w:rStyle w:val="Hyperlink"/>
            <w:noProof/>
          </w:rPr>
          <w:noBreakHyphen/>
          <w:t>52 CDX Role Sponsorship – Confirmation Code Email</w:t>
        </w:r>
        <w:r>
          <w:rPr>
            <w:noProof/>
            <w:webHidden/>
          </w:rPr>
          <w:tab/>
        </w:r>
        <w:r>
          <w:rPr>
            <w:noProof/>
            <w:webHidden/>
          </w:rPr>
          <w:fldChar w:fldCharType="begin"/>
        </w:r>
        <w:r>
          <w:rPr>
            <w:noProof/>
            <w:webHidden/>
          </w:rPr>
          <w:instrText xml:space="preserve"> PAGEREF _Toc24359013 \h </w:instrText>
        </w:r>
        <w:r>
          <w:rPr>
            <w:noProof/>
            <w:webHidden/>
          </w:rPr>
        </w:r>
        <w:r>
          <w:rPr>
            <w:noProof/>
            <w:webHidden/>
          </w:rPr>
          <w:fldChar w:fldCharType="separate"/>
        </w:r>
        <w:r>
          <w:rPr>
            <w:noProof/>
            <w:webHidden/>
          </w:rPr>
          <w:t>30</w:t>
        </w:r>
        <w:r>
          <w:rPr>
            <w:noProof/>
            <w:webHidden/>
          </w:rPr>
          <w:fldChar w:fldCharType="end"/>
        </w:r>
      </w:hyperlink>
    </w:p>
    <w:p w14:paraId="63BD4E66" w14:textId="1AAEB22D" w:rsidR="003A73E5" w:rsidRDefault="003A73E5">
      <w:pPr>
        <w:pStyle w:val="TableofFigures"/>
        <w:rPr>
          <w:rFonts w:asciiTheme="minorHAnsi" w:eastAsiaTheme="minorEastAsia" w:hAnsiTheme="minorHAnsi" w:cstheme="minorBidi"/>
          <w:noProof/>
          <w:szCs w:val="22"/>
        </w:rPr>
      </w:pPr>
      <w:hyperlink w:anchor="_Toc24359014" w:history="1">
        <w:r w:rsidRPr="00B71927">
          <w:rPr>
            <w:rStyle w:val="Hyperlink"/>
            <w:noProof/>
          </w:rPr>
          <w:t>Figure 3</w:t>
        </w:r>
        <w:r w:rsidRPr="00B71927">
          <w:rPr>
            <w:rStyle w:val="Hyperlink"/>
            <w:noProof/>
          </w:rPr>
          <w:noBreakHyphen/>
          <w:t>53 STARS Account Registration - CDX Identity Verification</w:t>
        </w:r>
        <w:r>
          <w:rPr>
            <w:noProof/>
            <w:webHidden/>
          </w:rPr>
          <w:tab/>
        </w:r>
        <w:r>
          <w:rPr>
            <w:noProof/>
            <w:webHidden/>
          </w:rPr>
          <w:fldChar w:fldCharType="begin"/>
        </w:r>
        <w:r>
          <w:rPr>
            <w:noProof/>
            <w:webHidden/>
          </w:rPr>
          <w:instrText xml:space="preserve"> PAGEREF _Toc24359014 \h </w:instrText>
        </w:r>
        <w:r>
          <w:rPr>
            <w:noProof/>
            <w:webHidden/>
          </w:rPr>
        </w:r>
        <w:r>
          <w:rPr>
            <w:noProof/>
            <w:webHidden/>
          </w:rPr>
          <w:fldChar w:fldCharType="separate"/>
        </w:r>
        <w:r>
          <w:rPr>
            <w:noProof/>
            <w:webHidden/>
          </w:rPr>
          <w:t>30</w:t>
        </w:r>
        <w:r>
          <w:rPr>
            <w:noProof/>
            <w:webHidden/>
          </w:rPr>
          <w:fldChar w:fldCharType="end"/>
        </w:r>
      </w:hyperlink>
    </w:p>
    <w:p w14:paraId="70758D6C" w14:textId="0FB89244" w:rsidR="003A73E5" w:rsidRDefault="003A73E5">
      <w:pPr>
        <w:pStyle w:val="TableofFigures"/>
        <w:rPr>
          <w:rFonts w:asciiTheme="minorHAnsi" w:eastAsiaTheme="minorEastAsia" w:hAnsiTheme="minorHAnsi" w:cstheme="minorBidi"/>
          <w:noProof/>
          <w:szCs w:val="22"/>
        </w:rPr>
      </w:pPr>
      <w:hyperlink w:anchor="_Toc24359015" w:history="1">
        <w:r w:rsidRPr="00B71927">
          <w:rPr>
            <w:rStyle w:val="Hyperlink"/>
            <w:noProof/>
          </w:rPr>
          <w:t>Figure 3</w:t>
        </w:r>
        <w:r w:rsidRPr="00B71927">
          <w:rPr>
            <w:rStyle w:val="Hyperlink"/>
            <w:noProof/>
          </w:rPr>
          <w:noBreakHyphen/>
          <w:t>54 STARS Account Registration – 2</w:t>
        </w:r>
        <w:r w:rsidRPr="00B71927">
          <w:rPr>
            <w:rStyle w:val="Hyperlink"/>
            <w:noProof/>
            <w:vertAlign w:val="superscript"/>
          </w:rPr>
          <w:t>nd</w:t>
        </w:r>
        <w:r w:rsidRPr="00B71927">
          <w:rPr>
            <w:rStyle w:val="Hyperlink"/>
            <w:noProof/>
          </w:rPr>
          <w:t xml:space="preserve"> Factor Authentication Questions</w:t>
        </w:r>
        <w:r>
          <w:rPr>
            <w:noProof/>
            <w:webHidden/>
          </w:rPr>
          <w:tab/>
        </w:r>
        <w:r>
          <w:rPr>
            <w:noProof/>
            <w:webHidden/>
          </w:rPr>
          <w:fldChar w:fldCharType="begin"/>
        </w:r>
        <w:r>
          <w:rPr>
            <w:noProof/>
            <w:webHidden/>
          </w:rPr>
          <w:instrText xml:space="preserve"> PAGEREF _Toc24359015 \h </w:instrText>
        </w:r>
        <w:r>
          <w:rPr>
            <w:noProof/>
            <w:webHidden/>
          </w:rPr>
        </w:r>
        <w:r>
          <w:rPr>
            <w:noProof/>
            <w:webHidden/>
          </w:rPr>
          <w:fldChar w:fldCharType="separate"/>
        </w:r>
        <w:r>
          <w:rPr>
            <w:noProof/>
            <w:webHidden/>
          </w:rPr>
          <w:t>30</w:t>
        </w:r>
        <w:r>
          <w:rPr>
            <w:noProof/>
            <w:webHidden/>
          </w:rPr>
          <w:fldChar w:fldCharType="end"/>
        </w:r>
      </w:hyperlink>
    </w:p>
    <w:p w14:paraId="68BF576D" w14:textId="62BD4333" w:rsidR="003A73E5" w:rsidRDefault="003A73E5">
      <w:pPr>
        <w:pStyle w:val="TableofFigures"/>
        <w:rPr>
          <w:rFonts w:asciiTheme="minorHAnsi" w:eastAsiaTheme="minorEastAsia" w:hAnsiTheme="minorHAnsi" w:cstheme="minorBidi"/>
          <w:noProof/>
          <w:szCs w:val="22"/>
        </w:rPr>
      </w:pPr>
      <w:hyperlink w:anchor="_Toc24359016" w:history="1">
        <w:r w:rsidRPr="00B71927">
          <w:rPr>
            <w:rStyle w:val="Hyperlink"/>
            <w:noProof/>
          </w:rPr>
          <w:t>Figure 3</w:t>
        </w:r>
        <w:r w:rsidRPr="00B71927">
          <w:rPr>
            <w:rStyle w:val="Hyperlink"/>
            <w:noProof/>
          </w:rPr>
          <w:noBreakHyphen/>
          <w:t>55 STARS Account Registration – Signature Question Confirmation Email</w:t>
        </w:r>
        <w:r>
          <w:rPr>
            <w:noProof/>
            <w:webHidden/>
          </w:rPr>
          <w:tab/>
        </w:r>
        <w:r>
          <w:rPr>
            <w:noProof/>
            <w:webHidden/>
          </w:rPr>
          <w:fldChar w:fldCharType="begin"/>
        </w:r>
        <w:r>
          <w:rPr>
            <w:noProof/>
            <w:webHidden/>
          </w:rPr>
          <w:instrText xml:space="preserve"> PAGEREF _Toc24359016 \h </w:instrText>
        </w:r>
        <w:r>
          <w:rPr>
            <w:noProof/>
            <w:webHidden/>
          </w:rPr>
        </w:r>
        <w:r>
          <w:rPr>
            <w:noProof/>
            <w:webHidden/>
          </w:rPr>
          <w:fldChar w:fldCharType="separate"/>
        </w:r>
        <w:r>
          <w:rPr>
            <w:noProof/>
            <w:webHidden/>
          </w:rPr>
          <w:t>30</w:t>
        </w:r>
        <w:r>
          <w:rPr>
            <w:noProof/>
            <w:webHidden/>
          </w:rPr>
          <w:fldChar w:fldCharType="end"/>
        </w:r>
      </w:hyperlink>
    </w:p>
    <w:p w14:paraId="0F89DFB8" w14:textId="3C6510E5" w:rsidR="003A73E5" w:rsidRDefault="003A73E5">
      <w:pPr>
        <w:pStyle w:val="TableofFigures"/>
        <w:rPr>
          <w:rFonts w:asciiTheme="minorHAnsi" w:eastAsiaTheme="minorEastAsia" w:hAnsiTheme="minorHAnsi" w:cstheme="minorBidi"/>
          <w:noProof/>
          <w:szCs w:val="22"/>
        </w:rPr>
      </w:pPr>
      <w:hyperlink w:anchor="_Toc24359017" w:history="1">
        <w:r w:rsidRPr="00B71927">
          <w:rPr>
            <w:rStyle w:val="Hyperlink"/>
            <w:noProof/>
          </w:rPr>
          <w:t>Figure 3</w:t>
        </w:r>
        <w:r w:rsidRPr="00B71927">
          <w:rPr>
            <w:rStyle w:val="Hyperlink"/>
            <w:noProof/>
          </w:rPr>
          <w:noBreakHyphen/>
          <w:t>56 STARS Account Registration – Electronic Signature Agreement (ESA)</w:t>
        </w:r>
        <w:r>
          <w:rPr>
            <w:noProof/>
            <w:webHidden/>
          </w:rPr>
          <w:tab/>
        </w:r>
        <w:r>
          <w:rPr>
            <w:noProof/>
            <w:webHidden/>
          </w:rPr>
          <w:fldChar w:fldCharType="begin"/>
        </w:r>
        <w:r>
          <w:rPr>
            <w:noProof/>
            <w:webHidden/>
          </w:rPr>
          <w:instrText xml:space="preserve"> PAGEREF _Toc24359017 \h </w:instrText>
        </w:r>
        <w:r>
          <w:rPr>
            <w:noProof/>
            <w:webHidden/>
          </w:rPr>
        </w:r>
        <w:r>
          <w:rPr>
            <w:noProof/>
            <w:webHidden/>
          </w:rPr>
          <w:fldChar w:fldCharType="separate"/>
        </w:r>
        <w:r>
          <w:rPr>
            <w:noProof/>
            <w:webHidden/>
          </w:rPr>
          <w:t>30</w:t>
        </w:r>
        <w:r>
          <w:rPr>
            <w:noProof/>
            <w:webHidden/>
          </w:rPr>
          <w:fldChar w:fldCharType="end"/>
        </w:r>
      </w:hyperlink>
    </w:p>
    <w:p w14:paraId="375857A2" w14:textId="7465CBF2" w:rsidR="003A73E5" w:rsidRDefault="003A73E5">
      <w:pPr>
        <w:pStyle w:val="TableofFigures"/>
        <w:rPr>
          <w:rFonts w:asciiTheme="minorHAnsi" w:eastAsiaTheme="minorEastAsia" w:hAnsiTheme="minorHAnsi" w:cstheme="minorBidi"/>
          <w:noProof/>
          <w:szCs w:val="22"/>
        </w:rPr>
      </w:pPr>
      <w:hyperlink w:anchor="_Toc24359018" w:history="1">
        <w:r w:rsidRPr="00B71927">
          <w:rPr>
            <w:rStyle w:val="Hyperlink"/>
            <w:noProof/>
          </w:rPr>
          <w:t>Figure 3</w:t>
        </w:r>
        <w:r w:rsidRPr="00B71927">
          <w:rPr>
            <w:rStyle w:val="Hyperlink"/>
            <w:noProof/>
          </w:rPr>
          <w:noBreakHyphen/>
          <w:t>57 STARS Account Registration – ESA Disclaimer</w:t>
        </w:r>
        <w:r>
          <w:rPr>
            <w:noProof/>
            <w:webHidden/>
          </w:rPr>
          <w:tab/>
        </w:r>
        <w:r>
          <w:rPr>
            <w:noProof/>
            <w:webHidden/>
          </w:rPr>
          <w:fldChar w:fldCharType="begin"/>
        </w:r>
        <w:r>
          <w:rPr>
            <w:noProof/>
            <w:webHidden/>
          </w:rPr>
          <w:instrText xml:space="preserve"> PAGEREF _Toc24359018 \h </w:instrText>
        </w:r>
        <w:r>
          <w:rPr>
            <w:noProof/>
            <w:webHidden/>
          </w:rPr>
        </w:r>
        <w:r>
          <w:rPr>
            <w:noProof/>
            <w:webHidden/>
          </w:rPr>
          <w:fldChar w:fldCharType="separate"/>
        </w:r>
        <w:r>
          <w:rPr>
            <w:noProof/>
            <w:webHidden/>
          </w:rPr>
          <w:t>30</w:t>
        </w:r>
        <w:r>
          <w:rPr>
            <w:noProof/>
            <w:webHidden/>
          </w:rPr>
          <w:fldChar w:fldCharType="end"/>
        </w:r>
      </w:hyperlink>
    </w:p>
    <w:p w14:paraId="5326A7C2" w14:textId="49D7DEB8" w:rsidR="003A73E5" w:rsidRDefault="003A73E5">
      <w:pPr>
        <w:pStyle w:val="TableofFigures"/>
        <w:rPr>
          <w:rFonts w:asciiTheme="minorHAnsi" w:eastAsiaTheme="minorEastAsia" w:hAnsiTheme="minorHAnsi" w:cstheme="minorBidi"/>
          <w:noProof/>
          <w:szCs w:val="22"/>
        </w:rPr>
      </w:pPr>
      <w:hyperlink w:anchor="_Toc24359019" w:history="1">
        <w:r w:rsidRPr="00B71927">
          <w:rPr>
            <w:rStyle w:val="Hyperlink"/>
            <w:noProof/>
          </w:rPr>
          <w:t>Figure 3</w:t>
        </w:r>
        <w:r w:rsidRPr="00B71927">
          <w:rPr>
            <w:rStyle w:val="Hyperlink"/>
            <w:noProof/>
          </w:rPr>
          <w:noBreakHyphen/>
          <w:t>58 STARS Account Registration – ESA Signing</w:t>
        </w:r>
        <w:r>
          <w:rPr>
            <w:noProof/>
            <w:webHidden/>
          </w:rPr>
          <w:tab/>
        </w:r>
        <w:r>
          <w:rPr>
            <w:noProof/>
            <w:webHidden/>
          </w:rPr>
          <w:fldChar w:fldCharType="begin"/>
        </w:r>
        <w:r>
          <w:rPr>
            <w:noProof/>
            <w:webHidden/>
          </w:rPr>
          <w:instrText xml:space="preserve"> PAGEREF _Toc24359019 \h </w:instrText>
        </w:r>
        <w:r>
          <w:rPr>
            <w:noProof/>
            <w:webHidden/>
          </w:rPr>
        </w:r>
        <w:r>
          <w:rPr>
            <w:noProof/>
            <w:webHidden/>
          </w:rPr>
          <w:fldChar w:fldCharType="separate"/>
        </w:r>
        <w:r>
          <w:rPr>
            <w:noProof/>
            <w:webHidden/>
          </w:rPr>
          <w:t>30</w:t>
        </w:r>
        <w:r>
          <w:rPr>
            <w:noProof/>
            <w:webHidden/>
          </w:rPr>
          <w:fldChar w:fldCharType="end"/>
        </w:r>
      </w:hyperlink>
    </w:p>
    <w:p w14:paraId="0CFEA960" w14:textId="7580B546" w:rsidR="003A73E5" w:rsidRDefault="003A73E5">
      <w:pPr>
        <w:pStyle w:val="TableofFigures"/>
        <w:rPr>
          <w:rFonts w:asciiTheme="minorHAnsi" w:eastAsiaTheme="minorEastAsia" w:hAnsiTheme="minorHAnsi" w:cstheme="minorBidi"/>
          <w:noProof/>
          <w:szCs w:val="22"/>
        </w:rPr>
      </w:pPr>
      <w:hyperlink w:anchor="_Toc24359020" w:history="1">
        <w:r w:rsidRPr="00B71927">
          <w:rPr>
            <w:rStyle w:val="Hyperlink"/>
            <w:noProof/>
          </w:rPr>
          <w:t>Figure 3</w:t>
        </w:r>
        <w:r w:rsidRPr="00B71927">
          <w:rPr>
            <w:rStyle w:val="Hyperlink"/>
            <w:noProof/>
          </w:rPr>
          <w:noBreakHyphen/>
          <w:t>59 STARS Account Registration – ESA Confirmation Email</w:t>
        </w:r>
        <w:r>
          <w:rPr>
            <w:noProof/>
            <w:webHidden/>
          </w:rPr>
          <w:tab/>
        </w:r>
        <w:r>
          <w:rPr>
            <w:noProof/>
            <w:webHidden/>
          </w:rPr>
          <w:fldChar w:fldCharType="begin"/>
        </w:r>
        <w:r>
          <w:rPr>
            <w:noProof/>
            <w:webHidden/>
          </w:rPr>
          <w:instrText xml:space="preserve"> PAGEREF _Toc24359020 \h </w:instrText>
        </w:r>
        <w:r>
          <w:rPr>
            <w:noProof/>
            <w:webHidden/>
          </w:rPr>
        </w:r>
        <w:r>
          <w:rPr>
            <w:noProof/>
            <w:webHidden/>
          </w:rPr>
          <w:fldChar w:fldCharType="separate"/>
        </w:r>
        <w:r>
          <w:rPr>
            <w:noProof/>
            <w:webHidden/>
          </w:rPr>
          <w:t>30</w:t>
        </w:r>
        <w:r>
          <w:rPr>
            <w:noProof/>
            <w:webHidden/>
          </w:rPr>
          <w:fldChar w:fldCharType="end"/>
        </w:r>
      </w:hyperlink>
    </w:p>
    <w:p w14:paraId="20B490EF" w14:textId="4194627A" w:rsidR="003A73E5" w:rsidRDefault="003A73E5">
      <w:pPr>
        <w:pStyle w:val="TableofFigures"/>
        <w:rPr>
          <w:rFonts w:asciiTheme="minorHAnsi" w:eastAsiaTheme="minorEastAsia" w:hAnsiTheme="minorHAnsi" w:cstheme="minorBidi"/>
          <w:noProof/>
          <w:szCs w:val="22"/>
        </w:rPr>
      </w:pPr>
      <w:hyperlink w:anchor="_Toc24359021" w:history="1">
        <w:r w:rsidRPr="00B71927">
          <w:rPr>
            <w:rStyle w:val="Hyperlink"/>
            <w:noProof/>
          </w:rPr>
          <w:t>Figure 3</w:t>
        </w:r>
        <w:r w:rsidRPr="00B71927">
          <w:rPr>
            <w:rStyle w:val="Hyperlink"/>
            <w:noProof/>
          </w:rPr>
          <w:noBreakHyphen/>
          <w:t>60 STARS Account Registration – Account Activation Email</w:t>
        </w:r>
        <w:r>
          <w:rPr>
            <w:noProof/>
            <w:webHidden/>
          </w:rPr>
          <w:tab/>
        </w:r>
        <w:r>
          <w:rPr>
            <w:noProof/>
            <w:webHidden/>
          </w:rPr>
          <w:fldChar w:fldCharType="begin"/>
        </w:r>
        <w:r>
          <w:rPr>
            <w:noProof/>
            <w:webHidden/>
          </w:rPr>
          <w:instrText xml:space="preserve"> PAGEREF _Toc24359021 \h </w:instrText>
        </w:r>
        <w:r>
          <w:rPr>
            <w:noProof/>
            <w:webHidden/>
          </w:rPr>
        </w:r>
        <w:r>
          <w:rPr>
            <w:noProof/>
            <w:webHidden/>
          </w:rPr>
          <w:fldChar w:fldCharType="separate"/>
        </w:r>
        <w:r>
          <w:rPr>
            <w:noProof/>
            <w:webHidden/>
          </w:rPr>
          <w:t>30</w:t>
        </w:r>
        <w:r>
          <w:rPr>
            <w:noProof/>
            <w:webHidden/>
          </w:rPr>
          <w:fldChar w:fldCharType="end"/>
        </w:r>
      </w:hyperlink>
    </w:p>
    <w:p w14:paraId="4A28D81F" w14:textId="3E8B0893" w:rsidR="003A73E5" w:rsidRDefault="003A73E5">
      <w:pPr>
        <w:pStyle w:val="TableofFigures"/>
        <w:rPr>
          <w:rFonts w:asciiTheme="minorHAnsi" w:eastAsiaTheme="minorEastAsia" w:hAnsiTheme="minorHAnsi" w:cstheme="minorBidi"/>
          <w:noProof/>
          <w:szCs w:val="22"/>
        </w:rPr>
      </w:pPr>
      <w:hyperlink w:anchor="_Toc24359022" w:history="1">
        <w:r w:rsidRPr="00B71927">
          <w:rPr>
            <w:rStyle w:val="Hyperlink"/>
            <w:noProof/>
          </w:rPr>
          <w:t>Figure 3</w:t>
        </w:r>
        <w:r w:rsidRPr="00B71927">
          <w:rPr>
            <w:rStyle w:val="Hyperlink"/>
            <w:noProof/>
          </w:rPr>
          <w:noBreakHyphen/>
          <w:t>61 STARS Account Registration – Applicant Account Activated</w:t>
        </w:r>
        <w:r>
          <w:rPr>
            <w:noProof/>
            <w:webHidden/>
          </w:rPr>
          <w:tab/>
        </w:r>
        <w:r>
          <w:rPr>
            <w:noProof/>
            <w:webHidden/>
          </w:rPr>
          <w:fldChar w:fldCharType="begin"/>
        </w:r>
        <w:r>
          <w:rPr>
            <w:noProof/>
            <w:webHidden/>
          </w:rPr>
          <w:instrText xml:space="preserve"> PAGEREF _Toc24359022 \h </w:instrText>
        </w:r>
        <w:r>
          <w:rPr>
            <w:noProof/>
            <w:webHidden/>
          </w:rPr>
        </w:r>
        <w:r>
          <w:rPr>
            <w:noProof/>
            <w:webHidden/>
          </w:rPr>
          <w:fldChar w:fldCharType="separate"/>
        </w:r>
        <w:r>
          <w:rPr>
            <w:noProof/>
            <w:webHidden/>
          </w:rPr>
          <w:t>30</w:t>
        </w:r>
        <w:r>
          <w:rPr>
            <w:noProof/>
            <w:webHidden/>
          </w:rPr>
          <w:fldChar w:fldCharType="end"/>
        </w:r>
      </w:hyperlink>
    </w:p>
    <w:p w14:paraId="0053EE4C" w14:textId="3A2A4D2E" w:rsidR="00697566" w:rsidRDefault="008B7B7B" w:rsidP="008B7B7B">
      <w:pPr>
        <w:sectPr w:rsidR="00697566" w:rsidSect="00421DE5">
          <w:headerReference w:type="default" r:id="rId15"/>
          <w:footerReference w:type="default" r:id="rId16"/>
          <w:pgSz w:w="12240" w:h="15840" w:code="1"/>
          <w:pgMar w:top="1440" w:right="1440" w:bottom="1440" w:left="1440" w:header="720" w:footer="576" w:gutter="0"/>
          <w:pgNumType w:fmt="lowerRoman" w:start="1"/>
          <w:cols w:space="720"/>
          <w:docGrid w:linePitch="360"/>
        </w:sectPr>
      </w:pPr>
      <w:r>
        <w:fldChar w:fldCharType="end"/>
      </w:r>
    </w:p>
    <w:p w14:paraId="240050B6" w14:textId="1342A0BA" w:rsidR="0036634C" w:rsidRDefault="00F64DF3" w:rsidP="00CD14E9">
      <w:pPr>
        <w:pStyle w:val="Heading1"/>
      </w:pPr>
      <w:bookmarkStart w:id="17" w:name="_Toc474264732"/>
      <w:bookmarkStart w:id="18" w:name="_Toc24358936"/>
      <w:r w:rsidRPr="00CD14E9">
        <w:lastRenderedPageBreak/>
        <w:t>Introduction</w:t>
      </w:r>
      <w:bookmarkEnd w:id="17"/>
      <w:bookmarkEnd w:id="18"/>
    </w:p>
    <w:p w14:paraId="240050B7" w14:textId="2772C83D" w:rsidR="00F24D3C" w:rsidRDefault="00765EC6" w:rsidP="00CD14E9">
      <w:pPr>
        <w:pStyle w:val="BodyText"/>
      </w:pPr>
      <w:r w:rsidRPr="00CD14E9">
        <w:t xml:space="preserve">The </w:t>
      </w:r>
      <w:r w:rsidR="0062383C">
        <w:t xml:space="preserve">SmartWay </w:t>
      </w:r>
      <w:r w:rsidR="002135ED">
        <w:t>Technology</w:t>
      </w:r>
      <w:r w:rsidR="0062383C">
        <w:t xml:space="preserve"> Application Reporting System (STARS)</w:t>
      </w:r>
      <w:r w:rsidR="00322EAB">
        <w:t xml:space="preserve"> </w:t>
      </w:r>
      <w:r w:rsidRPr="00CD14E9">
        <w:t xml:space="preserve">is </w:t>
      </w:r>
      <w:r w:rsidR="002135ED">
        <w:t>the</w:t>
      </w:r>
      <w:r w:rsidRPr="00CD14E9">
        <w:t xml:space="preserve"> web-based tool provided by the Environmental Protection Agency’s (EPA’s) Office of Air and Radiation (OAR) for the </w:t>
      </w:r>
      <w:r w:rsidR="009C05F8">
        <w:t xml:space="preserve">electronic </w:t>
      </w:r>
      <w:r w:rsidRPr="00CD14E9">
        <w:t xml:space="preserve">submission of </w:t>
      </w:r>
      <w:r w:rsidR="00F3697B">
        <w:t xml:space="preserve">SmartWay </w:t>
      </w:r>
      <w:r w:rsidR="002135ED">
        <w:t>technology</w:t>
      </w:r>
      <w:r w:rsidR="00F3697B">
        <w:t xml:space="preserve"> applications</w:t>
      </w:r>
      <w:r w:rsidRPr="00765EC6">
        <w:t xml:space="preserve"> to EPA</w:t>
      </w:r>
      <w:r>
        <w:t xml:space="preserve">. </w:t>
      </w:r>
      <w:r w:rsidR="009C05F8">
        <w:t xml:space="preserve">The </w:t>
      </w:r>
      <w:r w:rsidR="0062383C">
        <w:t>STARS</w:t>
      </w:r>
      <w:r w:rsidR="009C05F8">
        <w:t xml:space="preserve"> tool is available to users through EPA’s Central Data Exchange (CDX)</w:t>
      </w:r>
      <w:r w:rsidR="00A56BF3">
        <w:t xml:space="preserve">, </w:t>
      </w:r>
      <w:r w:rsidR="00A56BF3" w:rsidRPr="00765EC6">
        <w:t>a web-based system used for various electronic data submissions to EPA</w:t>
      </w:r>
      <w:r w:rsidR="00A56BF3">
        <w:t xml:space="preserve">. </w:t>
      </w:r>
      <w:r w:rsidR="00322EAB">
        <w:t>Under EPA’s “E-Reporting” rules, u</w:t>
      </w:r>
      <w:r w:rsidR="00CD14E9">
        <w:t xml:space="preserve">sers wishing to </w:t>
      </w:r>
      <w:r w:rsidR="00CD14E9" w:rsidRPr="00EF53AD">
        <w:t xml:space="preserve">submit </w:t>
      </w:r>
      <w:r w:rsidR="00F3697B">
        <w:t>tire applications</w:t>
      </w:r>
      <w:r w:rsidR="00CD14E9">
        <w:t xml:space="preserve"> to EPA</w:t>
      </w:r>
      <w:r w:rsidR="000F2288">
        <w:t xml:space="preserve"> must register for access to the </w:t>
      </w:r>
      <w:r w:rsidR="0062383C">
        <w:t>STARS</w:t>
      </w:r>
      <w:r w:rsidR="000F2288">
        <w:t xml:space="preserve"> </w:t>
      </w:r>
      <w:r w:rsidR="003D21FA">
        <w:t>program service</w:t>
      </w:r>
      <w:r w:rsidR="000F2288">
        <w:t xml:space="preserve"> through </w:t>
      </w:r>
      <w:r w:rsidR="00F24D3C" w:rsidRPr="00765EC6">
        <w:t>CDX. More information about CDX is available at</w:t>
      </w:r>
      <w:r w:rsidR="00F24D3C">
        <w:t xml:space="preserve"> </w:t>
      </w:r>
      <w:hyperlink r:id="rId17" w:history="1">
        <w:r w:rsidR="00FF22A4" w:rsidRPr="00A41B32">
          <w:rPr>
            <w:rStyle w:val="Hyperlink"/>
          </w:rPr>
          <w:t>https://cdx.epa.gov/</w:t>
        </w:r>
      </w:hyperlink>
      <w:r w:rsidR="00FF22A4">
        <w:t>.</w:t>
      </w:r>
    </w:p>
    <w:p w14:paraId="240050B8" w14:textId="77777777" w:rsidR="0036634C" w:rsidRPr="00BE790D" w:rsidRDefault="0036634C" w:rsidP="001466F9">
      <w:pPr>
        <w:pStyle w:val="Heading2"/>
      </w:pPr>
      <w:bookmarkStart w:id="19" w:name="_Toc474264733"/>
      <w:bookmarkStart w:id="20" w:name="_Toc24358937"/>
      <w:r w:rsidRPr="00BE790D">
        <w:t>Purpose</w:t>
      </w:r>
      <w:bookmarkEnd w:id="19"/>
      <w:bookmarkEnd w:id="20"/>
    </w:p>
    <w:p w14:paraId="240050BA" w14:textId="65A5BA5E" w:rsidR="00FB3540" w:rsidRPr="00CC1518" w:rsidRDefault="000F2288" w:rsidP="00CC1518">
      <w:pPr>
        <w:pStyle w:val="BodyText"/>
      </w:pPr>
      <w:r w:rsidRPr="00CC1518">
        <w:t xml:space="preserve">The purpose of this document is </w:t>
      </w:r>
      <w:r w:rsidR="00E94F44" w:rsidRPr="00CC1518">
        <w:t xml:space="preserve">to </w:t>
      </w:r>
      <w:r w:rsidR="00154535" w:rsidRPr="00CC1518">
        <w:t>help users register for CDX and</w:t>
      </w:r>
      <w:r w:rsidR="005114D7">
        <w:t xml:space="preserve"> </w:t>
      </w:r>
      <w:r w:rsidR="00651373" w:rsidRPr="00CC1518">
        <w:t xml:space="preserve">the </w:t>
      </w:r>
      <w:r w:rsidR="0062383C">
        <w:t>STARS</w:t>
      </w:r>
      <w:r w:rsidR="00651373" w:rsidRPr="00CC1518">
        <w:t xml:space="preserve"> </w:t>
      </w:r>
      <w:r w:rsidR="003D21FA" w:rsidRPr="00CC1518">
        <w:t>program service</w:t>
      </w:r>
      <w:r w:rsidR="00651373" w:rsidRPr="00CC1518">
        <w:t>.</w:t>
      </w:r>
      <w:r w:rsidR="005114D7">
        <w:t xml:space="preserve"> </w:t>
      </w:r>
      <w:r w:rsidR="00693E3B" w:rsidRPr="00CC1518">
        <w:t>Users</w:t>
      </w:r>
      <w:r w:rsidR="00FB3540" w:rsidRPr="00CC1518">
        <w:t xml:space="preserve"> </w:t>
      </w:r>
      <w:r w:rsidR="00C94CA4">
        <w:t>wishing to</w:t>
      </w:r>
      <w:r w:rsidR="00FB3540" w:rsidRPr="00CC1518">
        <w:t xml:space="preserve"> submi</w:t>
      </w:r>
      <w:r w:rsidR="00C94CA4">
        <w:t>t</w:t>
      </w:r>
      <w:r w:rsidR="00FB3540" w:rsidRPr="00CC1518">
        <w:t xml:space="preserve"> </w:t>
      </w:r>
      <w:r w:rsidR="0062383C">
        <w:t xml:space="preserve">SmartWay </w:t>
      </w:r>
      <w:r w:rsidR="00F625AA">
        <w:t>technology</w:t>
      </w:r>
      <w:r w:rsidR="0062383C">
        <w:t xml:space="preserve"> applications</w:t>
      </w:r>
      <w:r w:rsidR="00693E3B" w:rsidRPr="00CC1518">
        <w:t xml:space="preserve"> </w:t>
      </w:r>
      <w:r w:rsidR="00F625AA">
        <w:t>must</w:t>
      </w:r>
      <w:r w:rsidR="00FB3540" w:rsidRPr="00CC1518">
        <w:t xml:space="preserve"> register for the </w:t>
      </w:r>
      <w:r w:rsidR="0062383C">
        <w:t>STARS</w:t>
      </w:r>
      <w:r w:rsidR="00FB3540" w:rsidRPr="00CC1518">
        <w:t xml:space="preserve"> </w:t>
      </w:r>
      <w:r w:rsidR="003D21FA" w:rsidRPr="00CC1518">
        <w:t>program service</w:t>
      </w:r>
      <w:r w:rsidR="004A4F13" w:rsidRPr="00CC1518">
        <w:t xml:space="preserve"> within CDX</w:t>
      </w:r>
      <w:r w:rsidR="00FB3540" w:rsidRPr="00CC1518">
        <w:t>. This document assist</w:t>
      </w:r>
      <w:r w:rsidR="00F625AA">
        <w:t>s</w:t>
      </w:r>
      <w:r w:rsidR="00FB3540" w:rsidRPr="00CC1518">
        <w:t xml:space="preserve"> new users registering </w:t>
      </w:r>
      <w:r w:rsidR="00F625AA">
        <w:t>in</w:t>
      </w:r>
      <w:r w:rsidR="00FB3540" w:rsidRPr="00CC1518">
        <w:t xml:space="preserve"> the CDX system </w:t>
      </w:r>
      <w:r w:rsidR="00C94CA4">
        <w:t>for the first time.</w:t>
      </w:r>
      <w:r w:rsidR="00F16759">
        <w:t xml:space="preserve"> </w:t>
      </w:r>
    </w:p>
    <w:p w14:paraId="240050BC" w14:textId="77777777" w:rsidR="0036634C" w:rsidRPr="00CD14E9" w:rsidRDefault="0036634C" w:rsidP="001466F9">
      <w:pPr>
        <w:pStyle w:val="Heading2"/>
      </w:pPr>
      <w:bookmarkStart w:id="21" w:name="_Toc474264734"/>
      <w:bookmarkStart w:id="22" w:name="_Toc24358938"/>
      <w:r w:rsidRPr="00CD14E9">
        <w:t>Background</w:t>
      </w:r>
      <w:bookmarkEnd w:id="21"/>
      <w:bookmarkEnd w:id="22"/>
    </w:p>
    <w:p w14:paraId="2558D59B" w14:textId="6DE6F3AC" w:rsidR="00F625AA" w:rsidRDefault="00F625AA" w:rsidP="00CD14E9">
      <w:pPr>
        <w:pStyle w:val="BodyText"/>
        <w:rPr>
          <w:color w:val="212121"/>
          <w:shd w:val="clear" w:color="auto" w:fill="FFFFFF"/>
        </w:rPr>
      </w:pPr>
      <w:r w:rsidRPr="00F625AA">
        <w:rPr>
          <w:color w:val="212121"/>
          <w:shd w:val="clear" w:color="auto" w:fill="FFFFFF"/>
        </w:rPr>
        <w:t>EPA’s SmartWay program helps companies advance supply chain sustainability by measuring, benchmarking, and improving freight transportation efficiency.</w:t>
      </w:r>
    </w:p>
    <w:p w14:paraId="708FD380" w14:textId="0F8CBDC5" w:rsidR="00AD29EB" w:rsidRPr="00F625AA" w:rsidRDefault="00F625AA" w:rsidP="00CD14E9">
      <w:pPr>
        <w:pStyle w:val="BodyText"/>
      </w:pPr>
      <w:r w:rsidRPr="00F625AA">
        <w:rPr>
          <w:color w:val="212121"/>
          <w:shd w:val="clear" w:color="auto" w:fill="FFFFFF"/>
        </w:rPr>
        <w:t>Through SmartWay technology verification and branding, EPA has accelerated availability, adoption and market penetration of fuel-saving technologies and operational practices while helping companies save fuel, lower costs and reduce adverse environmental impacts. </w:t>
      </w:r>
      <w:hyperlink r:id="rId18" w:history="1">
        <w:r w:rsidRPr="00F625AA">
          <w:rPr>
            <w:rStyle w:val="Hyperlink"/>
            <w:color w:val="4C2C92"/>
            <w:shd w:val="clear" w:color="auto" w:fill="FFFFFF"/>
          </w:rPr>
          <w:t>Learn how to use the SmartWay brand.</w:t>
        </w:r>
      </w:hyperlink>
    </w:p>
    <w:p w14:paraId="240050C3" w14:textId="66102426" w:rsidR="000E433B" w:rsidRDefault="000E433B" w:rsidP="00CD14E9">
      <w:pPr>
        <w:pStyle w:val="BodyText"/>
      </w:pPr>
      <w:r w:rsidRPr="00154535">
        <w:t xml:space="preserve">For questions concerning </w:t>
      </w:r>
      <w:r w:rsidR="00154535" w:rsidRPr="00154535">
        <w:t>CDX</w:t>
      </w:r>
      <w:r w:rsidRPr="00154535">
        <w:t>, please contact the CDX Help Desk at helpdesk@epacdx.net or call 1-888-890-1995 between the hours of 8a</w:t>
      </w:r>
      <w:r w:rsidR="008C5BA0">
        <w:t>.</w:t>
      </w:r>
      <w:r w:rsidRPr="00154535">
        <w:t>m</w:t>
      </w:r>
      <w:r w:rsidR="008C5BA0">
        <w:t>.</w:t>
      </w:r>
      <w:r w:rsidRPr="00154535">
        <w:t xml:space="preserve"> – 6p</w:t>
      </w:r>
      <w:r w:rsidR="008C5BA0">
        <w:t>.</w:t>
      </w:r>
      <w:r w:rsidRPr="00154535">
        <w:t>m</w:t>
      </w:r>
      <w:r w:rsidR="008C5BA0">
        <w:t>.</w:t>
      </w:r>
      <w:r w:rsidRPr="00154535">
        <w:t xml:space="preserve"> </w:t>
      </w:r>
      <w:r w:rsidR="008C5BA0">
        <w:t>E</w:t>
      </w:r>
      <w:r w:rsidR="008C5BA0" w:rsidRPr="00154535">
        <w:t xml:space="preserve">astern </w:t>
      </w:r>
      <w:r w:rsidR="008C5BA0">
        <w:t>S</w:t>
      </w:r>
      <w:r w:rsidR="008C5BA0" w:rsidRPr="00154535">
        <w:t xml:space="preserve">tandard </w:t>
      </w:r>
      <w:r w:rsidR="008C5BA0">
        <w:t>T</w:t>
      </w:r>
      <w:r w:rsidR="008C5BA0" w:rsidRPr="00154535">
        <w:t xml:space="preserve">ime </w:t>
      </w:r>
      <w:r w:rsidRPr="00154535">
        <w:t xml:space="preserve">(EST). </w:t>
      </w:r>
    </w:p>
    <w:p w14:paraId="1447BB98" w14:textId="78B6F3E6" w:rsidR="003E4724" w:rsidRPr="00EF53AD" w:rsidRDefault="003E4724" w:rsidP="003E4724">
      <w:pPr>
        <w:pStyle w:val="Heading2"/>
      </w:pPr>
      <w:bookmarkStart w:id="23" w:name="_Toc24358939"/>
      <w:r>
        <w:t>Types of STARS Accounts for Manufacturers</w:t>
      </w:r>
      <w:bookmarkEnd w:id="23"/>
    </w:p>
    <w:p w14:paraId="240050C4" w14:textId="58F9C479" w:rsidR="0036634C" w:rsidRDefault="003E4724" w:rsidP="00CD14E9">
      <w:pPr>
        <w:pStyle w:val="BodyText"/>
      </w:pPr>
      <w:r>
        <w:t>STARS provides two types of account for manufacturers:</w:t>
      </w:r>
    </w:p>
    <w:p w14:paraId="465B3E7F" w14:textId="7E731E22" w:rsidR="003E4724" w:rsidRPr="003E4724" w:rsidRDefault="003E4724" w:rsidP="00331168">
      <w:pPr>
        <w:pStyle w:val="BodyText"/>
        <w:ind w:left="2790" w:hanging="2070"/>
      </w:pPr>
      <w:r w:rsidRPr="003E4724">
        <w:rPr>
          <w:b/>
        </w:rPr>
        <w:t>Primary Applicant</w:t>
      </w:r>
      <w:r>
        <w:rPr>
          <w:b/>
        </w:rPr>
        <w:t xml:space="preserve">: </w:t>
      </w:r>
      <w:r>
        <w:t>Th</w:t>
      </w:r>
      <w:r w:rsidR="00331168">
        <w:t>is</w:t>
      </w:r>
      <w:r>
        <w:t xml:space="preserve"> account is available to manufactures to self-register</w:t>
      </w:r>
      <w:r w:rsidR="00331168">
        <w:t xml:space="preserve"> in CDX. Once registered, the account requires EPA approval before it is activated. Once activated a Primary Applicant</w:t>
      </w:r>
      <w:r w:rsidR="005840AD">
        <w:t xml:space="preserve"> ma</w:t>
      </w:r>
      <w:r w:rsidR="00331168">
        <w:t xml:space="preserve">y log into STARS and submit applications. The Primary Applicant for an organization may also invite other employees in their organization to register an Applicant account. The Primary Applicant approves Applicant accounts before the accounts become active. </w:t>
      </w:r>
    </w:p>
    <w:p w14:paraId="76F8C55B" w14:textId="75284230" w:rsidR="003E4724" w:rsidRDefault="003E4724" w:rsidP="00331168">
      <w:pPr>
        <w:pStyle w:val="BodyText"/>
        <w:ind w:left="2790" w:hanging="2070"/>
      </w:pPr>
      <w:r w:rsidRPr="00331168">
        <w:rPr>
          <w:b/>
        </w:rPr>
        <w:t>Applicant</w:t>
      </w:r>
      <w:r w:rsidR="00331168">
        <w:rPr>
          <w:b/>
        </w:rPr>
        <w:t>:</w:t>
      </w:r>
      <w:r w:rsidR="00331168">
        <w:rPr>
          <w:b/>
        </w:rPr>
        <w:tab/>
      </w:r>
      <w:r w:rsidR="00331168" w:rsidRPr="00331168">
        <w:t xml:space="preserve">This </w:t>
      </w:r>
      <w:r w:rsidR="00331168">
        <w:t>is available to manufacturers by invitation from a Primary Applicant in their organization. Once registered the account requires Primary Applicant approval</w:t>
      </w:r>
      <w:r w:rsidR="005840AD">
        <w:t xml:space="preserve"> before it is activated. Once activated the Applicant may log into STARS and submit applications.</w:t>
      </w:r>
    </w:p>
    <w:p w14:paraId="2480330F" w14:textId="3D286D62" w:rsidR="005840AD" w:rsidRPr="005840AD" w:rsidRDefault="005840AD" w:rsidP="005840AD">
      <w:pPr>
        <w:pStyle w:val="BodyText"/>
      </w:pPr>
      <w:r w:rsidRPr="005840AD">
        <w:t>The procedures</w:t>
      </w:r>
      <w:r>
        <w:t xml:space="preserve"> for registering as a Primary Applicant and Applicant, and inviting and approving Applicants are described in the guide.</w:t>
      </w:r>
    </w:p>
    <w:p w14:paraId="1218D9B8" w14:textId="77777777" w:rsidR="003E4724" w:rsidRDefault="003E4724" w:rsidP="00CD14E9">
      <w:pPr>
        <w:pStyle w:val="BodyText"/>
      </w:pPr>
    </w:p>
    <w:p w14:paraId="4722472E" w14:textId="6E124F08" w:rsidR="003E4724" w:rsidRDefault="003E4724" w:rsidP="00CD14E9">
      <w:pPr>
        <w:pStyle w:val="BodyText"/>
      </w:pPr>
    </w:p>
    <w:p w14:paraId="4F6ED074" w14:textId="77777777" w:rsidR="003E4724" w:rsidRPr="00EF53AD" w:rsidRDefault="003E4724" w:rsidP="00CD14E9">
      <w:pPr>
        <w:pStyle w:val="BodyText"/>
      </w:pPr>
    </w:p>
    <w:p w14:paraId="240050C5" w14:textId="77777777" w:rsidR="0036634C" w:rsidRPr="00EF53AD" w:rsidRDefault="0036634C" w:rsidP="00CD14E9">
      <w:pPr>
        <w:pStyle w:val="Heading1"/>
      </w:pPr>
      <w:bookmarkStart w:id="24" w:name="_Toc420496414"/>
      <w:bookmarkStart w:id="25" w:name="_Toc474264735"/>
      <w:bookmarkStart w:id="26" w:name="_Toc24358940"/>
      <w:r w:rsidRPr="00EF53AD">
        <w:lastRenderedPageBreak/>
        <w:t>System Requirements</w:t>
      </w:r>
      <w:bookmarkEnd w:id="24"/>
      <w:bookmarkEnd w:id="25"/>
      <w:bookmarkEnd w:id="26"/>
    </w:p>
    <w:p w14:paraId="240050C6" w14:textId="46E388FB" w:rsidR="00A96ECB" w:rsidRPr="00EF53AD" w:rsidRDefault="00A96ECB" w:rsidP="00CD14E9">
      <w:pPr>
        <w:pStyle w:val="BodyText"/>
      </w:pPr>
      <w:r w:rsidRPr="00EF53AD">
        <w:t xml:space="preserve">In order to use CDX and </w:t>
      </w:r>
      <w:r w:rsidR="00FC7349">
        <w:t>STARS</w:t>
      </w:r>
      <w:r w:rsidRPr="00EF53AD">
        <w:t>, the following is required:</w:t>
      </w:r>
    </w:p>
    <w:p w14:paraId="240050C7" w14:textId="77777777" w:rsidR="00A96ECB" w:rsidRPr="00EF53AD" w:rsidRDefault="00A96ECB" w:rsidP="00E45491">
      <w:pPr>
        <w:pStyle w:val="Bull1"/>
      </w:pPr>
      <w:r w:rsidRPr="00EF53AD">
        <w:t>An email account</w:t>
      </w:r>
    </w:p>
    <w:p w14:paraId="240050C8" w14:textId="77777777" w:rsidR="00A96ECB" w:rsidRPr="00EF53AD" w:rsidRDefault="00A96ECB" w:rsidP="00E45491">
      <w:pPr>
        <w:pStyle w:val="Bull1"/>
      </w:pPr>
      <w:r w:rsidRPr="00EF53AD">
        <w:t xml:space="preserve">Java Script enabled web browser </w:t>
      </w:r>
    </w:p>
    <w:p w14:paraId="240050C9" w14:textId="77777777" w:rsidR="00A96ECB" w:rsidRPr="00EF53AD" w:rsidRDefault="00A96ECB" w:rsidP="00E45491">
      <w:pPr>
        <w:pStyle w:val="Bull1"/>
      </w:pPr>
      <w:r w:rsidRPr="00EF53AD">
        <w:t>Internet access</w:t>
      </w:r>
    </w:p>
    <w:p w14:paraId="240050D4" w14:textId="77777777" w:rsidR="0036634C" w:rsidRPr="00EF53AD" w:rsidRDefault="0036634C" w:rsidP="001466F9">
      <w:pPr>
        <w:pStyle w:val="Heading2"/>
      </w:pPr>
      <w:bookmarkStart w:id="27" w:name="_Toc420496415"/>
      <w:bookmarkStart w:id="28" w:name="_Toc474264736"/>
      <w:bookmarkStart w:id="29" w:name="_Toc24358941"/>
      <w:r w:rsidRPr="00EF53AD">
        <w:t>Supported Browsers</w:t>
      </w:r>
      <w:bookmarkEnd w:id="27"/>
      <w:bookmarkEnd w:id="28"/>
      <w:bookmarkEnd w:id="29"/>
    </w:p>
    <w:p w14:paraId="240050D5" w14:textId="77777777" w:rsidR="00A96ECB" w:rsidRPr="00764C6A" w:rsidRDefault="00A96ECB" w:rsidP="00764C6A">
      <w:pPr>
        <w:pStyle w:val="Bull1"/>
      </w:pPr>
      <w:r w:rsidRPr="00764C6A">
        <w:t xml:space="preserve">Internet Explorer </w:t>
      </w:r>
      <w:r w:rsidR="009C05F8">
        <w:t>9</w:t>
      </w:r>
      <w:r w:rsidRPr="00764C6A">
        <w:t xml:space="preserve"> or above</w:t>
      </w:r>
    </w:p>
    <w:p w14:paraId="240050D6" w14:textId="77777777" w:rsidR="00A96ECB" w:rsidRPr="00764C6A" w:rsidRDefault="00A96ECB" w:rsidP="00EA2A83">
      <w:pPr>
        <w:pStyle w:val="Bull2"/>
      </w:pPr>
      <w:r w:rsidRPr="00764C6A">
        <w:t xml:space="preserve">Go to the following link to download: </w:t>
      </w:r>
    </w:p>
    <w:p w14:paraId="240050D7" w14:textId="77777777" w:rsidR="00A96ECB" w:rsidRPr="00764C6A" w:rsidRDefault="00086718" w:rsidP="00D4796F">
      <w:pPr>
        <w:pStyle w:val="Bull2para"/>
      </w:pPr>
      <w:hyperlink r:id="rId19" w:history="1">
        <w:r w:rsidR="00A96ECB" w:rsidRPr="00764C6A">
          <w:rPr>
            <w:rStyle w:val="Hyperlink"/>
          </w:rPr>
          <w:t>http://windows.microsoft.com/en-US/internet-explorer/downloads/ie</w:t>
        </w:r>
      </w:hyperlink>
      <w:r w:rsidR="00A96ECB" w:rsidRPr="00764C6A">
        <w:t xml:space="preserve"> </w:t>
      </w:r>
    </w:p>
    <w:p w14:paraId="240050D8" w14:textId="77777777" w:rsidR="00A96ECB" w:rsidRPr="00764C6A" w:rsidRDefault="00A96ECB" w:rsidP="00764C6A">
      <w:pPr>
        <w:pStyle w:val="Bull1"/>
      </w:pPr>
      <w:r w:rsidRPr="00764C6A">
        <w:t>Mozilla Firefox 3.5 or above</w:t>
      </w:r>
    </w:p>
    <w:p w14:paraId="240050D9" w14:textId="77777777" w:rsidR="00A96ECB" w:rsidRPr="00764C6A" w:rsidRDefault="00A96ECB" w:rsidP="00EA2A83">
      <w:pPr>
        <w:pStyle w:val="Bull2"/>
      </w:pPr>
      <w:r w:rsidRPr="00764C6A">
        <w:t>Go to the following link to download:</w:t>
      </w:r>
    </w:p>
    <w:p w14:paraId="240050DA" w14:textId="77777777" w:rsidR="00A96ECB" w:rsidRPr="00764C6A" w:rsidRDefault="00086718" w:rsidP="00D4796F">
      <w:pPr>
        <w:pStyle w:val="Bull2para"/>
      </w:pPr>
      <w:hyperlink r:id="rId20" w:history="1">
        <w:r w:rsidR="00A96ECB" w:rsidRPr="00764C6A">
          <w:rPr>
            <w:rStyle w:val="Hyperlink"/>
          </w:rPr>
          <w:t>http://www.mozilla.com/en-US/firefox/all-older.html</w:t>
        </w:r>
      </w:hyperlink>
      <w:r w:rsidR="00A96ECB" w:rsidRPr="00764C6A">
        <w:t xml:space="preserve"> </w:t>
      </w:r>
    </w:p>
    <w:p w14:paraId="240050DB" w14:textId="77777777" w:rsidR="00764C6A" w:rsidRPr="00E6511A" w:rsidRDefault="00764C6A" w:rsidP="00764C6A">
      <w:pPr>
        <w:pStyle w:val="Bull1"/>
      </w:pPr>
      <w:r w:rsidRPr="00764C6A">
        <w:t>Safari</w:t>
      </w:r>
      <w:r w:rsidRPr="00E6511A">
        <w:t xml:space="preserve"> 4 or above</w:t>
      </w:r>
    </w:p>
    <w:p w14:paraId="240050DC" w14:textId="77777777" w:rsidR="00764C6A" w:rsidRPr="00E6511A" w:rsidRDefault="00764C6A" w:rsidP="00EA2A83">
      <w:pPr>
        <w:pStyle w:val="Bull2"/>
      </w:pPr>
      <w:r w:rsidRPr="00E6511A">
        <w:t xml:space="preserve">Go to the following link to download: </w:t>
      </w:r>
    </w:p>
    <w:p w14:paraId="240050DD" w14:textId="77777777" w:rsidR="00764C6A" w:rsidRPr="00D93850" w:rsidRDefault="00086718" w:rsidP="00D4796F">
      <w:pPr>
        <w:pStyle w:val="Bull2para"/>
      </w:pPr>
      <w:hyperlink r:id="rId21" w:history="1">
        <w:r w:rsidR="00764C6A" w:rsidRPr="00D93850">
          <w:rPr>
            <w:rStyle w:val="Hyperlink"/>
          </w:rPr>
          <w:t>http://support.apple.com/kb/dl877</w:t>
        </w:r>
      </w:hyperlink>
      <w:r w:rsidR="00764C6A" w:rsidRPr="00D93850">
        <w:t xml:space="preserve"> </w:t>
      </w:r>
    </w:p>
    <w:p w14:paraId="240050DE" w14:textId="77777777" w:rsidR="00A96ECB" w:rsidRPr="00764C6A" w:rsidRDefault="00A96ECB" w:rsidP="00764C6A">
      <w:pPr>
        <w:pStyle w:val="Bull1"/>
      </w:pPr>
      <w:r w:rsidRPr="00764C6A">
        <w:t xml:space="preserve">Google Chrome </w:t>
      </w:r>
    </w:p>
    <w:p w14:paraId="240050DF" w14:textId="77777777" w:rsidR="00A96ECB" w:rsidRPr="00764C6A" w:rsidRDefault="00A96ECB" w:rsidP="00EA2A83">
      <w:pPr>
        <w:pStyle w:val="Bull2"/>
      </w:pPr>
      <w:r w:rsidRPr="00764C6A">
        <w:t xml:space="preserve">Go to the following link to download: </w:t>
      </w:r>
    </w:p>
    <w:p w14:paraId="240050E0" w14:textId="3FFC870B" w:rsidR="00A96ECB" w:rsidRDefault="00086718" w:rsidP="00D4796F">
      <w:pPr>
        <w:pStyle w:val="Bull2para"/>
        <w:rPr>
          <w:rStyle w:val="Hyperlink"/>
        </w:rPr>
      </w:pPr>
      <w:hyperlink r:id="rId22" w:history="1">
        <w:r w:rsidR="00A96ECB" w:rsidRPr="00EF53AD">
          <w:rPr>
            <w:rStyle w:val="Hyperlink"/>
          </w:rPr>
          <w:t>http://www.google.com/chrome</w:t>
        </w:r>
      </w:hyperlink>
    </w:p>
    <w:p w14:paraId="55D57B79" w14:textId="00568103" w:rsidR="00F625AA" w:rsidRPr="00F625AA" w:rsidRDefault="00F625AA" w:rsidP="00F625AA">
      <w:pPr>
        <w:pStyle w:val="Bull2"/>
        <w:numPr>
          <w:ilvl w:val="0"/>
          <w:numId w:val="0"/>
        </w:numPr>
      </w:pPr>
      <w:r>
        <w:rPr>
          <w:noProof/>
        </w:rPr>
        <mc:AlternateContent>
          <mc:Choice Requires="wps">
            <w:drawing>
              <wp:inline distT="0" distB="0" distL="0" distR="0" wp14:anchorId="119FEF1D" wp14:editId="0A1A89AA">
                <wp:extent cx="5943600" cy="633600"/>
                <wp:effectExtent l="0" t="0" r="19050" b="14605"/>
                <wp:docPr id="2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3600"/>
                        </a:xfrm>
                        <a:prstGeom prst="rect">
                          <a:avLst/>
                        </a:prstGeom>
                        <a:solidFill>
                          <a:srgbClr val="D8D8D8"/>
                        </a:solidFill>
                        <a:ln w="9525">
                          <a:solidFill>
                            <a:srgbClr val="000000"/>
                          </a:solidFill>
                          <a:miter lim="800000"/>
                          <a:headEnd/>
                          <a:tailEnd/>
                        </a:ln>
                      </wps:spPr>
                      <wps:txbx>
                        <w:txbxContent>
                          <w:p w14:paraId="45E1BF0B" w14:textId="669EEA21" w:rsidR="00FE5EE0" w:rsidRPr="0040517D" w:rsidRDefault="00FE5EE0" w:rsidP="00F625AA">
                            <w:pPr>
                              <w:pStyle w:val="BoxText"/>
                              <w:rPr>
                                <w:b/>
                              </w:rPr>
                            </w:pPr>
                            <w:r w:rsidRPr="0040517D">
                              <w:rPr>
                                <w:b/>
                              </w:rPr>
                              <w:t>N</w:t>
                            </w:r>
                            <w:r>
                              <w:rPr>
                                <w:b/>
                              </w:rPr>
                              <w:t>ote – Browsers not supported</w:t>
                            </w:r>
                            <w:r w:rsidRPr="0040517D">
                              <w:rPr>
                                <w:b/>
                              </w:rPr>
                              <w:t>:</w:t>
                            </w:r>
                          </w:p>
                          <w:p w14:paraId="006AE71C" w14:textId="25E43FB1" w:rsidR="00FE5EE0" w:rsidRDefault="00FE5EE0" w:rsidP="00F625AA">
                            <w:pPr>
                              <w:pStyle w:val="BoxText"/>
                            </w:pPr>
                            <w:r>
                              <w:t>Microsoft Edge browser should not he used to access the STARS program service.</w:t>
                            </w:r>
                          </w:p>
                        </w:txbxContent>
                      </wps:txbx>
                      <wps:bodyPr rot="0" vert="horz" wrap="square" lIns="91440" tIns="45720" rIns="91440" bIns="45720" anchor="t" anchorCtr="0" upright="1">
                        <a:noAutofit/>
                      </wps:bodyPr>
                    </wps:wsp>
                  </a:graphicData>
                </a:graphic>
              </wp:inline>
            </w:drawing>
          </mc:Choice>
          <mc:Fallback>
            <w:pict>
              <v:shape w14:anchorId="119FEF1D" id="Text Box 398" o:spid="_x0000_s1028" type="#_x0000_t202" style="width:468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" fillcolor="#d8d8d8">
                <v:textbox>
                  <w:txbxContent>
                    <w:p w14:paraId="45E1BF0B" w14:textId="669EEA21" w:rsidR="00FE5EE0" w:rsidRPr="0040517D" w:rsidRDefault="00FE5EE0" w:rsidP="00F625AA">
                      <w:pPr>
                        <w:pStyle w:val="BoxText"/>
                        <w:rPr>
                          <w:b/>
                        </w:rPr>
                      </w:pPr>
                      <w:r w:rsidRPr="0040517D">
                        <w:rPr>
                          <w:b/>
                        </w:rPr>
                        <w:t>N</w:t>
                      </w:r>
                      <w:r>
                        <w:rPr>
                          <w:b/>
                        </w:rPr>
                        <w:t>ote – Browsers not supported</w:t>
                      </w:r>
                      <w:r w:rsidRPr="0040517D">
                        <w:rPr>
                          <w:b/>
                        </w:rPr>
                        <w:t>:</w:t>
                      </w:r>
                    </w:p>
                    <w:p w14:paraId="006AE71C" w14:textId="25E43FB1" w:rsidR="00FE5EE0" w:rsidRDefault="00FE5EE0" w:rsidP="00F625AA">
                      <w:pPr>
                        <w:pStyle w:val="BoxText"/>
                      </w:pPr>
                      <w:r>
                        <w:t>Microsoft Edge browser should not he used to access the STARS program service.</w:t>
                      </w:r>
                    </w:p>
                  </w:txbxContent>
                </v:textbox>
                <w10:anchorlock/>
              </v:shape>
            </w:pict>
          </mc:Fallback>
        </mc:AlternateContent>
      </w:r>
    </w:p>
    <w:p w14:paraId="240050E8" w14:textId="77777777" w:rsidR="00A96ECB" w:rsidRPr="00EF53AD" w:rsidRDefault="00A96ECB" w:rsidP="00434BFF">
      <w:pPr>
        <w:pStyle w:val="BodyText"/>
      </w:pPr>
    </w:p>
    <w:p w14:paraId="240050E9" w14:textId="77777777" w:rsidR="00EA1C97" w:rsidRPr="00EF53AD" w:rsidRDefault="00EA1C97" w:rsidP="00CD14E9">
      <w:pPr>
        <w:pStyle w:val="Heading1"/>
      </w:pPr>
      <w:bookmarkStart w:id="30" w:name="_Toc420496417"/>
      <w:bookmarkStart w:id="31" w:name="_Toc474264737"/>
      <w:bookmarkStart w:id="32" w:name="_Toc24358942"/>
      <w:r w:rsidRPr="00EF53AD">
        <w:lastRenderedPageBreak/>
        <w:t xml:space="preserve">CDX </w:t>
      </w:r>
      <w:r w:rsidR="00507D72" w:rsidRPr="00EF53AD">
        <w:t>Tasks</w:t>
      </w:r>
      <w:bookmarkEnd w:id="30"/>
      <w:bookmarkEnd w:id="31"/>
      <w:bookmarkEnd w:id="32"/>
    </w:p>
    <w:p w14:paraId="240050EA" w14:textId="77777777" w:rsidR="00B95516" w:rsidRDefault="00B95516" w:rsidP="001466F9">
      <w:pPr>
        <w:pStyle w:val="Heading2"/>
      </w:pPr>
      <w:bookmarkStart w:id="33" w:name="_Toc420496418"/>
      <w:bookmarkStart w:id="34" w:name="_Toc474264738"/>
      <w:bookmarkStart w:id="35" w:name="_Toc24358943"/>
      <w:r>
        <w:t>Overview</w:t>
      </w:r>
      <w:bookmarkEnd w:id="33"/>
      <w:bookmarkEnd w:id="34"/>
      <w:bookmarkEnd w:id="35"/>
    </w:p>
    <w:p w14:paraId="240050EB" w14:textId="52DF565D" w:rsidR="00A56BF3" w:rsidRDefault="00A56BF3" w:rsidP="00A56BF3">
      <w:pPr>
        <w:pStyle w:val="BodyText"/>
      </w:pPr>
      <w:r w:rsidRPr="00A56BF3">
        <w:t>CDX enables EPA and participating program offices to work with stakeholders including state, tribal</w:t>
      </w:r>
      <w:r w:rsidR="008C5BA0">
        <w:t>,</w:t>
      </w:r>
      <w:r w:rsidRPr="00A56BF3">
        <w:t xml:space="preserve"> and local governments and regulated industries</w:t>
      </w:r>
      <w:r w:rsidR="00F402BA" w:rsidRPr="00A56BF3">
        <w:t xml:space="preserve"> </w:t>
      </w:r>
      <w:r w:rsidRPr="00A56BF3">
        <w:t xml:space="preserve">to </w:t>
      </w:r>
      <w:r w:rsidR="00940355" w:rsidRPr="00A56BF3">
        <w:t>facilitate</w:t>
      </w:r>
      <w:r w:rsidRPr="00A56BF3">
        <w:t xml:space="preserve"> streamlined, electronic submission of data via the Internet.</w:t>
      </w:r>
      <w:r>
        <w:t xml:space="preserve"> As part of the CDX</w:t>
      </w:r>
      <w:r w:rsidR="00940355">
        <w:t xml:space="preserve"> </w:t>
      </w:r>
      <w:r>
        <w:t xml:space="preserve">system, the user registration component is used to facilitate user access to </w:t>
      </w:r>
      <w:r w:rsidR="00940355" w:rsidRPr="00EF53AD">
        <w:t xml:space="preserve">data collection </w:t>
      </w:r>
      <w:r w:rsidR="003D21FA">
        <w:t>program services</w:t>
      </w:r>
      <w:r w:rsidR="00940355" w:rsidRPr="00EF53AD">
        <w:t xml:space="preserve"> such as </w:t>
      </w:r>
      <w:r w:rsidR="00046B97">
        <w:t>STARS</w:t>
      </w:r>
      <w:r>
        <w:t xml:space="preserve">. The following sections </w:t>
      </w:r>
      <w:r w:rsidR="00940355">
        <w:t>describe</w:t>
      </w:r>
      <w:r>
        <w:t xml:space="preserve"> how </w:t>
      </w:r>
      <w:r w:rsidR="00940355">
        <w:t>to</w:t>
      </w:r>
      <w:r>
        <w:t xml:space="preserve"> register for </w:t>
      </w:r>
      <w:r w:rsidR="00940355">
        <w:t xml:space="preserve">the </w:t>
      </w:r>
      <w:r w:rsidR="00046B97">
        <w:t>STARS</w:t>
      </w:r>
      <w:r w:rsidR="00940355">
        <w:t xml:space="preserve"> </w:t>
      </w:r>
      <w:r w:rsidR="003D21FA">
        <w:t>program service</w:t>
      </w:r>
      <w:r w:rsidR="00940355">
        <w:t xml:space="preserve"> and other related CDX functions:</w:t>
      </w:r>
    </w:p>
    <w:p w14:paraId="240050EC" w14:textId="58C3C907" w:rsidR="00043890" w:rsidRPr="00EF53AD" w:rsidRDefault="00941ABC" w:rsidP="00E45491">
      <w:pPr>
        <w:pStyle w:val="Bull1"/>
      </w:pPr>
      <w:r>
        <w:rPr>
          <w:b/>
        </w:rPr>
        <w:t xml:space="preserve">Accessing </w:t>
      </w:r>
      <w:r w:rsidR="00043890" w:rsidRPr="00EF53AD">
        <w:rPr>
          <w:b/>
        </w:rPr>
        <w:t xml:space="preserve">CDX: </w:t>
      </w:r>
      <w:r w:rsidR="00043890" w:rsidRPr="00EF53AD">
        <w:t xml:space="preserve">Section </w:t>
      </w:r>
      <w:r w:rsidR="00043890" w:rsidRPr="00EF53AD">
        <w:fldChar w:fldCharType="begin"/>
      </w:r>
      <w:r w:rsidR="00043890" w:rsidRPr="00EF53AD">
        <w:instrText xml:space="preserve"> REF _Ref364329563 \r \h  \* MERGEFORMAT </w:instrText>
      </w:r>
      <w:r w:rsidR="00043890" w:rsidRPr="00EF53AD">
        <w:fldChar w:fldCharType="separate"/>
      </w:r>
      <w:r w:rsidR="003A73E5">
        <w:t>3.2</w:t>
      </w:r>
      <w:r w:rsidR="00043890" w:rsidRPr="00EF53AD">
        <w:fldChar w:fldCharType="end"/>
      </w:r>
    </w:p>
    <w:p w14:paraId="240050ED" w14:textId="33DCDB1A" w:rsidR="00043890" w:rsidRDefault="0099082D" w:rsidP="00E45491">
      <w:pPr>
        <w:pStyle w:val="Bull1"/>
      </w:pPr>
      <w:r>
        <w:rPr>
          <w:b/>
        </w:rPr>
        <w:t>Requesting</w:t>
      </w:r>
      <w:r w:rsidR="00941ABC">
        <w:rPr>
          <w:b/>
        </w:rPr>
        <w:t xml:space="preserve"> </w:t>
      </w:r>
      <w:r w:rsidR="00046B97">
        <w:rPr>
          <w:b/>
        </w:rPr>
        <w:t>STARS</w:t>
      </w:r>
      <w:r>
        <w:rPr>
          <w:b/>
        </w:rPr>
        <w:t xml:space="preserve"> Program Service</w:t>
      </w:r>
      <w:r w:rsidR="00043890" w:rsidRPr="00EF53AD">
        <w:t xml:space="preserve">: Section </w:t>
      </w:r>
      <w:r w:rsidR="00EF0752" w:rsidRPr="00EF53AD">
        <w:fldChar w:fldCharType="begin"/>
      </w:r>
      <w:r w:rsidR="00EF0752" w:rsidRPr="00EF53AD">
        <w:instrText xml:space="preserve"> REF _Ref367114124 \r \h </w:instrText>
      </w:r>
      <w:r w:rsidR="008E10B3" w:rsidRPr="00EF53AD">
        <w:instrText xml:space="preserve"> \* MERGEFORMAT </w:instrText>
      </w:r>
      <w:r w:rsidR="00EF0752" w:rsidRPr="00EF53AD">
        <w:fldChar w:fldCharType="separate"/>
      </w:r>
      <w:r w:rsidR="003A73E5">
        <w:t>3.3</w:t>
      </w:r>
      <w:r w:rsidR="00EF0752" w:rsidRPr="00EF53AD">
        <w:fldChar w:fldCharType="end"/>
      </w:r>
      <w:r>
        <w:t xml:space="preserve"> through Section </w:t>
      </w:r>
      <w:r w:rsidR="00586610">
        <w:t>3.</w:t>
      </w:r>
      <w:r w:rsidR="005114D7">
        <w:t>6</w:t>
      </w:r>
    </w:p>
    <w:p w14:paraId="723EF991" w14:textId="08265BE1" w:rsidR="00586610" w:rsidRDefault="00586610" w:rsidP="00586610">
      <w:pPr>
        <w:pStyle w:val="Bull1"/>
      </w:pPr>
      <w:r w:rsidRPr="00586610">
        <w:rPr>
          <w:b/>
        </w:rPr>
        <w:t>Access the STARS Program Service</w:t>
      </w:r>
      <w:r>
        <w:t>: Section 3.7</w:t>
      </w:r>
    </w:p>
    <w:p w14:paraId="429F824E" w14:textId="7ACA4AA0" w:rsidR="003E4724" w:rsidRPr="00EF53AD" w:rsidRDefault="005840AD" w:rsidP="00586610">
      <w:pPr>
        <w:pStyle w:val="Bull1"/>
      </w:pPr>
      <w:r>
        <w:rPr>
          <w:b/>
        </w:rPr>
        <w:t xml:space="preserve">Sponsoring and Approving Applicant Accounts: </w:t>
      </w:r>
      <w:r w:rsidRPr="005840AD">
        <w:t>Section 3.8</w:t>
      </w:r>
    </w:p>
    <w:p w14:paraId="240050F0" w14:textId="77777777" w:rsidR="00943A24" w:rsidRPr="00EF53AD" w:rsidRDefault="00735C34" w:rsidP="001466F9">
      <w:pPr>
        <w:pStyle w:val="Heading2"/>
      </w:pPr>
      <w:bookmarkStart w:id="36" w:name="_Toc471817769"/>
      <w:bookmarkStart w:id="37" w:name="_Toc471817770"/>
      <w:bookmarkStart w:id="38" w:name="_Ref364329563"/>
      <w:bookmarkStart w:id="39" w:name="_Toc420496419"/>
      <w:bookmarkStart w:id="40" w:name="_Toc474264739"/>
      <w:bookmarkStart w:id="41" w:name="_Toc24358944"/>
      <w:bookmarkEnd w:id="36"/>
      <w:bookmarkEnd w:id="37"/>
      <w:r>
        <w:t>Access</w:t>
      </w:r>
      <w:r w:rsidR="00941ABC">
        <w:t xml:space="preserve"> </w:t>
      </w:r>
      <w:r w:rsidR="00943A24" w:rsidRPr="00EF53AD">
        <w:t>CDX</w:t>
      </w:r>
      <w:bookmarkEnd w:id="38"/>
      <w:bookmarkEnd w:id="39"/>
      <w:bookmarkEnd w:id="40"/>
      <w:bookmarkEnd w:id="41"/>
    </w:p>
    <w:p w14:paraId="240050F1" w14:textId="21F0BF5A" w:rsidR="00043890" w:rsidRPr="00EF53AD" w:rsidRDefault="00B95516" w:rsidP="00CD14E9">
      <w:pPr>
        <w:pStyle w:val="BodyText"/>
      </w:pPr>
      <w:r>
        <w:t>The CDX homepage is the landing screen from which you have the ability to access and interact with CDX</w:t>
      </w:r>
      <w:r w:rsidR="00941ABC" w:rsidRPr="00941ABC">
        <w:t xml:space="preserve"> </w:t>
      </w:r>
      <w:r w:rsidR="00941ABC" w:rsidRPr="00EF53AD">
        <w:t xml:space="preserve">and the </w:t>
      </w:r>
      <w:r w:rsidR="00046B97">
        <w:t>STARS</w:t>
      </w:r>
      <w:r w:rsidR="00941ABC" w:rsidRPr="00EF53AD">
        <w:t xml:space="preserve"> </w:t>
      </w:r>
      <w:r w:rsidR="003D21FA">
        <w:t>program service</w:t>
      </w:r>
      <w:r w:rsidR="00941ABC" w:rsidRPr="00EF53AD">
        <w:t xml:space="preserve"> hosted by CDX (see</w:t>
      </w:r>
      <w:r w:rsidR="008B7B7B">
        <w:t xml:space="preserve"> </w:t>
      </w:r>
      <w:r w:rsidR="008B7B7B">
        <w:fldChar w:fldCharType="begin"/>
      </w:r>
      <w:r w:rsidR="008B7B7B">
        <w:instrText xml:space="preserve"> REF _Ref506885054 \h </w:instrText>
      </w:r>
      <w:r w:rsidR="008B7B7B">
        <w:fldChar w:fldCharType="separate"/>
      </w:r>
      <w:r w:rsidR="003A73E5">
        <w:t xml:space="preserve">Figure </w:t>
      </w:r>
      <w:r w:rsidR="003A73E5">
        <w:rPr>
          <w:noProof/>
        </w:rPr>
        <w:t>3</w:t>
      </w:r>
      <w:r w:rsidR="003A73E5">
        <w:noBreakHyphen/>
      </w:r>
      <w:r w:rsidR="003A73E5">
        <w:rPr>
          <w:noProof/>
        </w:rPr>
        <w:t>1</w:t>
      </w:r>
      <w:r w:rsidR="008B7B7B">
        <w:fldChar w:fldCharType="end"/>
      </w:r>
      <w:r w:rsidR="00941ABC" w:rsidRPr="00EF53AD">
        <w:t>).</w:t>
      </w:r>
      <w:r>
        <w:t xml:space="preserve"> The CDX home screen can be accessed by the following link:</w:t>
      </w:r>
      <w:r w:rsidR="00F21B38" w:rsidRPr="00EF53AD">
        <w:t xml:space="preserve"> </w:t>
      </w:r>
      <w:hyperlink r:id="rId23" w:history="1">
        <w:r w:rsidR="00F21B38" w:rsidRPr="00EF53AD">
          <w:rPr>
            <w:rStyle w:val="Hyperlink"/>
          </w:rPr>
          <w:t>https://cdx.epa.gov/</w:t>
        </w:r>
      </w:hyperlink>
      <w:r w:rsidR="00D8625D">
        <w:t>.</w:t>
      </w:r>
      <w:r w:rsidR="00941ABC">
        <w:t xml:space="preserve"> </w:t>
      </w:r>
      <w:r w:rsidR="00043890" w:rsidRPr="00EF53AD">
        <w:t>This screen provides you with the following features:</w:t>
      </w:r>
    </w:p>
    <w:p w14:paraId="240050F2" w14:textId="3C9A1B51" w:rsidR="00043890" w:rsidRPr="00EF53AD" w:rsidRDefault="00043890" w:rsidP="0029314A">
      <w:pPr>
        <w:pStyle w:val="Bull1"/>
      </w:pPr>
      <w:r w:rsidRPr="00EF53AD">
        <w:rPr>
          <w:b/>
        </w:rPr>
        <w:t xml:space="preserve">Log in: </w:t>
      </w:r>
      <w:r w:rsidRPr="00EF53AD">
        <w:t>If you already have an exist</w:t>
      </w:r>
      <w:r w:rsidR="004615BF" w:rsidRPr="00EF53AD">
        <w:t>ing CDX account, you may log in</w:t>
      </w:r>
      <w:r w:rsidRPr="00EF53AD">
        <w:t xml:space="preserve">to the system by entering </w:t>
      </w:r>
      <w:r w:rsidR="0029314A" w:rsidRPr="0029314A">
        <w:t xml:space="preserve">your user identification (ID) and password information and clicking the ‘Log In’ </w:t>
      </w:r>
      <w:r w:rsidRPr="00EF53AD">
        <w:t>button</w:t>
      </w:r>
      <w:r w:rsidR="0029314A" w:rsidRPr="0029314A">
        <w:t xml:space="preserve"> located on the right side of the screen</w:t>
      </w:r>
      <w:r w:rsidRPr="00EF53AD">
        <w:t xml:space="preserve">. </w:t>
      </w:r>
      <w:r w:rsidR="00F675F5" w:rsidRPr="00EF53AD">
        <w:t xml:space="preserve">You will still need to add the </w:t>
      </w:r>
      <w:r w:rsidR="00046B97">
        <w:t>STARS</w:t>
      </w:r>
      <w:r w:rsidR="00F675F5" w:rsidRPr="00EF53AD">
        <w:t xml:space="preserve"> </w:t>
      </w:r>
      <w:r w:rsidR="003D21FA">
        <w:t>program service</w:t>
      </w:r>
      <w:r w:rsidR="00F675F5" w:rsidRPr="00EF53AD">
        <w:t xml:space="preserve"> to your account (see </w:t>
      </w:r>
      <w:r w:rsidR="0029314A" w:rsidRPr="00EF53AD">
        <w:t xml:space="preserve">Section </w:t>
      </w:r>
      <w:r w:rsidR="0029314A" w:rsidRPr="00EF53AD">
        <w:fldChar w:fldCharType="begin"/>
      </w:r>
      <w:r w:rsidR="0029314A" w:rsidRPr="00EF53AD">
        <w:instrText xml:space="preserve"> REF _Ref367114124 \r \h  \* MERGEFORMAT </w:instrText>
      </w:r>
      <w:r w:rsidR="0029314A" w:rsidRPr="00EF53AD">
        <w:fldChar w:fldCharType="separate"/>
      </w:r>
      <w:r w:rsidR="003A73E5">
        <w:t>3.3</w:t>
      </w:r>
      <w:r w:rsidR="0029314A" w:rsidRPr="00EF53AD">
        <w:fldChar w:fldCharType="end"/>
      </w:r>
      <w:r w:rsidR="00F675F5" w:rsidRPr="00EF53AD">
        <w:t xml:space="preserve">). </w:t>
      </w:r>
    </w:p>
    <w:p w14:paraId="240050F3" w14:textId="2A2B2CEB" w:rsidR="00F675F5" w:rsidRPr="00EF53AD" w:rsidRDefault="00043890" w:rsidP="00E45491">
      <w:pPr>
        <w:pStyle w:val="Bull1"/>
      </w:pPr>
      <w:r w:rsidRPr="00EF53AD">
        <w:rPr>
          <w:b/>
        </w:rPr>
        <w:t>Registration:</w:t>
      </w:r>
      <w:r w:rsidRPr="00EF53AD">
        <w:t xml:space="preserve"> If you do not have an account with CDX, click the ‘Register with CDX’ button to begin the registration process outlined later in this section</w:t>
      </w:r>
      <w:r w:rsidR="00F402BA">
        <w:t xml:space="preserve"> (see </w:t>
      </w:r>
      <w:r w:rsidR="00F402BA" w:rsidRPr="00EF53AD">
        <w:t xml:space="preserve">Section </w:t>
      </w:r>
      <w:r w:rsidR="00F402BA" w:rsidRPr="00EF53AD">
        <w:fldChar w:fldCharType="begin"/>
      </w:r>
      <w:r w:rsidR="00F402BA" w:rsidRPr="00EF53AD">
        <w:instrText xml:space="preserve"> REF _Ref367114124 \r \h  \* MERGEFORMAT </w:instrText>
      </w:r>
      <w:r w:rsidR="00F402BA" w:rsidRPr="00EF53AD">
        <w:fldChar w:fldCharType="separate"/>
      </w:r>
      <w:r w:rsidR="003A73E5">
        <w:t>3.3</w:t>
      </w:r>
      <w:r w:rsidR="00F402BA" w:rsidRPr="00EF53AD">
        <w:fldChar w:fldCharType="end"/>
      </w:r>
      <w:r w:rsidR="00F402BA">
        <w:t>)</w:t>
      </w:r>
      <w:r w:rsidR="0029314A">
        <w:t>.</w:t>
      </w:r>
    </w:p>
    <w:p w14:paraId="240050F4" w14:textId="77777777" w:rsidR="00043890" w:rsidRPr="00EF53AD" w:rsidRDefault="00043890" w:rsidP="00E45491">
      <w:pPr>
        <w:pStyle w:val="Bull1"/>
      </w:pPr>
      <w:r w:rsidRPr="00EF53AD">
        <w:rPr>
          <w:b/>
        </w:rPr>
        <w:t>Welcome Announcement:</w:t>
      </w:r>
      <w:r w:rsidRPr="00EF53AD">
        <w:t xml:space="preserve"> This text area provides welcome text that is visible to all users who visit CDX.</w:t>
      </w:r>
    </w:p>
    <w:p w14:paraId="240050F5" w14:textId="77777777" w:rsidR="00043890" w:rsidRPr="00EF53AD" w:rsidRDefault="00043890" w:rsidP="00E45491">
      <w:pPr>
        <w:pStyle w:val="Bull1"/>
      </w:pPr>
      <w:r w:rsidRPr="00EF53AD">
        <w:rPr>
          <w:b/>
        </w:rPr>
        <w:t>Important Alerts:</w:t>
      </w:r>
      <w:r w:rsidRPr="00EF53AD">
        <w:t xml:space="preserve"> The alerts appearing in the ‘Notice</w:t>
      </w:r>
      <w:r w:rsidR="00950C3A">
        <w:t>s</w:t>
      </w:r>
      <w:r w:rsidRPr="00EF53AD">
        <w:t>’ box provide you with system or program-specific information.</w:t>
      </w:r>
    </w:p>
    <w:p w14:paraId="240050F6" w14:textId="32133086" w:rsidR="00043890" w:rsidRDefault="00043890" w:rsidP="00E45491">
      <w:pPr>
        <w:pStyle w:val="Bull1"/>
        <w:rPr>
          <w:noProof/>
        </w:rPr>
      </w:pPr>
      <w:r w:rsidRPr="00EF53AD">
        <w:rPr>
          <w:b/>
        </w:rPr>
        <w:t>Warning Notice/Privacy Policy:</w:t>
      </w:r>
      <w:r w:rsidRPr="00EF53AD">
        <w:t xml:space="preserve"> The ‘Warning Notice and Privacy Policy’ statements are displayed to ensure that you are aware of the terms of use for the CDX system whether you decide to log into, or register in, the system.</w:t>
      </w:r>
    </w:p>
    <w:p w14:paraId="25394678" w14:textId="718D15A4" w:rsidR="00880A20" w:rsidRPr="00EF53AD" w:rsidRDefault="00880A20" w:rsidP="00E45491">
      <w:pPr>
        <w:pStyle w:val="Bull1"/>
        <w:rPr>
          <w:noProof/>
        </w:rPr>
      </w:pPr>
      <w:r>
        <w:rPr>
          <w:b/>
        </w:rPr>
        <w:t>FAQ (Frequently Asked Questions):</w:t>
      </w:r>
      <w:r>
        <w:rPr>
          <w:noProof/>
        </w:rPr>
        <w:t xml:space="preserve"> </w:t>
      </w:r>
      <w:r w:rsidR="00E148A2">
        <w:rPr>
          <w:noProof/>
        </w:rPr>
        <w:t>Answers to common questions for various program services hosted by CDX. FAQs are updated regularly to address questions frequently asked of the CDX Help Desk.</w:t>
      </w:r>
    </w:p>
    <w:p w14:paraId="240050F7" w14:textId="421C3233" w:rsidR="00043890" w:rsidRPr="00EF53AD" w:rsidRDefault="00EC3F4C" w:rsidP="00941ABC">
      <w:pPr>
        <w:pStyle w:val="BodyText"/>
      </w:pPr>
      <w:r>
        <w:t xml:space="preserve">Note: If you access CDX through the link provided on the </w:t>
      </w:r>
      <w:r w:rsidR="003A73E5">
        <w:t>SmartWay</w:t>
      </w:r>
      <w:r>
        <w:t xml:space="preserve"> website, you will bypass part of the CDX registration process, and you can skip to Section 3.5. However, you will still be required to accept the CDX Terms and Conditions (see</w:t>
      </w:r>
      <w:r w:rsidR="005220B7">
        <w:t xml:space="preserve"> </w:t>
      </w:r>
      <w:r w:rsidR="005220B7">
        <w:fldChar w:fldCharType="begin"/>
      </w:r>
      <w:r w:rsidR="005220B7">
        <w:instrText xml:space="preserve"> REF _Ref506886781 \h </w:instrText>
      </w:r>
      <w:r w:rsidR="005220B7">
        <w:fldChar w:fldCharType="separate"/>
      </w:r>
      <w:r w:rsidR="003A73E5">
        <w:t xml:space="preserve">Figure </w:t>
      </w:r>
      <w:r w:rsidR="003A73E5">
        <w:rPr>
          <w:noProof/>
        </w:rPr>
        <w:t>3</w:t>
      </w:r>
      <w:r w:rsidR="003A73E5">
        <w:noBreakHyphen/>
      </w:r>
      <w:r w:rsidR="003A73E5">
        <w:rPr>
          <w:noProof/>
        </w:rPr>
        <w:t>2</w:t>
      </w:r>
      <w:r w:rsidR="005220B7">
        <w:fldChar w:fldCharType="end"/>
      </w:r>
      <w:r>
        <w:t xml:space="preserve">). </w:t>
      </w:r>
    </w:p>
    <w:p w14:paraId="298E3280" w14:textId="5F58BF5E" w:rsidR="008B7B7B" w:rsidRDefault="00880A20" w:rsidP="008B7B7B">
      <w:pPr>
        <w:pStyle w:val="Caption"/>
      </w:pPr>
      <w:bookmarkStart w:id="42" w:name="_Ref506885054"/>
      <w:bookmarkStart w:id="43" w:name="_Toc24358962"/>
      <w:r>
        <w:rPr>
          <w:noProof/>
        </w:rPr>
        <w:lastRenderedPageBreak/>
        <mc:AlternateContent>
          <mc:Choice Requires="wps">
            <w:drawing>
              <wp:anchor distT="0" distB="0" distL="114300" distR="114300" simplePos="0" relativeHeight="251662336" behindDoc="0" locked="0" layoutInCell="1" allowOverlap="1" wp14:anchorId="33D26D43" wp14:editId="43A8679B">
                <wp:simplePos x="0" y="0"/>
                <wp:positionH relativeFrom="margin">
                  <wp:align>left</wp:align>
                </wp:positionH>
                <wp:positionV relativeFrom="paragraph">
                  <wp:posOffset>194400</wp:posOffset>
                </wp:positionV>
                <wp:extent cx="3945255" cy="280475"/>
                <wp:effectExtent l="0" t="0" r="17145" b="24765"/>
                <wp:wrapNone/>
                <wp:docPr id="33" name="Rectangle 33"/>
                <wp:cNvGraphicFramePr/>
                <a:graphic xmlns:a="http://schemas.openxmlformats.org/drawingml/2006/main">
                  <a:graphicData uri="http://schemas.microsoft.com/office/word/2010/wordprocessingShape">
                    <wps:wsp>
                      <wps:cNvSpPr/>
                      <wps:spPr>
                        <a:xfrm>
                          <a:off x="0" y="0"/>
                          <a:ext cx="3945255" cy="280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BD636" id="Rectangle 33" o:spid="_x0000_s1026" style="position:absolute;margin-left:0;margin-top:15.3pt;width:310.65pt;height:2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7mmAIAAIc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" filled="f" strokecolor="red" strokeweight="2pt">
                <w10:wrap anchorx="margin"/>
              </v:rect>
            </w:pict>
          </mc:Fallback>
        </mc:AlternateContent>
      </w:r>
      <w:r w:rsidR="008B7B7B">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w:t>
      </w:r>
      <w:r w:rsidR="00086718">
        <w:rPr>
          <w:noProof/>
        </w:rPr>
        <w:fldChar w:fldCharType="end"/>
      </w:r>
      <w:bookmarkEnd w:id="42"/>
      <w:r w:rsidR="008B7B7B" w:rsidRPr="008B7B7B">
        <w:t xml:space="preserve"> </w:t>
      </w:r>
      <w:r w:rsidR="008B7B7B">
        <w:t>CDX Home Page</w:t>
      </w:r>
      <w:bookmarkEnd w:id="43"/>
    </w:p>
    <w:p w14:paraId="240050F9" w14:textId="5E861125" w:rsidR="00F21B38" w:rsidRPr="00EF53AD" w:rsidRDefault="005840AD" w:rsidP="002117A6">
      <w:pPr>
        <w:pStyle w:val="Exhibit"/>
      </w:pPr>
      <w:r>
        <w:rPr>
          <w:noProof/>
        </w:rPr>
        <mc:AlternateContent>
          <mc:Choice Requires="wps">
            <w:drawing>
              <wp:anchor distT="0" distB="0" distL="114300" distR="114300" simplePos="0" relativeHeight="251660288" behindDoc="0" locked="0" layoutInCell="1" allowOverlap="1" wp14:anchorId="44C4E19A" wp14:editId="6CF5416D">
                <wp:simplePos x="0" y="0"/>
                <wp:positionH relativeFrom="column">
                  <wp:posOffset>4226400</wp:posOffset>
                </wp:positionH>
                <wp:positionV relativeFrom="paragraph">
                  <wp:posOffset>720950</wp:posOffset>
                </wp:positionV>
                <wp:extent cx="1368000" cy="1015200"/>
                <wp:effectExtent l="0" t="0" r="22860" b="13970"/>
                <wp:wrapNone/>
                <wp:docPr id="32" name="Rectangle 32"/>
                <wp:cNvGraphicFramePr/>
                <a:graphic xmlns:a="http://schemas.openxmlformats.org/drawingml/2006/main">
                  <a:graphicData uri="http://schemas.microsoft.com/office/word/2010/wordprocessingShape">
                    <wps:wsp>
                      <wps:cNvSpPr/>
                      <wps:spPr>
                        <a:xfrm>
                          <a:off x="0" y="0"/>
                          <a:ext cx="1368000" cy="1015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D854" id="Rectangle 32" o:spid="_x0000_s1026" style="position:absolute;margin-left:332.8pt;margin-top:56.75pt;width:107.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" filled="f" strokecolor="red" strokeweight="2pt"/>
            </w:pict>
          </mc:Fallback>
        </mc:AlternateContent>
      </w:r>
      <w:r>
        <w:rPr>
          <w:noProof/>
        </w:rPr>
        <w:drawing>
          <wp:inline distT="0" distB="0" distL="0" distR="0" wp14:anchorId="247AA3DF" wp14:editId="449B4BE4">
            <wp:extent cx="5943600" cy="65855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585585"/>
                    </a:xfrm>
                    <a:prstGeom prst="rect">
                      <a:avLst/>
                    </a:prstGeom>
                  </pic:spPr>
                </pic:pic>
              </a:graphicData>
            </a:graphic>
          </wp:inline>
        </w:drawing>
      </w:r>
    </w:p>
    <w:p w14:paraId="240050FA" w14:textId="77777777" w:rsidR="0029314A" w:rsidRDefault="0029314A" w:rsidP="0040517D">
      <w:pPr>
        <w:pStyle w:val="BodyText"/>
      </w:pPr>
      <w:r>
        <w:t>To log into CDX with an existing CDX account:</w:t>
      </w:r>
      <w:r w:rsidRPr="005709C7">
        <w:rPr>
          <w:b/>
          <w:noProof/>
        </w:rPr>
        <w:t xml:space="preserve"> </w:t>
      </w:r>
    </w:p>
    <w:p w14:paraId="240050FB" w14:textId="77777777" w:rsidR="0040517D" w:rsidRDefault="0029314A" w:rsidP="00582DB5">
      <w:pPr>
        <w:pStyle w:val="NavigationSteps"/>
        <w:numPr>
          <w:ilvl w:val="0"/>
          <w:numId w:val="19"/>
        </w:numPr>
      </w:pPr>
      <w:r>
        <w:t xml:space="preserve">Enter your CDX user ID in the ‘User ID field’ </w:t>
      </w:r>
    </w:p>
    <w:p w14:paraId="240050FC" w14:textId="77777777" w:rsidR="0029314A" w:rsidRDefault="0040517D" w:rsidP="00582DB5">
      <w:pPr>
        <w:pStyle w:val="NavigationSteps"/>
        <w:numPr>
          <w:ilvl w:val="0"/>
          <w:numId w:val="19"/>
        </w:numPr>
      </w:pPr>
      <w:r>
        <w:t xml:space="preserve">Enter your </w:t>
      </w:r>
      <w:r w:rsidR="003D21FA">
        <w:t>CDX p</w:t>
      </w:r>
      <w:r w:rsidR="0029314A">
        <w:t>assword in the ‘Password’ field.</w:t>
      </w:r>
    </w:p>
    <w:p w14:paraId="240050FD" w14:textId="1C99D214" w:rsidR="00BE0DF3" w:rsidRPr="003D21FA" w:rsidRDefault="0029314A" w:rsidP="00582DB5">
      <w:pPr>
        <w:pStyle w:val="NavigationSteps"/>
        <w:numPr>
          <w:ilvl w:val="0"/>
          <w:numId w:val="19"/>
        </w:numPr>
      </w:pPr>
      <w:r w:rsidRPr="003D21FA">
        <w:t xml:space="preserve">Click on the ‘Login’ button. You will be taken to the </w:t>
      </w:r>
      <w:r w:rsidR="00E169E2" w:rsidRPr="003D21FA">
        <w:t>‘MyCDX’ page</w:t>
      </w:r>
      <w:r w:rsidR="00656BC4" w:rsidRPr="003D21FA">
        <w:t xml:space="preserve"> where </w:t>
      </w:r>
      <w:r w:rsidR="00BE0DF3" w:rsidRPr="003D21FA">
        <w:t xml:space="preserve">you may add the </w:t>
      </w:r>
      <w:r w:rsidR="004A4164">
        <w:t>STARS</w:t>
      </w:r>
      <w:r w:rsidR="00BE0DF3" w:rsidRPr="003D21FA">
        <w:t xml:space="preserve"> data flow to your </w:t>
      </w:r>
      <w:r w:rsidR="003D21FA">
        <w:t>CDX program service</w:t>
      </w:r>
      <w:r w:rsidR="003D21FA" w:rsidRPr="003D21FA">
        <w:t xml:space="preserve">s </w:t>
      </w:r>
      <w:r w:rsidR="00BE0DF3" w:rsidRPr="003D21FA">
        <w:t>(see</w:t>
      </w:r>
      <w:r w:rsidR="005220B7">
        <w:t xml:space="preserve"> Section </w:t>
      </w:r>
      <w:r w:rsidR="005220B7">
        <w:fldChar w:fldCharType="begin"/>
      </w:r>
      <w:r w:rsidR="005220B7">
        <w:instrText xml:space="preserve"> REF _Ref364328903 \r \h </w:instrText>
      </w:r>
      <w:r w:rsidR="005220B7">
        <w:fldChar w:fldCharType="separate"/>
      </w:r>
      <w:r w:rsidR="003A73E5">
        <w:t>3.3</w:t>
      </w:r>
      <w:r w:rsidR="005220B7">
        <w:fldChar w:fldCharType="end"/>
      </w:r>
      <w:r w:rsidR="00BE0DF3" w:rsidRPr="003D21FA">
        <w:t>)</w:t>
      </w:r>
    </w:p>
    <w:p w14:paraId="240050FE" w14:textId="77777777" w:rsidR="0040517D" w:rsidRDefault="00E169E2" w:rsidP="0040517D">
      <w:pPr>
        <w:pStyle w:val="BodyText"/>
      </w:pPr>
      <w:r>
        <w:lastRenderedPageBreak/>
        <w:t>To register for a CDX account</w:t>
      </w:r>
      <w:r w:rsidR="0040517D">
        <w:t>:</w:t>
      </w:r>
    </w:p>
    <w:p w14:paraId="240050FF" w14:textId="77777777" w:rsidR="00043890" w:rsidRPr="00EF53AD" w:rsidRDefault="0040517D" w:rsidP="00582DB5">
      <w:pPr>
        <w:pStyle w:val="NavigationSteps"/>
        <w:numPr>
          <w:ilvl w:val="0"/>
          <w:numId w:val="20"/>
        </w:numPr>
      </w:pPr>
      <w:r>
        <w:t>C</w:t>
      </w:r>
      <w:r w:rsidR="00E169E2">
        <w:t>lick the ‘Register with CDX’ button</w:t>
      </w:r>
      <w:r w:rsidR="00E169E2" w:rsidRPr="00D93850">
        <w:t>.</w:t>
      </w:r>
      <w:r w:rsidR="00E169E2">
        <w:t xml:space="preserve"> You will be taken to the </w:t>
      </w:r>
      <w:r w:rsidR="00043890" w:rsidRPr="00EF53AD">
        <w:t xml:space="preserve">CDX ‘Terms and Conditions’ </w:t>
      </w:r>
      <w:r w:rsidR="00CD7CCF">
        <w:t>page</w:t>
      </w:r>
      <w:r w:rsidR="00F402BA">
        <w:t xml:space="preserve"> which displays </w:t>
      </w:r>
      <w:r w:rsidR="00043890" w:rsidRPr="00F402BA">
        <w:t>the following minimum terms and conditions:</w:t>
      </w:r>
    </w:p>
    <w:p w14:paraId="24005100" w14:textId="77777777" w:rsidR="00043890" w:rsidRPr="00EF53AD" w:rsidRDefault="00043890" w:rsidP="002117A6">
      <w:pPr>
        <w:pStyle w:val="Bull2"/>
      </w:pPr>
      <w:r w:rsidRPr="00EF53AD">
        <w:t>Acceptance of warning and privacy policies</w:t>
      </w:r>
    </w:p>
    <w:p w14:paraId="24005101" w14:textId="77777777" w:rsidR="00043890" w:rsidRPr="00EF53AD" w:rsidRDefault="00043890" w:rsidP="002117A6">
      <w:pPr>
        <w:pStyle w:val="Bull2"/>
      </w:pPr>
      <w:r w:rsidRPr="00EF53AD">
        <w:t>Choosing a complex password</w:t>
      </w:r>
    </w:p>
    <w:p w14:paraId="24005102" w14:textId="77777777" w:rsidR="00043890" w:rsidRPr="00EF53AD" w:rsidRDefault="00043890" w:rsidP="002117A6">
      <w:pPr>
        <w:pStyle w:val="Bull2"/>
      </w:pPr>
      <w:r w:rsidRPr="00EF53AD">
        <w:t>Protecting your password</w:t>
      </w:r>
    </w:p>
    <w:p w14:paraId="24005103" w14:textId="77777777" w:rsidR="00043890" w:rsidRPr="00EF53AD" w:rsidRDefault="00043890" w:rsidP="002117A6">
      <w:pPr>
        <w:pStyle w:val="Bull2"/>
      </w:pPr>
      <w:r w:rsidRPr="00EF53AD">
        <w:t>Notifying CDX of possible misuse of account</w:t>
      </w:r>
    </w:p>
    <w:p w14:paraId="24005104" w14:textId="77777777" w:rsidR="00043890" w:rsidRPr="00EF53AD" w:rsidRDefault="00043890" w:rsidP="002117A6">
      <w:pPr>
        <w:pStyle w:val="Bull2"/>
      </w:pPr>
      <w:r w:rsidRPr="00EF53AD">
        <w:t>Limiting distribution of CDX software</w:t>
      </w:r>
    </w:p>
    <w:p w14:paraId="24005105" w14:textId="77777777" w:rsidR="00043890" w:rsidRDefault="00043890" w:rsidP="002117A6">
      <w:pPr>
        <w:pStyle w:val="Bull2"/>
      </w:pPr>
      <w:r w:rsidRPr="00EF53AD">
        <w:t xml:space="preserve">Agreement to notify CDX of changes in duties </w:t>
      </w:r>
    </w:p>
    <w:p w14:paraId="1FCE2D31" w14:textId="081B09AF" w:rsidR="00536144" w:rsidRDefault="00536144" w:rsidP="00536144">
      <w:pPr>
        <w:pStyle w:val="Caption"/>
      </w:pPr>
      <w:bookmarkStart w:id="44" w:name="_Ref506886781"/>
      <w:bookmarkStart w:id="45" w:name="_Toc24358963"/>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2</w:t>
      </w:r>
      <w:r w:rsidR="00086718">
        <w:rPr>
          <w:noProof/>
        </w:rPr>
        <w:fldChar w:fldCharType="end"/>
      </w:r>
      <w:bookmarkEnd w:id="44"/>
      <w:r w:rsidRPr="00536144">
        <w:t xml:space="preserve"> </w:t>
      </w:r>
      <w:r w:rsidRPr="00697566">
        <w:t>CDX Terms and Conditions Page</w:t>
      </w:r>
      <w:bookmarkEnd w:id="45"/>
    </w:p>
    <w:p w14:paraId="24005107" w14:textId="7D39ECBF" w:rsidR="00CD7CCF" w:rsidRDefault="00BE6AC9" w:rsidP="002117A6">
      <w:pPr>
        <w:pStyle w:val="Exhibit"/>
      </w:pPr>
      <w:r>
        <w:rPr>
          <w:noProof/>
        </w:rPr>
        <w:drawing>
          <wp:inline distT="0" distB="0" distL="0" distR="0" wp14:anchorId="323C6388" wp14:editId="14BA534B">
            <wp:extent cx="5943600" cy="4817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17110"/>
                    </a:xfrm>
                    <a:prstGeom prst="rect">
                      <a:avLst/>
                    </a:prstGeom>
                  </pic:spPr>
                </pic:pic>
              </a:graphicData>
            </a:graphic>
          </wp:inline>
        </w:drawing>
      </w:r>
    </w:p>
    <w:p w14:paraId="24005108" w14:textId="77777777" w:rsidR="004334B1" w:rsidRDefault="0040517D" w:rsidP="0040517D">
      <w:pPr>
        <w:pStyle w:val="NavigationSteps"/>
      </w:pPr>
      <w:r>
        <w:t>A</w:t>
      </w:r>
      <w:r w:rsidR="00043890" w:rsidRPr="00EF53AD">
        <w:t xml:space="preserve">ccept the terms and conditions by selecting the ‘I Accept’ radio button or cancel the registration by selecting the ‘I Decline’ radio button. </w:t>
      </w:r>
      <w:r w:rsidR="00084EEF">
        <w:t>N</w:t>
      </w:r>
      <w:r w:rsidR="00043890" w:rsidRPr="00EF53AD">
        <w:t xml:space="preserve">ote that if you decline the terms and conditions, you will not be able to proceed with the registration. </w:t>
      </w:r>
    </w:p>
    <w:p w14:paraId="24005109" w14:textId="6C7E3D20" w:rsidR="00043890" w:rsidRPr="00EF53AD" w:rsidRDefault="004334B1" w:rsidP="0040517D">
      <w:pPr>
        <w:pStyle w:val="NavigationSteps"/>
      </w:pPr>
      <w:r>
        <w:t>Click the ‘Proceed’ button. If</w:t>
      </w:r>
      <w:r w:rsidR="00043890" w:rsidRPr="00EF53AD">
        <w:t xml:space="preserve"> you accepted the registration agreement, </w:t>
      </w:r>
      <w:r>
        <w:t>the system will navigate you to the ‘Core CDX Registration’ page</w:t>
      </w:r>
      <w:r w:rsidR="00043890" w:rsidRPr="00EF53AD">
        <w:t xml:space="preserve"> to proceed with the registration </w:t>
      </w:r>
      <w:r w:rsidR="00043890" w:rsidRPr="00EF53AD">
        <w:lastRenderedPageBreak/>
        <w:t>process.</w:t>
      </w:r>
      <w:r w:rsidR="00BE0DF3">
        <w:t xml:space="preserve"> You may </w:t>
      </w:r>
      <w:r w:rsidR="00BE0DF3" w:rsidRPr="00EF53AD">
        <w:t xml:space="preserve">add the </w:t>
      </w:r>
      <w:r w:rsidR="004A4164">
        <w:t>STARS</w:t>
      </w:r>
      <w:r w:rsidR="00BE0DF3" w:rsidRPr="00EF53AD">
        <w:t xml:space="preserve"> data flow to your </w:t>
      </w:r>
      <w:r w:rsidR="003D21FA">
        <w:t>CDX program services</w:t>
      </w:r>
      <w:r w:rsidR="00BE0DF3">
        <w:t xml:space="preserve"> during the first step of the registration process.</w:t>
      </w:r>
    </w:p>
    <w:p w14:paraId="2400510A" w14:textId="77777777" w:rsidR="003D109B" w:rsidRDefault="009D6953" w:rsidP="00434BFF">
      <w:pPr>
        <w:pStyle w:val="BodyText"/>
      </w:pPr>
      <w:r>
        <w:rPr>
          <w:noProof/>
        </w:rPr>
        <mc:AlternateContent>
          <mc:Choice Requires="wps">
            <w:drawing>
              <wp:inline distT="0" distB="0" distL="0" distR="0" wp14:anchorId="240059D4" wp14:editId="240059D5">
                <wp:extent cx="5943600" cy="1092200"/>
                <wp:effectExtent l="9525" t="9525" r="9525" b="12700"/>
                <wp:docPr id="13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2200"/>
                        </a:xfrm>
                        <a:prstGeom prst="rect">
                          <a:avLst/>
                        </a:prstGeom>
                        <a:solidFill>
                          <a:srgbClr val="D8D8D8"/>
                        </a:solidFill>
                        <a:ln w="9525">
                          <a:solidFill>
                            <a:srgbClr val="000000"/>
                          </a:solidFill>
                          <a:miter lim="800000"/>
                          <a:headEnd/>
                          <a:tailEnd/>
                        </a:ln>
                      </wps:spPr>
                      <wps:txbx>
                        <w:txbxContent>
                          <w:p w14:paraId="24005B3C" w14:textId="77777777" w:rsidR="00FE5EE0" w:rsidRPr="0040517D" w:rsidRDefault="00FE5EE0" w:rsidP="0040517D">
                            <w:pPr>
                              <w:pStyle w:val="BoxText"/>
                              <w:rPr>
                                <w:b/>
                              </w:rPr>
                            </w:pPr>
                            <w:r w:rsidRPr="0040517D">
                              <w:rPr>
                                <w:b/>
                              </w:rPr>
                              <w:t>N</w:t>
                            </w:r>
                            <w:r>
                              <w:rPr>
                                <w:b/>
                              </w:rPr>
                              <w:t xml:space="preserve">ote – </w:t>
                            </w:r>
                            <w:r w:rsidRPr="0040517D">
                              <w:rPr>
                                <w:b/>
                              </w:rPr>
                              <w:t>Important information about the registration process:</w:t>
                            </w:r>
                          </w:p>
                          <w:p w14:paraId="24005B3D" w14:textId="77777777" w:rsidR="00FE5EE0" w:rsidRDefault="00FE5EE0" w:rsidP="0040517D">
                            <w:pPr>
                              <w:pStyle w:val="BoxText"/>
                            </w:pPr>
                            <w:r>
                              <w:t xml:space="preserve">Submittal of files through CDX requires a CROMERR compliant signature. Authorized signature authorities for the facility should use the LexisNexis electronic identity validation service in lieu of a paper based validation. If the signature authority chooses to use the paper based validation process, the CDX Reporting Center will request the phone number of the signature authority’s employer/authorizing official to verify employment. </w:t>
                            </w:r>
                          </w:p>
                          <w:p w14:paraId="24005B3E" w14:textId="77777777" w:rsidR="00FE5EE0" w:rsidRDefault="00FE5EE0" w:rsidP="0040517D">
                            <w:pPr>
                              <w:pStyle w:val="BoxText"/>
                            </w:pPr>
                          </w:p>
                          <w:p w14:paraId="24005B3F" w14:textId="7A0CF8B4" w:rsidR="00FE5EE0" w:rsidRPr="00466E74" w:rsidRDefault="00FE5EE0" w:rsidP="0040517D">
                            <w:pPr>
                              <w:pStyle w:val="BoxText"/>
                            </w:pPr>
                            <w:r>
                              <w:t xml:space="preserve">Facility contractors (consultants) will no longer be able to submit files to STARS on behalf of the source, and therefore do not need to proceed through the paper based validation process prior to submitting files to CDX. </w:t>
                            </w:r>
                          </w:p>
                          <w:p w14:paraId="24005B40" w14:textId="77777777" w:rsidR="00FE5EE0" w:rsidRDefault="00FE5EE0" w:rsidP="0040517D">
                            <w:pPr>
                              <w:pStyle w:val="BoxText"/>
                            </w:pPr>
                          </w:p>
                        </w:txbxContent>
                      </wps:txbx>
                      <wps:bodyPr rot="0" vert="horz" wrap="square" lIns="91440" tIns="45720" rIns="91440" bIns="45720" anchor="t" anchorCtr="0" upright="1">
                        <a:noAutofit/>
                      </wps:bodyPr>
                    </wps:wsp>
                  </a:graphicData>
                </a:graphic>
              </wp:inline>
            </w:drawing>
          </mc:Choice>
          <mc:Fallback>
            <w:pict>
              <v:shape w14:anchorId="240059D4" id="_x0000_s1029" type="#_x0000_t202" style="width:468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" fillcolor="#d8d8d8">
                <v:textbox>
                  <w:txbxContent>
                    <w:p w14:paraId="24005B3C" w14:textId="77777777" w:rsidR="00FE5EE0" w:rsidRPr="0040517D" w:rsidRDefault="00FE5EE0" w:rsidP="0040517D">
                      <w:pPr>
                        <w:pStyle w:val="BoxText"/>
                        <w:rPr>
                          <w:b/>
                        </w:rPr>
                      </w:pPr>
                      <w:r w:rsidRPr="0040517D">
                        <w:rPr>
                          <w:b/>
                        </w:rPr>
                        <w:t>N</w:t>
                      </w:r>
                      <w:r>
                        <w:rPr>
                          <w:b/>
                        </w:rPr>
                        <w:t xml:space="preserve">ote – </w:t>
                      </w:r>
                      <w:r w:rsidRPr="0040517D">
                        <w:rPr>
                          <w:b/>
                        </w:rPr>
                        <w:t>Important information about the registration process:</w:t>
                      </w:r>
                    </w:p>
                    <w:p w14:paraId="24005B3D" w14:textId="77777777" w:rsidR="00FE5EE0" w:rsidRDefault="00FE5EE0" w:rsidP="0040517D">
                      <w:pPr>
                        <w:pStyle w:val="BoxText"/>
                      </w:pPr>
                      <w:r>
                        <w:t xml:space="preserve">Submittal of files through CDX requires a CROMERR compliant signature. Authorized signature authorities for the facility should use the LexisNexis electronic identity validation service in lieu of a paper based validation. If the signature authority chooses to use the paper based validation process, the CDX Reporting Center will request the phone number of the signature authority’s employer/authorizing official to verify employment. </w:t>
                      </w:r>
                    </w:p>
                    <w:p w14:paraId="24005B3E" w14:textId="77777777" w:rsidR="00FE5EE0" w:rsidRDefault="00FE5EE0" w:rsidP="0040517D">
                      <w:pPr>
                        <w:pStyle w:val="BoxText"/>
                      </w:pPr>
                    </w:p>
                    <w:p w14:paraId="24005B3F" w14:textId="7A0CF8B4" w:rsidR="00FE5EE0" w:rsidRPr="00466E74" w:rsidRDefault="00FE5EE0" w:rsidP="0040517D">
                      <w:pPr>
                        <w:pStyle w:val="BoxText"/>
                      </w:pPr>
                      <w:r>
                        <w:t xml:space="preserve">Facility contractors (consultants) will no longer be able to submit files to STARS on behalf of the source, and therefore do not need to proceed through the paper based validation process prior to submitting files to CDX. </w:t>
                      </w:r>
                    </w:p>
                    <w:p w14:paraId="24005B40" w14:textId="77777777" w:rsidR="00FE5EE0" w:rsidRDefault="00FE5EE0" w:rsidP="0040517D">
                      <w:pPr>
                        <w:pStyle w:val="BoxText"/>
                      </w:pPr>
                    </w:p>
                  </w:txbxContent>
                </v:textbox>
                <w10:anchorlock/>
              </v:shape>
            </w:pict>
          </mc:Fallback>
        </mc:AlternateContent>
      </w:r>
    </w:p>
    <w:p w14:paraId="2400510B" w14:textId="77777777" w:rsidR="00BF3778" w:rsidRDefault="00BF3778" w:rsidP="001466F9">
      <w:pPr>
        <w:pStyle w:val="Heading3"/>
      </w:pPr>
      <w:bookmarkStart w:id="46" w:name="_Toc420496420"/>
      <w:bookmarkStart w:id="47" w:name="_Toc474264740"/>
      <w:bookmarkStart w:id="48" w:name="_Toc24358945"/>
      <w:r>
        <w:t>CDX Core Registration</w:t>
      </w:r>
      <w:bookmarkEnd w:id="46"/>
      <w:bookmarkEnd w:id="47"/>
      <w:bookmarkEnd w:id="48"/>
    </w:p>
    <w:p w14:paraId="2400510C" w14:textId="452FD6AB" w:rsidR="00323781" w:rsidRDefault="00323781" w:rsidP="00434BFF">
      <w:pPr>
        <w:pStyle w:val="BodyText"/>
      </w:pPr>
      <w:r>
        <w:t xml:space="preserve">The CDX registration process </w:t>
      </w:r>
      <w:r w:rsidR="00BF3778">
        <w:t xml:space="preserve">for new users </w:t>
      </w:r>
      <w:r>
        <w:t xml:space="preserve">consists of </w:t>
      </w:r>
      <w:r w:rsidR="0079489D">
        <w:t>five</w:t>
      </w:r>
      <w:r>
        <w:t xml:space="preserve"> steps</w:t>
      </w:r>
      <w:r w:rsidR="00BF3778">
        <w:t xml:space="preserve"> (see</w:t>
      </w:r>
      <w:r w:rsidR="005220B7">
        <w:t xml:space="preserve"> </w:t>
      </w:r>
      <w:r w:rsidR="005220B7">
        <w:fldChar w:fldCharType="begin"/>
      </w:r>
      <w:r w:rsidR="005220B7">
        <w:instrText xml:space="preserve"> REF _Ref506884822 \h </w:instrText>
      </w:r>
      <w:r w:rsidR="005220B7">
        <w:fldChar w:fldCharType="separate"/>
      </w:r>
      <w:r w:rsidR="003A73E5">
        <w:t xml:space="preserve">Figure </w:t>
      </w:r>
      <w:r w:rsidR="003A73E5">
        <w:rPr>
          <w:noProof/>
        </w:rPr>
        <w:t>3</w:t>
      </w:r>
      <w:r w:rsidR="003A73E5">
        <w:noBreakHyphen/>
      </w:r>
      <w:r w:rsidR="003A73E5">
        <w:rPr>
          <w:noProof/>
        </w:rPr>
        <w:t>3</w:t>
      </w:r>
      <w:r w:rsidR="005220B7">
        <w:fldChar w:fldCharType="end"/>
      </w:r>
      <w:r w:rsidR="00BF3778">
        <w:t>)</w:t>
      </w:r>
    </w:p>
    <w:p w14:paraId="2400510D" w14:textId="3C3D26A9" w:rsidR="00323781" w:rsidRDefault="00323781" w:rsidP="00582DB5">
      <w:pPr>
        <w:pStyle w:val="NavigationSteps"/>
        <w:numPr>
          <w:ilvl w:val="0"/>
          <w:numId w:val="33"/>
        </w:numPr>
      </w:pPr>
      <w:r>
        <w:t xml:space="preserve">Program Service: </w:t>
      </w:r>
      <w:r w:rsidR="005C01E7">
        <w:t xml:space="preserve">search for and </w:t>
      </w:r>
      <w:r>
        <w:t xml:space="preserve">select the </w:t>
      </w:r>
      <w:r w:rsidR="005C01E7">
        <w:t>‘</w:t>
      </w:r>
      <w:r w:rsidR="004A4164">
        <w:t>STARS</w:t>
      </w:r>
      <w:r w:rsidR="005C01E7">
        <w:t>’</w:t>
      </w:r>
      <w:r w:rsidR="00BF3778">
        <w:t xml:space="preserve"> </w:t>
      </w:r>
      <w:r>
        <w:t>program service</w:t>
      </w:r>
    </w:p>
    <w:p w14:paraId="2400510E" w14:textId="2499AC8F" w:rsidR="00323781" w:rsidRDefault="00323781" w:rsidP="00421DE5">
      <w:pPr>
        <w:pStyle w:val="NavigationSteps"/>
      </w:pPr>
      <w:r>
        <w:t xml:space="preserve">Role Access: </w:t>
      </w:r>
      <w:r w:rsidR="0079489D">
        <w:t xml:space="preserve">select </w:t>
      </w:r>
      <w:r w:rsidR="00FF22A4">
        <w:t>t</w:t>
      </w:r>
      <w:r>
        <w:t xml:space="preserve">he </w:t>
      </w:r>
      <w:r w:rsidR="004A4164">
        <w:t>STARS</w:t>
      </w:r>
      <w:r w:rsidR="005C01E7">
        <w:t xml:space="preserve"> ‘</w:t>
      </w:r>
      <w:r w:rsidR="00BE6AC9">
        <w:t xml:space="preserve">Primary </w:t>
      </w:r>
      <w:r w:rsidR="005C01E7">
        <w:t>Applicant’</w:t>
      </w:r>
      <w:r w:rsidR="00BF3778">
        <w:t xml:space="preserve"> </w:t>
      </w:r>
      <w:r>
        <w:t xml:space="preserve">role </w:t>
      </w:r>
    </w:p>
    <w:p w14:paraId="2400510F" w14:textId="4FD56C5A" w:rsidR="00BF3778" w:rsidRDefault="00BF3778" w:rsidP="00421DE5">
      <w:pPr>
        <w:pStyle w:val="NavigationSteps"/>
      </w:pPr>
      <w:r>
        <w:t xml:space="preserve">User and Organization: provide </w:t>
      </w:r>
      <w:r w:rsidR="00874A25">
        <w:t>user</w:t>
      </w:r>
      <w:r w:rsidR="008F7764">
        <w:t xml:space="preserve"> and</w:t>
      </w:r>
      <w:r>
        <w:t xml:space="preserve"> organization information </w:t>
      </w:r>
    </w:p>
    <w:p w14:paraId="24005110" w14:textId="7909BDE0" w:rsidR="00BF3778" w:rsidRDefault="00BF3778" w:rsidP="00421DE5">
      <w:pPr>
        <w:pStyle w:val="NavigationSteps"/>
      </w:pPr>
      <w:r>
        <w:t>Confirmation</w:t>
      </w:r>
      <w:r w:rsidR="003432BF">
        <w:t>: confirm your registration</w:t>
      </w:r>
    </w:p>
    <w:p w14:paraId="51E34A91" w14:textId="1073D38C" w:rsidR="004111CE" w:rsidRDefault="004111CE">
      <w:pPr>
        <w:pStyle w:val="Caption"/>
      </w:pPr>
      <w:bookmarkStart w:id="49" w:name="_Ref506884822"/>
      <w:bookmarkStart w:id="50" w:name="_Ref506886835"/>
      <w:bookmarkStart w:id="51" w:name="_Toc24358964"/>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3</w:t>
      </w:r>
      <w:r w:rsidR="00086718">
        <w:rPr>
          <w:noProof/>
        </w:rPr>
        <w:fldChar w:fldCharType="end"/>
      </w:r>
      <w:bookmarkEnd w:id="49"/>
      <w:r w:rsidRPr="004111CE">
        <w:t xml:space="preserve"> CDX Core Registration for New CDX Users</w:t>
      </w:r>
      <w:bookmarkEnd w:id="50"/>
      <w:bookmarkEnd w:id="51"/>
    </w:p>
    <w:p w14:paraId="24005112" w14:textId="77777777" w:rsidR="00BF3778" w:rsidRPr="00BF3778" w:rsidRDefault="009D6953" w:rsidP="002117A6">
      <w:pPr>
        <w:pStyle w:val="Exhibit"/>
      </w:pPr>
      <w:r>
        <w:rPr>
          <w:noProof/>
        </w:rPr>
        <w:drawing>
          <wp:inline distT="0" distB="0" distL="0" distR="0" wp14:anchorId="240059D6" wp14:editId="240059D7">
            <wp:extent cx="5943600" cy="123317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33170"/>
                    </a:xfrm>
                    <a:prstGeom prst="rect">
                      <a:avLst/>
                    </a:prstGeom>
                    <a:noFill/>
                    <a:ln>
                      <a:noFill/>
                    </a:ln>
                  </pic:spPr>
                </pic:pic>
              </a:graphicData>
            </a:graphic>
          </wp:inline>
        </w:drawing>
      </w:r>
    </w:p>
    <w:p w14:paraId="24005113" w14:textId="43838E5C" w:rsidR="00BF3778" w:rsidRDefault="00BF3778" w:rsidP="00BF3778">
      <w:pPr>
        <w:pStyle w:val="BodyText"/>
      </w:pPr>
      <w:r>
        <w:t xml:space="preserve">Existing CDX users will go through similar steps when </w:t>
      </w:r>
      <w:r w:rsidR="0052487C">
        <w:t xml:space="preserve">editing their CDX accounts by </w:t>
      </w:r>
      <w:r>
        <w:t>requesting new program services and/or programs service roles</w:t>
      </w:r>
      <w:r w:rsidR="0052487C">
        <w:t>,</w:t>
      </w:r>
      <w:r w:rsidR="00DB7169">
        <w:t xml:space="preserve"> but will not be required to undergo the same level of account validation to establish </w:t>
      </w:r>
      <w:r w:rsidR="005253FF">
        <w:t>proof of identify</w:t>
      </w:r>
      <w:r w:rsidR="008F7764">
        <w:t>. There are three steps to the ‘Edit Account Profile’ process</w:t>
      </w:r>
      <w:r>
        <w:t xml:space="preserve"> (see</w:t>
      </w:r>
      <w:r w:rsidR="005220B7">
        <w:t xml:space="preserve"> </w:t>
      </w:r>
      <w:r w:rsidR="005220B7">
        <w:fldChar w:fldCharType="begin"/>
      </w:r>
      <w:r w:rsidR="005220B7">
        <w:instrText xml:space="preserve"> REF _Ref506886902 \h </w:instrText>
      </w:r>
      <w:r w:rsidR="005220B7">
        <w:fldChar w:fldCharType="separate"/>
      </w:r>
      <w:r w:rsidR="003A73E5">
        <w:t xml:space="preserve">Figure </w:t>
      </w:r>
      <w:r w:rsidR="003A73E5">
        <w:rPr>
          <w:noProof/>
        </w:rPr>
        <w:t>3</w:t>
      </w:r>
      <w:r w:rsidR="003A73E5">
        <w:noBreakHyphen/>
      </w:r>
      <w:r w:rsidR="003A73E5">
        <w:rPr>
          <w:noProof/>
        </w:rPr>
        <w:t>4</w:t>
      </w:r>
      <w:r w:rsidR="005220B7">
        <w:fldChar w:fldCharType="end"/>
      </w:r>
      <w:r w:rsidR="00DB7169">
        <w:t>)</w:t>
      </w:r>
      <w:r>
        <w:t>:</w:t>
      </w:r>
    </w:p>
    <w:p w14:paraId="24005114" w14:textId="1807F620" w:rsidR="00BF3778" w:rsidRDefault="00BF3778" w:rsidP="00582DB5">
      <w:pPr>
        <w:pStyle w:val="NavigationSteps"/>
        <w:numPr>
          <w:ilvl w:val="0"/>
          <w:numId w:val="34"/>
        </w:numPr>
      </w:pPr>
      <w:r>
        <w:t xml:space="preserve">Program Service: </w:t>
      </w:r>
      <w:r w:rsidR="005C01E7">
        <w:t xml:space="preserve">search for and </w:t>
      </w:r>
      <w:r>
        <w:t xml:space="preserve">select the </w:t>
      </w:r>
      <w:r w:rsidR="005C01E7">
        <w:t>‘</w:t>
      </w:r>
      <w:r w:rsidR="004A4164">
        <w:t>STARS</w:t>
      </w:r>
      <w:r w:rsidR="005C01E7">
        <w:t>’</w:t>
      </w:r>
      <w:r>
        <w:t xml:space="preserve"> program service</w:t>
      </w:r>
    </w:p>
    <w:p w14:paraId="24005115" w14:textId="05C43D74" w:rsidR="00BF3778" w:rsidRDefault="00BF3778" w:rsidP="00582DB5">
      <w:pPr>
        <w:pStyle w:val="NavigationSteps"/>
        <w:numPr>
          <w:ilvl w:val="0"/>
          <w:numId w:val="34"/>
        </w:numPr>
      </w:pPr>
      <w:r>
        <w:t xml:space="preserve">Role Access: </w:t>
      </w:r>
      <w:r w:rsidR="0079489D">
        <w:t xml:space="preserve">select </w:t>
      </w:r>
      <w:r w:rsidR="00FF22A4">
        <w:t>the STARS ‘</w:t>
      </w:r>
      <w:r w:rsidR="0079489D">
        <w:t xml:space="preserve">Primary </w:t>
      </w:r>
      <w:r w:rsidR="00FF22A4">
        <w:t xml:space="preserve">Applicant’ role </w:t>
      </w:r>
    </w:p>
    <w:p w14:paraId="24005116" w14:textId="77777777" w:rsidR="00BF3778" w:rsidRDefault="00BF3778" w:rsidP="00582DB5">
      <w:pPr>
        <w:pStyle w:val="NavigationSteps"/>
        <w:numPr>
          <w:ilvl w:val="0"/>
          <w:numId w:val="34"/>
        </w:numPr>
      </w:pPr>
      <w:r>
        <w:t xml:space="preserve">Organization Information: provide your personal organization information </w:t>
      </w:r>
    </w:p>
    <w:p w14:paraId="2AFEE7A5" w14:textId="66CDAFF5" w:rsidR="00536144" w:rsidRDefault="00536144" w:rsidP="00536144">
      <w:pPr>
        <w:pStyle w:val="Caption"/>
      </w:pPr>
      <w:bookmarkStart w:id="52" w:name="_Ref506886902"/>
      <w:bookmarkStart w:id="53" w:name="_Toc24358965"/>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4</w:t>
      </w:r>
      <w:r w:rsidR="00086718">
        <w:rPr>
          <w:noProof/>
        </w:rPr>
        <w:fldChar w:fldCharType="end"/>
      </w:r>
      <w:bookmarkEnd w:id="52"/>
      <w:r w:rsidRPr="00536144">
        <w:t xml:space="preserve"> </w:t>
      </w:r>
      <w:r>
        <w:t>CDX Edit Account Profile for Existing CDX Users</w:t>
      </w:r>
      <w:bookmarkEnd w:id="53"/>
    </w:p>
    <w:p w14:paraId="24005118" w14:textId="6DB65F7E" w:rsidR="00BF3778" w:rsidRPr="00BF3778" w:rsidRDefault="005C01E7" w:rsidP="002117A6">
      <w:pPr>
        <w:pStyle w:val="Exhibit"/>
      </w:pPr>
      <w:r>
        <w:rPr>
          <w:noProof/>
        </w:rPr>
        <w:drawing>
          <wp:inline distT="0" distB="0" distL="0" distR="0" wp14:anchorId="087A5518" wp14:editId="5D3B4AC6">
            <wp:extent cx="5943600" cy="1174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3-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174115"/>
                    </a:xfrm>
                    <a:prstGeom prst="rect">
                      <a:avLst/>
                    </a:prstGeom>
                  </pic:spPr>
                </pic:pic>
              </a:graphicData>
            </a:graphic>
          </wp:inline>
        </w:drawing>
      </w:r>
    </w:p>
    <w:p w14:paraId="24005119" w14:textId="30AB3CB0" w:rsidR="0036634C" w:rsidRPr="00EF53AD" w:rsidRDefault="00735C34">
      <w:pPr>
        <w:pStyle w:val="Heading2"/>
      </w:pPr>
      <w:bookmarkStart w:id="54" w:name="_Ref364328903"/>
      <w:bookmarkStart w:id="55" w:name="_Ref364328909"/>
      <w:bookmarkStart w:id="56" w:name="_Ref364329590"/>
      <w:bookmarkStart w:id="57" w:name="_Ref367114124"/>
      <w:bookmarkStart w:id="58" w:name="_Toc420496421"/>
      <w:bookmarkStart w:id="59" w:name="_Toc474264741"/>
      <w:bookmarkStart w:id="60" w:name="_Toc24358946"/>
      <w:r>
        <w:lastRenderedPageBreak/>
        <w:t>Request</w:t>
      </w:r>
      <w:r w:rsidR="00943A24" w:rsidRPr="00EF53AD">
        <w:t xml:space="preserve"> </w:t>
      </w:r>
      <w:r w:rsidR="004A4164">
        <w:t>STARS</w:t>
      </w:r>
      <w:r w:rsidR="00943A24" w:rsidRPr="00EF53AD">
        <w:t xml:space="preserve"> </w:t>
      </w:r>
      <w:r w:rsidR="003D21FA">
        <w:t xml:space="preserve">Program </w:t>
      </w:r>
      <w:r>
        <w:t>Service</w:t>
      </w:r>
      <w:bookmarkEnd w:id="54"/>
      <w:bookmarkEnd w:id="55"/>
      <w:bookmarkEnd w:id="56"/>
      <w:bookmarkEnd w:id="57"/>
      <w:bookmarkEnd w:id="58"/>
      <w:bookmarkEnd w:id="59"/>
      <w:bookmarkEnd w:id="60"/>
    </w:p>
    <w:p w14:paraId="2400511A" w14:textId="15EEFF9B" w:rsidR="00323781" w:rsidRDefault="00735C34" w:rsidP="00434BFF">
      <w:pPr>
        <w:pStyle w:val="BodyText"/>
        <w:rPr>
          <w:color w:val="000000"/>
        </w:rPr>
      </w:pPr>
      <w:r>
        <w:t xml:space="preserve">Requesting the </w:t>
      </w:r>
      <w:r w:rsidR="004A4164">
        <w:t>STARS</w:t>
      </w:r>
      <w:r>
        <w:t xml:space="preserve"> program service is </w:t>
      </w:r>
      <w:r w:rsidR="00323781">
        <w:t>the next step</w:t>
      </w:r>
      <w:r>
        <w:t xml:space="preserve"> of the CDX registration process. </w:t>
      </w:r>
      <w:r w:rsidR="00323781">
        <w:t>After you accept the CDX terms and conditions, the system navigate</w:t>
      </w:r>
      <w:r w:rsidR="005253FF">
        <w:t>s</w:t>
      </w:r>
      <w:r w:rsidR="00323781">
        <w:t xml:space="preserve"> you to the ‘Program Service’ page. </w:t>
      </w:r>
      <w:r w:rsidR="00E02055">
        <w:t xml:space="preserve">The ‘Program Service’ page </w:t>
      </w:r>
      <w:r w:rsidR="00E02055" w:rsidRPr="0003068B">
        <w:t>displays a list of program services with open registration from which you can choose to register</w:t>
      </w:r>
      <w:r w:rsidR="00194FD2">
        <w:t xml:space="preserve"> (see</w:t>
      </w:r>
      <w:r w:rsidR="00B478A8">
        <w:t xml:space="preserve"> </w:t>
      </w:r>
      <w:r w:rsidR="00B478A8">
        <w:fldChar w:fldCharType="begin"/>
      </w:r>
      <w:r w:rsidR="00B478A8">
        <w:instrText xml:space="preserve"> REF _Ref506886927 \h </w:instrText>
      </w:r>
      <w:r w:rsidR="00B478A8">
        <w:fldChar w:fldCharType="separate"/>
      </w:r>
      <w:r w:rsidR="003A73E5">
        <w:t xml:space="preserve">Figure </w:t>
      </w:r>
      <w:r w:rsidR="003A73E5">
        <w:rPr>
          <w:noProof/>
        </w:rPr>
        <w:t>3</w:t>
      </w:r>
      <w:r w:rsidR="003A73E5">
        <w:noBreakHyphen/>
      </w:r>
      <w:r w:rsidR="003A73E5">
        <w:rPr>
          <w:noProof/>
        </w:rPr>
        <w:t>6</w:t>
      </w:r>
      <w:r w:rsidR="00B478A8">
        <w:fldChar w:fldCharType="end"/>
      </w:r>
      <w:r w:rsidR="00194FD2">
        <w:t>)</w:t>
      </w:r>
      <w:r w:rsidR="00E02055" w:rsidRPr="0003068B">
        <w:t>.</w:t>
      </w:r>
      <w:r w:rsidR="0099082D">
        <w:t xml:space="preserve"> </w:t>
      </w:r>
    </w:p>
    <w:p w14:paraId="2400511B" w14:textId="7D9B1A2B" w:rsidR="003D21FA" w:rsidRDefault="00735C34" w:rsidP="00434BFF">
      <w:pPr>
        <w:pStyle w:val="BodyText"/>
      </w:pPr>
      <w:r>
        <w:t>If you are an existing CDX user, y</w:t>
      </w:r>
      <w:r w:rsidR="00656BC4">
        <w:t>ou can</w:t>
      </w:r>
      <w:r>
        <w:t xml:space="preserve"> </w:t>
      </w:r>
      <w:r w:rsidR="00DB7169">
        <w:t>request to add</w:t>
      </w:r>
      <w:r w:rsidR="00656BC4">
        <w:t xml:space="preserve"> the </w:t>
      </w:r>
      <w:r w:rsidR="004A4164">
        <w:t>STARS</w:t>
      </w:r>
      <w:r w:rsidR="00656BC4" w:rsidRPr="00EF53AD">
        <w:t xml:space="preserve"> </w:t>
      </w:r>
      <w:r w:rsidR="003D21FA">
        <w:t xml:space="preserve">program service </w:t>
      </w:r>
      <w:r w:rsidR="00DB7169">
        <w:t>to</w:t>
      </w:r>
      <w:r w:rsidR="003D21FA">
        <w:t xml:space="preserve"> your existing CDX account</w:t>
      </w:r>
      <w:r w:rsidR="00DB7169">
        <w:t>:</w:t>
      </w:r>
      <w:r w:rsidR="003D21FA">
        <w:t xml:space="preserve"> </w:t>
      </w:r>
    </w:p>
    <w:p w14:paraId="2400511C" w14:textId="760FB3E8" w:rsidR="003D21FA" w:rsidRDefault="003D21FA" w:rsidP="00582DB5">
      <w:pPr>
        <w:pStyle w:val="NavigationSteps"/>
        <w:numPr>
          <w:ilvl w:val="0"/>
          <w:numId w:val="28"/>
        </w:numPr>
      </w:pPr>
      <w:r>
        <w:t>Log into your CDX account. The system will navigate you to the ‘MyCDX’ page (see</w:t>
      </w:r>
      <w:r w:rsidR="00B478A8">
        <w:t xml:space="preserve"> </w:t>
      </w:r>
      <w:r w:rsidR="00B478A8">
        <w:fldChar w:fldCharType="begin"/>
      </w:r>
      <w:r w:rsidR="00B478A8">
        <w:instrText xml:space="preserve"> REF _Ref506886936 \h </w:instrText>
      </w:r>
      <w:r w:rsidR="00B478A8">
        <w:fldChar w:fldCharType="separate"/>
      </w:r>
      <w:r w:rsidR="003A73E5">
        <w:t xml:space="preserve">Figure </w:t>
      </w:r>
      <w:r w:rsidR="003A73E5">
        <w:rPr>
          <w:noProof/>
        </w:rPr>
        <w:t>3</w:t>
      </w:r>
      <w:r w:rsidR="003A73E5">
        <w:noBreakHyphen/>
      </w:r>
      <w:r w:rsidR="003A73E5">
        <w:rPr>
          <w:noProof/>
        </w:rPr>
        <w:t>5</w:t>
      </w:r>
      <w:r w:rsidR="00B478A8">
        <w:fldChar w:fldCharType="end"/>
      </w:r>
      <w:r>
        <w:t>)</w:t>
      </w:r>
      <w:r w:rsidR="00B478A8">
        <w:t>.</w:t>
      </w:r>
    </w:p>
    <w:p w14:paraId="3AEB54E6" w14:textId="164D6C1F" w:rsidR="00536144" w:rsidRDefault="00536144" w:rsidP="00536144">
      <w:pPr>
        <w:pStyle w:val="Caption"/>
      </w:pPr>
      <w:bookmarkStart w:id="61" w:name="_Ref506886936"/>
      <w:bookmarkStart w:id="62" w:name="_Toc24358966"/>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5</w:t>
      </w:r>
      <w:r w:rsidR="00086718">
        <w:rPr>
          <w:noProof/>
        </w:rPr>
        <w:fldChar w:fldCharType="end"/>
      </w:r>
      <w:bookmarkEnd w:id="61"/>
      <w:r w:rsidRPr="00536144">
        <w:t xml:space="preserve"> </w:t>
      </w:r>
      <w:r>
        <w:t>Add a Program Service to Existing CDX Account</w:t>
      </w:r>
      <w:bookmarkEnd w:id="62"/>
    </w:p>
    <w:p w14:paraId="2400511E" w14:textId="0BF124DE" w:rsidR="00CD7CCF" w:rsidRPr="00EF53AD" w:rsidRDefault="00EA2A3C" w:rsidP="002117A6">
      <w:pPr>
        <w:pStyle w:val="Exhibit"/>
      </w:pPr>
      <w:r>
        <w:rPr>
          <w:noProof/>
        </w:rPr>
        <w:drawing>
          <wp:inline distT="0" distB="0" distL="0" distR="0" wp14:anchorId="3D2011F8" wp14:editId="10E6E80B">
            <wp:extent cx="5943600" cy="36823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xhibit 3-5.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682365"/>
                    </a:xfrm>
                    <a:prstGeom prst="rect">
                      <a:avLst/>
                    </a:prstGeom>
                  </pic:spPr>
                </pic:pic>
              </a:graphicData>
            </a:graphic>
          </wp:inline>
        </w:drawing>
      </w:r>
    </w:p>
    <w:p w14:paraId="2400511F" w14:textId="60AC1D2B" w:rsidR="0003068B" w:rsidRPr="00194FD2" w:rsidRDefault="003D21FA" w:rsidP="00194FD2">
      <w:pPr>
        <w:pStyle w:val="NavigationSteps"/>
        <w:rPr>
          <w:color w:val="000000"/>
        </w:rPr>
      </w:pPr>
      <w:r>
        <w:t xml:space="preserve">Click the ‘Add Program Service’ button on the ‘MyCDX’ page. </w:t>
      </w:r>
      <w:r w:rsidRPr="00EF53AD">
        <w:t>The</w:t>
      </w:r>
      <w:r w:rsidR="00A24A86">
        <w:t xml:space="preserve"> system navigate</w:t>
      </w:r>
      <w:r w:rsidR="005253FF">
        <w:t>s</w:t>
      </w:r>
      <w:r w:rsidR="00A24A86">
        <w:t xml:space="preserve"> you to the</w:t>
      </w:r>
      <w:r w:rsidRPr="00EF53AD">
        <w:t xml:space="preserve"> ‘</w:t>
      </w:r>
      <w:r w:rsidR="00D05969">
        <w:t xml:space="preserve">Program Service’ </w:t>
      </w:r>
      <w:r w:rsidR="00A24A86">
        <w:t>page</w:t>
      </w:r>
      <w:r w:rsidR="0003068B">
        <w:t>.</w:t>
      </w:r>
    </w:p>
    <w:p w14:paraId="24005120" w14:textId="77777777" w:rsidR="00CD7CCF" w:rsidRPr="00D05969" w:rsidRDefault="0003068B" w:rsidP="0003068B">
      <w:pPr>
        <w:pStyle w:val="BodyText"/>
        <w:rPr>
          <w:color w:val="000000"/>
        </w:rPr>
      </w:pPr>
      <w:r>
        <w:t xml:space="preserve">The ‘Program Service’ page </w:t>
      </w:r>
      <w:r w:rsidRPr="0003068B">
        <w:t>displays a list of active program services with open registration from which you can choose to register.</w:t>
      </w:r>
      <w:r w:rsidR="0099082D">
        <w:t xml:space="preserve"> </w:t>
      </w:r>
    </w:p>
    <w:p w14:paraId="232FBF4C" w14:textId="415374DB" w:rsidR="00536144" w:rsidRDefault="00536144" w:rsidP="00536144">
      <w:pPr>
        <w:pStyle w:val="Caption"/>
      </w:pPr>
      <w:bookmarkStart w:id="63" w:name="_Ref506886927"/>
      <w:bookmarkStart w:id="64" w:name="_Toc24358967"/>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6</w:t>
      </w:r>
      <w:r w:rsidR="00086718">
        <w:rPr>
          <w:noProof/>
        </w:rPr>
        <w:fldChar w:fldCharType="end"/>
      </w:r>
      <w:bookmarkEnd w:id="63"/>
      <w:r w:rsidRPr="00536144">
        <w:t xml:space="preserve"> </w:t>
      </w:r>
      <w:r>
        <w:t>CDX Edit Account Profile -</w:t>
      </w:r>
      <w:r w:rsidRPr="00EF53AD">
        <w:t xml:space="preserve"> </w:t>
      </w:r>
      <w:r>
        <w:t>Program Service Page</w:t>
      </w:r>
      <w:bookmarkEnd w:id="64"/>
    </w:p>
    <w:p w14:paraId="24005122" w14:textId="53A90FDB" w:rsidR="00942FE1" w:rsidRPr="00EF53AD" w:rsidRDefault="00EA2A3C" w:rsidP="002117A6">
      <w:pPr>
        <w:pStyle w:val="Exhibit"/>
      </w:pPr>
      <w:r>
        <w:rPr>
          <w:noProof/>
        </w:rPr>
        <w:drawing>
          <wp:inline distT="0" distB="0" distL="0" distR="0" wp14:anchorId="738F5CB4" wp14:editId="487B3369">
            <wp:extent cx="5943600" cy="16770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xhibit 3-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677035"/>
                    </a:xfrm>
                    <a:prstGeom prst="rect">
                      <a:avLst/>
                    </a:prstGeom>
                  </pic:spPr>
                </pic:pic>
              </a:graphicData>
            </a:graphic>
          </wp:inline>
        </w:drawing>
      </w:r>
    </w:p>
    <w:p w14:paraId="24005123" w14:textId="155F22BE" w:rsidR="00D05969" w:rsidRPr="00D05969" w:rsidRDefault="00D05969" w:rsidP="00582DB5">
      <w:pPr>
        <w:pStyle w:val="NavigationSteps"/>
        <w:numPr>
          <w:ilvl w:val="0"/>
          <w:numId w:val="26"/>
        </w:numPr>
      </w:pPr>
      <w:r>
        <w:t>Click in the ‘Active Program Services List’ field and enter ‘</w:t>
      </w:r>
      <w:r w:rsidR="004A4164">
        <w:t>STARS</w:t>
      </w:r>
      <w:r>
        <w:t xml:space="preserve">’ to </w:t>
      </w:r>
      <w:r w:rsidRPr="00D05969">
        <w:t xml:space="preserve">filter the active program service list. </w:t>
      </w:r>
    </w:p>
    <w:p w14:paraId="24005124" w14:textId="34DA2FDA" w:rsidR="00942FE1" w:rsidRDefault="00D05969" w:rsidP="00D05969">
      <w:pPr>
        <w:pStyle w:val="NavigationSteps"/>
      </w:pPr>
      <w:r>
        <w:t>Click on</w:t>
      </w:r>
      <w:r w:rsidR="00942FE1" w:rsidRPr="00EF53AD">
        <w:t xml:space="preserve"> ‘</w:t>
      </w:r>
      <w:r w:rsidR="004A4164">
        <w:t>STARS</w:t>
      </w:r>
      <w:r w:rsidR="00942FE1" w:rsidRPr="00EF53AD">
        <w:t xml:space="preserve">: </w:t>
      </w:r>
      <w:r w:rsidR="00056FA5">
        <w:t>SmartWay Tire Application Reporting System</w:t>
      </w:r>
      <w:r w:rsidR="00942FE1" w:rsidRPr="00EF53AD">
        <w:t xml:space="preserve">’ </w:t>
      </w:r>
      <w:r>
        <w:t>to select</w:t>
      </w:r>
      <w:r w:rsidRPr="00EF53AD">
        <w:t xml:space="preserve"> </w:t>
      </w:r>
      <w:r>
        <w:t xml:space="preserve">it </w:t>
      </w:r>
      <w:r w:rsidR="00942FE1" w:rsidRPr="00EF53AD">
        <w:t xml:space="preserve">from the </w:t>
      </w:r>
      <w:r w:rsidRPr="00EF53AD">
        <w:t xml:space="preserve">active </w:t>
      </w:r>
      <w:r>
        <w:t>program service</w:t>
      </w:r>
      <w:r w:rsidRPr="00EF53AD">
        <w:t xml:space="preserve"> list</w:t>
      </w:r>
      <w:r>
        <w:t xml:space="preserve">. </w:t>
      </w:r>
      <w:r w:rsidRPr="00EF53AD">
        <w:t>The</w:t>
      </w:r>
      <w:r>
        <w:t xml:space="preserve"> system will navigate you to the</w:t>
      </w:r>
      <w:r w:rsidRPr="00EF53AD">
        <w:t xml:space="preserve"> ‘</w:t>
      </w:r>
      <w:r w:rsidR="005E359A">
        <w:t>User and Organization</w:t>
      </w:r>
      <w:r w:rsidRPr="00EF53AD">
        <w:t xml:space="preserve">’ </w:t>
      </w:r>
      <w:r>
        <w:t>page</w:t>
      </w:r>
      <w:r w:rsidR="00942FE1" w:rsidRPr="00EF53AD">
        <w:t>.</w:t>
      </w:r>
    </w:p>
    <w:p w14:paraId="24005125" w14:textId="26E1F322" w:rsidR="0003068B" w:rsidRPr="00EF53AD" w:rsidRDefault="0003068B" w:rsidP="00D05969">
      <w:pPr>
        <w:pStyle w:val="NavigationSteps"/>
      </w:pPr>
      <w:r>
        <w:t xml:space="preserve">Click the ‘Cancel’ button to stop the process for requesting the </w:t>
      </w:r>
      <w:r w:rsidR="004A4164">
        <w:t>STARS</w:t>
      </w:r>
      <w:r>
        <w:t xml:space="preserve"> program service.</w:t>
      </w:r>
    </w:p>
    <w:p w14:paraId="24005127" w14:textId="4D58C145" w:rsidR="0036634C" w:rsidRPr="00EF53AD" w:rsidRDefault="008B59F4" w:rsidP="001466F9">
      <w:pPr>
        <w:pStyle w:val="Heading2"/>
      </w:pPr>
      <w:bookmarkStart w:id="65" w:name="_Ref366597983"/>
      <w:bookmarkStart w:id="66" w:name="_Toc420496422"/>
      <w:bookmarkStart w:id="67" w:name="_Toc474264742"/>
      <w:bookmarkStart w:id="68" w:name="_Toc24358947"/>
      <w:r w:rsidRPr="00EF53AD">
        <w:t>Role Access</w:t>
      </w:r>
      <w:bookmarkEnd w:id="65"/>
      <w:bookmarkEnd w:id="66"/>
      <w:bookmarkEnd w:id="67"/>
      <w:bookmarkEnd w:id="68"/>
    </w:p>
    <w:p w14:paraId="24005128" w14:textId="4641DB1A" w:rsidR="000C6CEA" w:rsidRPr="00EF53AD" w:rsidRDefault="000C6CEA" w:rsidP="00C76F8A">
      <w:pPr>
        <w:pStyle w:val="BodyText"/>
      </w:pPr>
      <w:r w:rsidRPr="00EF53AD">
        <w:t xml:space="preserve">After selecting the </w:t>
      </w:r>
      <w:r w:rsidR="004A4164">
        <w:t>STARS</w:t>
      </w:r>
      <w:r w:rsidR="0022078A" w:rsidRPr="00EF53AD">
        <w:t xml:space="preserve"> </w:t>
      </w:r>
      <w:r w:rsidR="003D21FA">
        <w:t>program service</w:t>
      </w:r>
      <w:r w:rsidR="00894B5E">
        <w:t>,</w:t>
      </w:r>
      <w:r w:rsidR="00C76F8A">
        <w:t xml:space="preserve"> the system navigates you to the</w:t>
      </w:r>
      <w:r w:rsidR="00C76F8A" w:rsidRPr="00EF53AD">
        <w:t xml:space="preserve"> ‘</w:t>
      </w:r>
      <w:r w:rsidR="005E359A">
        <w:t>User and Organization</w:t>
      </w:r>
      <w:r w:rsidR="00C76F8A" w:rsidRPr="00EF53AD">
        <w:t xml:space="preserve">’ </w:t>
      </w:r>
      <w:r w:rsidR="00C76F8A">
        <w:t xml:space="preserve">page </w:t>
      </w:r>
      <w:r w:rsidR="00950C3A">
        <w:t>(see</w:t>
      </w:r>
      <w:r w:rsidR="00B478A8">
        <w:t xml:space="preserve"> </w:t>
      </w:r>
      <w:r w:rsidR="00B478A8">
        <w:fldChar w:fldCharType="begin"/>
      </w:r>
      <w:r w:rsidR="00B478A8">
        <w:instrText xml:space="preserve"> REF _Ref506886953 \h </w:instrText>
      </w:r>
      <w:r w:rsidR="00B478A8">
        <w:fldChar w:fldCharType="separate"/>
      </w:r>
      <w:r w:rsidR="003A73E5">
        <w:t xml:space="preserve">Figure </w:t>
      </w:r>
      <w:r w:rsidR="003A73E5">
        <w:rPr>
          <w:noProof/>
        </w:rPr>
        <w:t>3</w:t>
      </w:r>
      <w:r w:rsidR="003A73E5">
        <w:noBreakHyphen/>
      </w:r>
      <w:r w:rsidR="003A73E5">
        <w:rPr>
          <w:noProof/>
        </w:rPr>
        <w:t>7</w:t>
      </w:r>
      <w:r w:rsidR="00B478A8">
        <w:fldChar w:fldCharType="end"/>
      </w:r>
      <w:r w:rsidR="00950C3A">
        <w:t>)</w:t>
      </w:r>
      <w:r w:rsidR="005E359A">
        <w:t xml:space="preserve">. </w:t>
      </w:r>
      <w:r w:rsidR="005253FF">
        <w:t>Select the</w:t>
      </w:r>
      <w:r w:rsidR="005E359A">
        <w:t xml:space="preserve"> STARS </w:t>
      </w:r>
      <w:r w:rsidR="005253FF">
        <w:t xml:space="preserve">Primary </w:t>
      </w:r>
      <w:r w:rsidR="005E359A">
        <w:t>Applicant.</w:t>
      </w:r>
      <w:r w:rsidR="00F16759">
        <w:t xml:space="preserve"> </w:t>
      </w:r>
    </w:p>
    <w:p w14:paraId="736647DB" w14:textId="6F3D3AE1" w:rsidR="00536144" w:rsidRDefault="00536144" w:rsidP="00536144">
      <w:pPr>
        <w:pStyle w:val="Caption"/>
      </w:pPr>
      <w:bookmarkStart w:id="69" w:name="_Ref506886953"/>
      <w:bookmarkStart w:id="70" w:name="_Toc24358968"/>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7</w:t>
      </w:r>
      <w:r w:rsidR="00086718">
        <w:rPr>
          <w:noProof/>
        </w:rPr>
        <w:fldChar w:fldCharType="end"/>
      </w:r>
      <w:bookmarkEnd w:id="69"/>
      <w:r w:rsidRPr="00536144">
        <w:t xml:space="preserve"> </w:t>
      </w:r>
      <w:r>
        <w:t xml:space="preserve">CDX Registration - </w:t>
      </w:r>
      <w:r w:rsidRPr="004334B1">
        <w:t>Role Access</w:t>
      </w:r>
      <w:bookmarkEnd w:id="70"/>
    </w:p>
    <w:p w14:paraId="2400512A" w14:textId="17D2297D" w:rsidR="00DC3246" w:rsidRDefault="00086718" w:rsidP="002117A6">
      <w:pPr>
        <w:pStyle w:val="Exhibit"/>
      </w:pPr>
      <w:r>
        <w:rPr>
          <w:noProof/>
        </w:rPr>
        <mc:AlternateContent>
          <mc:Choice Requires="wps">
            <w:drawing>
              <wp:anchor distT="0" distB="0" distL="114300" distR="114300" simplePos="0" relativeHeight="251659264" behindDoc="0" locked="0" layoutInCell="1" allowOverlap="1" wp14:anchorId="1FD47F43" wp14:editId="51D0FCD8">
                <wp:simplePos x="0" y="0"/>
                <wp:positionH relativeFrom="column">
                  <wp:posOffset>1236056</wp:posOffset>
                </wp:positionH>
                <wp:positionV relativeFrom="paragraph">
                  <wp:posOffset>1846060</wp:posOffset>
                </wp:positionV>
                <wp:extent cx="1174173" cy="270163"/>
                <wp:effectExtent l="0" t="0" r="26035" b="15875"/>
                <wp:wrapNone/>
                <wp:docPr id="7" name="Rectangle 7"/>
                <wp:cNvGraphicFramePr/>
                <a:graphic xmlns:a="http://schemas.openxmlformats.org/drawingml/2006/main">
                  <a:graphicData uri="http://schemas.microsoft.com/office/word/2010/wordprocessingShape">
                    <wps:wsp>
                      <wps:cNvSpPr/>
                      <wps:spPr>
                        <a:xfrm>
                          <a:off x="0" y="0"/>
                          <a:ext cx="1174173" cy="2701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83E1" id="Rectangle 7" o:spid="_x0000_s1026" style="position:absolute;margin-left:97.35pt;margin-top:145.35pt;width:92.4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" filled="f" strokecolor="red" strokeweight="1.5pt"/>
            </w:pict>
          </mc:Fallback>
        </mc:AlternateContent>
      </w:r>
      <w:r>
        <w:rPr>
          <w:noProof/>
        </w:rPr>
        <w:drawing>
          <wp:inline distT="0" distB="0" distL="0" distR="0" wp14:anchorId="46AF4CB5" wp14:editId="669E72EC">
            <wp:extent cx="5943600" cy="280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07335"/>
                    </a:xfrm>
                    <a:prstGeom prst="rect">
                      <a:avLst/>
                    </a:prstGeom>
                  </pic:spPr>
                </pic:pic>
              </a:graphicData>
            </a:graphic>
          </wp:inline>
        </w:drawing>
      </w:r>
    </w:p>
    <w:p w14:paraId="24005183" w14:textId="77777777" w:rsidR="0036634C" w:rsidRPr="00EF53AD" w:rsidRDefault="00022E57" w:rsidP="001466F9">
      <w:pPr>
        <w:pStyle w:val="Heading2"/>
      </w:pPr>
      <w:bookmarkStart w:id="71" w:name="_Toc420496427"/>
      <w:bookmarkStart w:id="72" w:name="_Toc474264743"/>
      <w:bookmarkStart w:id="73" w:name="_Toc24358948"/>
      <w:r>
        <w:t xml:space="preserve">Provide </w:t>
      </w:r>
      <w:r w:rsidR="008C1F81">
        <w:t xml:space="preserve">User </w:t>
      </w:r>
      <w:r w:rsidR="00D75415">
        <w:t xml:space="preserve">and Organization </w:t>
      </w:r>
      <w:r w:rsidR="0036634C" w:rsidRPr="00EF53AD">
        <w:t>Information</w:t>
      </w:r>
      <w:bookmarkEnd w:id="71"/>
      <w:bookmarkEnd w:id="72"/>
      <w:bookmarkEnd w:id="73"/>
    </w:p>
    <w:p w14:paraId="24005184" w14:textId="34A47804" w:rsidR="000A1296" w:rsidRDefault="008C1F81" w:rsidP="000A1296">
      <w:pPr>
        <w:pStyle w:val="BodyText"/>
      </w:pPr>
      <w:r>
        <w:t>If you are registering for a CDX account, the system will navigate you to the ‘Core CDX Registration – User and Organization’ page a</w:t>
      </w:r>
      <w:r w:rsidR="00FC6A73">
        <w:t xml:space="preserve">fter </w:t>
      </w:r>
      <w:r w:rsidR="004C0DED">
        <w:t>selecting the ‘STARS’ program service</w:t>
      </w:r>
      <w:r w:rsidR="001E71C9">
        <w:t xml:space="preserve"> </w:t>
      </w:r>
      <w:r w:rsidR="00F47B7E">
        <w:t>(</w:t>
      </w:r>
      <w:r w:rsidR="00606AD1">
        <w:t xml:space="preserve">see section </w:t>
      </w:r>
      <w:r w:rsidR="00606AD1">
        <w:fldChar w:fldCharType="begin"/>
      </w:r>
      <w:r w:rsidR="00606AD1">
        <w:instrText xml:space="preserve"> REF _Ref397110230 \r \h </w:instrText>
      </w:r>
      <w:r w:rsidR="00606AD1">
        <w:fldChar w:fldCharType="separate"/>
      </w:r>
      <w:r w:rsidR="003A73E5">
        <w:t>3.5.2</w:t>
      </w:r>
      <w:r w:rsidR="00606AD1">
        <w:fldChar w:fldCharType="end"/>
      </w:r>
      <w:r w:rsidR="00606AD1">
        <w:t xml:space="preserve"> </w:t>
      </w:r>
      <w:r w:rsidR="00606AD1">
        <w:fldChar w:fldCharType="begin"/>
      </w:r>
      <w:r w:rsidR="00606AD1">
        <w:instrText xml:space="preserve"> REF _Ref397110230 \r \h </w:instrText>
      </w:r>
      <w:r w:rsidR="00606AD1">
        <w:fldChar w:fldCharType="separate"/>
      </w:r>
      <w:r w:rsidR="003A73E5">
        <w:t>3.5.2</w:t>
      </w:r>
      <w:r w:rsidR="00606AD1">
        <w:fldChar w:fldCharType="end"/>
      </w:r>
      <w:r w:rsidR="00606AD1">
        <w:t xml:space="preserve">, </w:t>
      </w:r>
      <w:r w:rsidR="00606AD1">
        <w:fldChar w:fldCharType="begin"/>
      </w:r>
      <w:r w:rsidR="00606AD1">
        <w:instrText xml:space="preserve"> REF _Ref506886974 \h </w:instrText>
      </w:r>
      <w:r w:rsidR="00606AD1">
        <w:fldChar w:fldCharType="separate"/>
      </w:r>
      <w:r w:rsidR="003A73E5">
        <w:t xml:space="preserve">Figure </w:t>
      </w:r>
      <w:r w:rsidR="003A73E5">
        <w:rPr>
          <w:noProof/>
        </w:rPr>
        <w:t>3</w:t>
      </w:r>
      <w:r w:rsidR="003A73E5">
        <w:noBreakHyphen/>
      </w:r>
      <w:r w:rsidR="003A73E5">
        <w:rPr>
          <w:noProof/>
        </w:rPr>
        <w:t>9</w:t>
      </w:r>
      <w:r w:rsidR="00606AD1">
        <w:fldChar w:fldCharType="end"/>
      </w:r>
      <w:r w:rsidR="00F47B7E">
        <w:t>)</w:t>
      </w:r>
      <w:r>
        <w:t xml:space="preserve">. </w:t>
      </w:r>
      <w:r w:rsidRPr="008C1F81">
        <w:t xml:space="preserve">User and organization information </w:t>
      </w:r>
      <w:r w:rsidR="005253FF">
        <w:t>is</w:t>
      </w:r>
      <w:r>
        <w:t xml:space="preserve"> captured on the same screen when registering for a CDX account. You enter </w:t>
      </w:r>
      <w:r w:rsidR="000A1296">
        <w:t>account</w:t>
      </w:r>
      <w:r>
        <w:t xml:space="preserve"> information in t</w:t>
      </w:r>
      <w:r w:rsidR="00FA46E1" w:rsidRPr="00EF53AD">
        <w:t xml:space="preserve">he ‘Part 1: User </w:t>
      </w:r>
      <w:r w:rsidR="00FA46E1" w:rsidRPr="00EF53AD">
        <w:lastRenderedPageBreak/>
        <w:t>Information’ section</w:t>
      </w:r>
      <w:r>
        <w:t xml:space="preserve"> of the page, and select your organization in the ‘Part 2: Organization Info’ section.</w:t>
      </w:r>
      <w:r w:rsidR="000A1296">
        <w:t xml:space="preserve"> </w:t>
      </w:r>
      <w:r w:rsidR="000A1296" w:rsidRPr="00B60644">
        <w:t xml:space="preserve">All new </w:t>
      </w:r>
      <w:r w:rsidR="005253FF">
        <w:t xml:space="preserve">CDX </w:t>
      </w:r>
      <w:r w:rsidR="000A1296" w:rsidRPr="00B60644">
        <w:t xml:space="preserve">users are required to activate their account after these registration steps by following the instructions sent to the email address for the listed organization. </w:t>
      </w:r>
    </w:p>
    <w:p w14:paraId="24005185" w14:textId="48E80352" w:rsidR="00F47B7E" w:rsidRDefault="00F47B7E" w:rsidP="000A1296">
      <w:pPr>
        <w:pStyle w:val="BodyText"/>
      </w:pPr>
      <w:r>
        <w:t>If you are an existing CDX user, the system navigate</w:t>
      </w:r>
      <w:r w:rsidR="005253FF">
        <w:t>s</w:t>
      </w:r>
      <w:r>
        <w:t xml:space="preserve"> you to the ‘Edit Account Profile – Organization Information’ page after </w:t>
      </w:r>
      <w:r w:rsidR="004C0DED">
        <w:t>selecting the ‘STARS’ program service</w:t>
      </w:r>
      <w:r>
        <w:t xml:space="preserve"> (see</w:t>
      </w:r>
      <w:r w:rsidR="00B478A8">
        <w:t xml:space="preserve"> </w:t>
      </w:r>
      <w:r w:rsidR="00B478A8">
        <w:fldChar w:fldCharType="begin"/>
      </w:r>
      <w:r w:rsidR="00B478A8">
        <w:instrText xml:space="preserve"> REF _Ref506886974 \h </w:instrText>
      </w:r>
      <w:r w:rsidR="00B478A8">
        <w:fldChar w:fldCharType="separate"/>
      </w:r>
      <w:r w:rsidR="003A73E5">
        <w:t xml:space="preserve">Figure </w:t>
      </w:r>
      <w:r w:rsidR="003A73E5">
        <w:rPr>
          <w:noProof/>
        </w:rPr>
        <w:t>3</w:t>
      </w:r>
      <w:r w:rsidR="003A73E5">
        <w:noBreakHyphen/>
      </w:r>
      <w:r w:rsidR="003A73E5">
        <w:rPr>
          <w:noProof/>
        </w:rPr>
        <w:t>9</w:t>
      </w:r>
      <w:r w:rsidR="00B478A8">
        <w:fldChar w:fldCharType="end"/>
      </w:r>
      <w:r>
        <w:t>).</w:t>
      </w:r>
      <w:r w:rsidR="0099082D">
        <w:t xml:space="preserve"> </w:t>
      </w:r>
      <w:r>
        <w:t>You have the option to either select an existing organization associated with your CDX account or request to add an organization.</w:t>
      </w:r>
    </w:p>
    <w:p w14:paraId="24005186" w14:textId="77777777" w:rsidR="00705A5D" w:rsidRDefault="00705A5D" w:rsidP="001466F9">
      <w:pPr>
        <w:pStyle w:val="Heading3"/>
      </w:pPr>
      <w:bookmarkStart w:id="74" w:name="_Ref398731378"/>
      <w:bookmarkStart w:id="75" w:name="_Toc420496428"/>
      <w:bookmarkStart w:id="76" w:name="_Toc474264744"/>
      <w:bookmarkStart w:id="77" w:name="_Toc24358949"/>
      <w:r>
        <w:t>Provide User</w:t>
      </w:r>
      <w:r w:rsidR="00D75415">
        <w:t xml:space="preserve"> </w:t>
      </w:r>
      <w:r>
        <w:t>Information</w:t>
      </w:r>
      <w:bookmarkEnd w:id="74"/>
      <w:bookmarkEnd w:id="75"/>
      <w:bookmarkEnd w:id="76"/>
      <w:bookmarkEnd w:id="77"/>
    </w:p>
    <w:p w14:paraId="24005187" w14:textId="4702679E" w:rsidR="00B60644" w:rsidRDefault="00022E57" w:rsidP="00CD14E9">
      <w:pPr>
        <w:pStyle w:val="BodyText"/>
      </w:pPr>
      <w:r>
        <w:t>T</w:t>
      </w:r>
      <w:r w:rsidRPr="00EF53AD">
        <w:t>he ‘Part 1: User Information’ section</w:t>
      </w:r>
      <w:r w:rsidR="000A1296">
        <w:t xml:space="preserve"> of th</w:t>
      </w:r>
      <w:r w:rsidR="005253FF">
        <w:t>e ‘User and Organization’ page allows</w:t>
      </w:r>
      <w:r w:rsidR="000A1296">
        <w:t xml:space="preserve"> you to establish your CDX user ID and password as well as enter the personal information required for your CDX account. </w:t>
      </w:r>
      <w:r w:rsidR="00FF609F" w:rsidRPr="00B60644">
        <w:t xml:space="preserve">The information entered in </w:t>
      </w:r>
      <w:r w:rsidR="00705A5D">
        <w:t>t</w:t>
      </w:r>
      <w:r w:rsidR="00705A5D" w:rsidRPr="00EF53AD">
        <w:t>he ‘Part 1: User Information’ section</w:t>
      </w:r>
      <w:r w:rsidR="00705A5D">
        <w:t xml:space="preserve"> </w:t>
      </w:r>
      <w:r w:rsidR="001263AC" w:rsidRPr="00B60644">
        <w:t>is</w:t>
      </w:r>
      <w:r w:rsidR="00FF609F" w:rsidRPr="00B60644">
        <w:t xml:space="preserve"> used to </w:t>
      </w:r>
      <w:r w:rsidR="001263AC" w:rsidRPr="00B60644">
        <w:t xml:space="preserve">perform </w:t>
      </w:r>
      <w:r w:rsidR="00FF609F" w:rsidRPr="00B60644">
        <w:t xml:space="preserve">account validation and establish levels of </w:t>
      </w:r>
      <w:r w:rsidR="008D659B" w:rsidRPr="00B60644">
        <w:t xml:space="preserve">identity </w:t>
      </w:r>
      <w:r w:rsidR="005C5365">
        <w:t>assurance.</w:t>
      </w:r>
    </w:p>
    <w:p w14:paraId="45217531" w14:textId="1EB1CC49" w:rsidR="00536144" w:rsidRDefault="00536144" w:rsidP="00536144">
      <w:pPr>
        <w:pStyle w:val="Caption"/>
      </w:pPr>
      <w:bookmarkStart w:id="78" w:name="_Ref506886962"/>
      <w:bookmarkStart w:id="79" w:name="_Toc24358969"/>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8</w:t>
      </w:r>
      <w:r w:rsidR="00086718">
        <w:rPr>
          <w:noProof/>
        </w:rPr>
        <w:fldChar w:fldCharType="end"/>
      </w:r>
      <w:bookmarkEnd w:id="78"/>
      <w:r w:rsidRPr="00536144">
        <w:t xml:space="preserve"> </w:t>
      </w:r>
      <w:r w:rsidRPr="001466F9">
        <w:t>Part 1: User Information</w:t>
      </w:r>
      <w:bookmarkEnd w:id="79"/>
    </w:p>
    <w:p w14:paraId="24005189" w14:textId="09DC9A3E" w:rsidR="006F4686" w:rsidRDefault="005C5365" w:rsidP="002117A6">
      <w:pPr>
        <w:pStyle w:val="Exhibit"/>
      </w:pPr>
      <w:r>
        <w:rPr>
          <w:noProof/>
        </w:rPr>
        <w:drawing>
          <wp:inline distT="0" distB="0" distL="0" distR="0" wp14:anchorId="6F1603ED" wp14:editId="62664189">
            <wp:extent cx="5943600" cy="66700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xhibit 3-8.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6670040"/>
                    </a:xfrm>
                    <a:prstGeom prst="rect">
                      <a:avLst/>
                    </a:prstGeom>
                  </pic:spPr>
                </pic:pic>
              </a:graphicData>
            </a:graphic>
          </wp:inline>
        </w:drawing>
      </w:r>
    </w:p>
    <w:p w14:paraId="2400518A" w14:textId="698FCE03" w:rsidR="00022E57" w:rsidRPr="00EF53AD" w:rsidRDefault="00022E57" w:rsidP="00022E57">
      <w:pPr>
        <w:pStyle w:val="BodyText"/>
      </w:pPr>
      <w:r>
        <w:t xml:space="preserve">Enter </w:t>
      </w:r>
      <w:r w:rsidRPr="00EF53AD">
        <w:t>the following information</w:t>
      </w:r>
      <w:r>
        <w:t xml:space="preserve"> into the </w:t>
      </w:r>
      <w:r w:rsidRPr="00EF53AD">
        <w:t xml:space="preserve">‘Part 1: User Information’ section of the </w:t>
      </w:r>
      <w:r>
        <w:t>page (</w:t>
      </w:r>
      <w:r w:rsidR="00F16759">
        <w:t>s</w:t>
      </w:r>
      <w:r w:rsidR="00F16759" w:rsidRPr="00EF53AD">
        <w:t>ee</w:t>
      </w:r>
      <w:r w:rsidR="00B478A8">
        <w:t xml:space="preserve"> </w:t>
      </w:r>
      <w:r w:rsidR="00B478A8">
        <w:fldChar w:fldCharType="begin"/>
      </w:r>
      <w:r w:rsidR="00B478A8">
        <w:instrText xml:space="preserve"> REF _Ref506886962 \h </w:instrText>
      </w:r>
      <w:r w:rsidR="00B478A8">
        <w:fldChar w:fldCharType="separate"/>
      </w:r>
      <w:r w:rsidR="003A73E5">
        <w:t xml:space="preserve">Figure </w:t>
      </w:r>
      <w:r w:rsidR="003A73E5">
        <w:rPr>
          <w:noProof/>
        </w:rPr>
        <w:t>3</w:t>
      </w:r>
      <w:r w:rsidR="003A73E5">
        <w:noBreakHyphen/>
      </w:r>
      <w:r w:rsidR="003A73E5">
        <w:rPr>
          <w:noProof/>
        </w:rPr>
        <w:t>8</w:t>
      </w:r>
      <w:r w:rsidR="00B478A8">
        <w:fldChar w:fldCharType="end"/>
      </w:r>
      <w:r w:rsidRPr="000C0BAB">
        <w:t>)</w:t>
      </w:r>
      <w:r w:rsidRPr="00EF53AD">
        <w:t>:</w:t>
      </w:r>
    </w:p>
    <w:p w14:paraId="2400518B" w14:textId="78CF8648" w:rsidR="00022E57" w:rsidRPr="00EF53AD" w:rsidRDefault="00022E57" w:rsidP="00022E57">
      <w:pPr>
        <w:pStyle w:val="Bull1"/>
      </w:pPr>
      <w:r w:rsidRPr="00EF53AD">
        <w:t>User ID (required. Select a User ID you would like to use for CDX that m</w:t>
      </w:r>
      <w:r w:rsidR="00A605DD">
        <w:t>eets the user name requirements</w:t>
      </w:r>
      <w:r w:rsidRPr="00EF53AD">
        <w:t>)</w:t>
      </w:r>
    </w:p>
    <w:p w14:paraId="2400518C" w14:textId="77777777" w:rsidR="00022E57" w:rsidRPr="00EF53AD" w:rsidRDefault="00022E57" w:rsidP="00022E57">
      <w:pPr>
        <w:pStyle w:val="Bull1"/>
      </w:pPr>
      <w:r w:rsidRPr="00EF53AD">
        <w:t>Title (required)</w:t>
      </w:r>
    </w:p>
    <w:p w14:paraId="2400518D" w14:textId="77777777" w:rsidR="00022E57" w:rsidRPr="00EF53AD" w:rsidRDefault="00022E57" w:rsidP="00022E57">
      <w:pPr>
        <w:pStyle w:val="Bull1"/>
      </w:pPr>
      <w:r w:rsidRPr="00EF53AD">
        <w:lastRenderedPageBreak/>
        <w:t>First Name (required)</w:t>
      </w:r>
    </w:p>
    <w:p w14:paraId="2400518E" w14:textId="77777777" w:rsidR="00022E57" w:rsidRPr="00EF53AD" w:rsidRDefault="00022E57" w:rsidP="00022E57">
      <w:pPr>
        <w:pStyle w:val="Bull1"/>
      </w:pPr>
      <w:r w:rsidRPr="00EF53AD">
        <w:t>Middle Initial</w:t>
      </w:r>
    </w:p>
    <w:p w14:paraId="2400518F" w14:textId="77777777" w:rsidR="00022E57" w:rsidRPr="00EF53AD" w:rsidRDefault="00022E57" w:rsidP="00022E57">
      <w:pPr>
        <w:pStyle w:val="Bull1"/>
      </w:pPr>
      <w:r w:rsidRPr="00EF53AD">
        <w:t>Last Name (required)</w:t>
      </w:r>
    </w:p>
    <w:p w14:paraId="24005190" w14:textId="77777777" w:rsidR="00022E57" w:rsidRPr="00EF53AD" w:rsidRDefault="00022E57" w:rsidP="00022E57">
      <w:pPr>
        <w:pStyle w:val="Bull1"/>
      </w:pPr>
      <w:r w:rsidRPr="00EF53AD">
        <w:t>Suffix</w:t>
      </w:r>
    </w:p>
    <w:p w14:paraId="24005191" w14:textId="77777777" w:rsidR="00022E57" w:rsidRPr="00EF53AD" w:rsidRDefault="00022E57" w:rsidP="00022E57">
      <w:pPr>
        <w:pStyle w:val="Bull1"/>
      </w:pPr>
      <w:r w:rsidRPr="00EF53AD">
        <w:t>Password (required. Select a password that meets the minimum password requirements)</w:t>
      </w:r>
    </w:p>
    <w:p w14:paraId="24005192" w14:textId="77777777" w:rsidR="00022E57" w:rsidRPr="00EF53AD" w:rsidRDefault="00022E57" w:rsidP="00022E57">
      <w:pPr>
        <w:pStyle w:val="Bull1"/>
      </w:pPr>
      <w:r w:rsidRPr="00EF53AD">
        <w:t xml:space="preserve">Re-type Password (required) </w:t>
      </w:r>
    </w:p>
    <w:p w14:paraId="24005193" w14:textId="77777777" w:rsidR="00022E57" w:rsidRPr="00EF53AD" w:rsidRDefault="00022E57" w:rsidP="00022E57">
      <w:pPr>
        <w:pStyle w:val="Bull1"/>
      </w:pPr>
      <w:r w:rsidRPr="00EF53AD">
        <w:t>Security Question 1 (required)</w:t>
      </w:r>
    </w:p>
    <w:p w14:paraId="24005194" w14:textId="77777777" w:rsidR="00022E57" w:rsidRPr="00EF53AD" w:rsidRDefault="00022E57" w:rsidP="00022E57">
      <w:pPr>
        <w:pStyle w:val="Bull1"/>
      </w:pPr>
      <w:r w:rsidRPr="00EF53AD">
        <w:t>Security Answer 1 (required)</w:t>
      </w:r>
    </w:p>
    <w:p w14:paraId="24005195" w14:textId="77777777" w:rsidR="00022E57" w:rsidRPr="00EF53AD" w:rsidRDefault="00022E57" w:rsidP="00022E57">
      <w:pPr>
        <w:pStyle w:val="Bull1"/>
      </w:pPr>
      <w:r w:rsidRPr="00EF53AD">
        <w:t>Security Question 2 (required)</w:t>
      </w:r>
    </w:p>
    <w:p w14:paraId="24005196" w14:textId="77777777" w:rsidR="00022E57" w:rsidRPr="00EF53AD" w:rsidRDefault="00022E57" w:rsidP="00022E57">
      <w:pPr>
        <w:pStyle w:val="Bull1"/>
      </w:pPr>
      <w:r w:rsidRPr="00EF53AD">
        <w:t>Security Answer 2 (required)</w:t>
      </w:r>
    </w:p>
    <w:p w14:paraId="24005197" w14:textId="77777777" w:rsidR="00022E57" w:rsidRPr="00EF53AD" w:rsidRDefault="00022E57" w:rsidP="00022E57">
      <w:pPr>
        <w:pStyle w:val="Bull1"/>
      </w:pPr>
      <w:r w:rsidRPr="00EF53AD">
        <w:t>Security Question 3 (required)</w:t>
      </w:r>
    </w:p>
    <w:p w14:paraId="24005198" w14:textId="77777777" w:rsidR="00022E57" w:rsidRPr="00EF53AD" w:rsidRDefault="00022E57" w:rsidP="00022E57">
      <w:pPr>
        <w:pStyle w:val="Bull1"/>
      </w:pPr>
      <w:r w:rsidRPr="00EF53AD">
        <w:t>Security Answer 3 (required)</w:t>
      </w:r>
    </w:p>
    <w:p w14:paraId="24005199" w14:textId="77777777" w:rsidR="00022E57" w:rsidRPr="00EF53AD" w:rsidRDefault="009D6953" w:rsidP="00022E57">
      <w:pPr>
        <w:pStyle w:val="BoxText"/>
      </w:pPr>
      <w:r>
        <w:rPr>
          <w:noProof/>
        </w:rPr>
        <mc:AlternateContent>
          <mc:Choice Requires="wps">
            <w:drawing>
              <wp:inline distT="0" distB="0" distL="0" distR="0" wp14:anchorId="24005A02" wp14:editId="24005A03">
                <wp:extent cx="5943600" cy="654685"/>
                <wp:effectExtent l="0" t="0" r="19050" b="12065"/>
                <wp:docPr id="11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4685"/>
                        </a:xfrm>
                        <a:prstGeom prst="rect">
                          <a:avLst/>
                        </a:prstGeom>
                        <a:solidFill>
                          <a:srgbClr val="DDDDDD"/>
                        </a:solidFill>
                        <a:ln w="9525">
                          <a:solidFill>
                            <a:srgbClr val="000000"/>
                          </a:solidFill>
                          <a:miter lim="800000"/>
                          <a:headEnd/>
                          <a:tailEnd/>
                        </a:ln>
                      </wps:spPr>
                      <wps:txbx>
                        <w:txbxContent>
                          <w:p w14:paraId="24005B47" w14:textId="455222B7" w:rsidR="00FE5EE0" w:rsidRPr="00466E74" w:rsidRDefault="00FE5EE0" w:rsidP="00022E57">
                            <w:pPr>
                              <w:pStyle w:val="BoxText"/>
                            </w:pPr>
                            <w:r w:rsidRPr="00466E74">
                              <w:rPr>
                                <w:b/>
                              </w:rPr>
                              <w:t>Note:</w:t>
                            </w:r>
                            <w:r>
                              <w:t xml:space="preserve"> </w:t>
                            </w:r>
                            <w:r w:rsidRPr="008D659B">
                              <w:t xml:space="preserve">It is important that you carefully note your input for the ‘User ID’ and ‘Password’ fields, as you </w:t>
                            </w:r>
                            <w:r>
                              <w:t>are</w:t>
                            </w:r>
                            <w:r w:rsidRPr="008D659B">
                              <w:t xml:space="preserve"> prompted for this information during the </w:t>
                            </w:r>
                            <w:r>
                              <w:t>STARS</w:t>
                            </w:r>
                            <w:r w:rsidRPr="008D659B">
                              <w:t xml:space="preserve"> submission process and will need to provide an exact match for authentication.</w:t>
                            </w:r>
                          </w:p>
                        </w:txbxContent>
                      </wps:txbx>
                      <wps:bodyPr rot="0" vert="horz" wrap="square" lIns="91440" tIns="45720" rIns="91440" bIns="45720" anchor="t" anchorCtr="0" upright="1">
                        <a:noAutofit/>
                      </wps:bodyPr>
                    </wps:wsp>
                  </a:graphicData>
                </a:graphic>
              </wp:inline>
            </w:drawing>
          </mc:Choice>
          <mc:Fallback>
            <w:pict>
              <v:shape w14:anchorId="24005A02" id="_x0000_s1030" type="#_x0000_t202" style="width:468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" fillcolor="#ddd">
                <v:textbox>
                  <w:txbxContent>
                    <w:p w14:paraId="24005B47" w14:textId="455222B7" w:rsidR="00FE5EE0" w:rsidRPr="00466E74" w:rsidRDefault="00FE5EE0" w:rsidP="00022E57">
                      <w:pPr>
                        <w:pStyle w:val="BoxText"/>
                      </w:pPr>
                      <w:r w:rsidRPr="00466E74">
                        <w:rPr>
                          <w:b/>
                        </w:rPr>
                        <w:t>Note:</w:t>
                      </w:r>
                      <w:r>
                        <w:t xml:space="preserve"> </w:t>
                      </w:r>
                      <w:r w:rsidRPr="008D659B">
                        <w:t xml:space="preserve">It is important that you carefully note your input for the ‘User ID’ and ‘Password’ fields, as you </w:t>
                      </w:r>
                      <w:r>
                        <w:t>are</w:t>
                      </w:r>
                      <w:r w:rsidRPr="008D659B">
                        <w:t xml:space="preserve"> prompted for this information during the </w:t>
                      </w:r>
                      <w:r>
                        <w:t>STARS</w:t>
                      </w:r>
                      <w:r w:rsidRPr="008D659B">
                        <w:t xml:space="preserve"> submission process and will need to provide an exact match for authentication.</w:t>
                      </w:r>
                    </w:p>
                  </w:txbxContent>
                </v:textbox>
                <w10:anchorlock/>
              </v:shape>
            </w:pict>
          </mc:Fallback>
        </mc:AlternateContent>
      </w:r>
    </w:p>
    <w:p w14:paraId="2400519A" w14:textId="77777777" w:rsidR="00022E57" w:rsidRPr="00EF53AD" w:rsidRDefault="00022E57" w:rsidP="00022E57">
      <w:pPr>
        <w:pStyle w:val="BodyText"/>
      </w:pPr>
      <w:r w:rsidRPr="00EF53AD">
        <w:t xml:space="preserve">The ‘Security Question’ and ‘Security Answer’ are of your choosing and are for authentication in the event you forget your password and need to reset it. The answers you provide to the security questions are case insensitive. </w:t>
      </w:r>
    </w:p>
    <w:p w14:paraId="2400519B" w14:textId="77777777" w:rsidR="0036634C" w:rsidRPr="00EF53AD" w:rsidRDefault="002E36D4" w:rsidP="001466F9">
      <w:pPr>
        <w:pStyle w:val="Heading3"/>
      </w:pPr>
      <w:bookmarkStart w:id="80" w:name="_Ref397110230"/>
      <w:bookmarkStart w:id="81" w:name="_Toc420496429"/>
      <w:bookmarkStart w:id="82" w:name="_Toc474264745"/>
      <w:bookmarkStart w:id="83" w:name="_Toc24358950"/>
      <w:r>
        <w:t>Provide Organization Information</w:t>
      </w:r>
      <w:bookmarkEnd w:id="80"/>
      <w:bookmarkEnd w:id="81"/>
      <w:bookmarkEnd w:id="82"/>
      <w:bookmarkEnd w:id="83"/>
    </w:p>
    <w:p w14:paraId="2400519C" w14:textId="085A0834" w:rsidR="000A1296" w:rsidRDefault="00505C1C" w:rsidP="000A1296">
      <w:pPr>
        <w:pStyle w:val="BodyText"/>
      </w:pPr>
      <w:r>
        <w:t xml:space="preserve">If you are registering for a CDX account, the </w:t>
      </w:r>
      <w:r w:rsidR="000745F9" w:rsidRPr="00EF53AD">
        <w:t xml:space="preserve">‘Part 2: Organization Information’ </w:t>
      </w:r>
      <w:r w:rsidRPr="00EF53AD">
        <w:t>section</w:t>
      </w:r>
      <w:r>
        <w:t xml:space="preserve"> of the ‘User and Organization’ page </w:t>
      </w:r>
      <w:r w:rsidR="005253FF">
        <w:t>captures</w:t>
      </w:r>
      <w:r w:rsidR="000A1296">
        <w:t xml:space="preserve"> organization information for the selected </w:t>
      </w:r>
      <w:r w:rsidR="004A4164">
        <w:t>STARS</w:t>
      </w:r>
      <w:r w:rsidR="000A1296">
        <w:t xml:space="preserve"> role. Y</w:t>
      </w:r>
      <w:r w:rsidR="000A1296" w:rsidRPr="00EF53AD">
        <w:t xml:space="preserve">ou are first </w:t>
      </w:r>
      <w:r w:rsidR="000A1296">
        <w:t>required</w:t>
      </w:r>
      <w:r w:rsidR="000A1296" w:rsidRPr="00EF53AD">
        <w:t xml:space="preserve"> to perform a simple search</w:t>
      </w:r>
      <w:r w:rsidR="000A1296">
        <w:t xml:space="preserve"> </w:t>
      </w:r>
      <w:r w:rsidR="000A1296" w:rsidRPr="00EF53AD">
        <w:t>to determine if information for your organization is already stored in CDX</w:t>
      </w:r>
      <w:r>
        <w:t xml:space="preserve"> (see</w:t>
      </w:r>
      <w:r w:rsidR="00B478A8">
        <w:t xml:space="preserve"> </w:t>
      </w:r>
      <w:r w:rsidR="00B478A8">
        <w:fldChar w:fldCharType="begin"/>
      </w:r>
      <w:r w:rsidR="00B478A8">
        <w:instrText xml:space="preserve"> REF _Ref506887010 \h </w:instrText>
      </w:r>
      <w:r w:rsidR="00B478A8">
        <w:fldChar w:fldCharType="separate"/>
      </w:r>
      <w:r w:rsidR="003A73E5">
        <w:t xml:space="preserve">Figure </w:t>
      </w:r>
      <w:r w:rsidR="003A73E5">
        <w:rPr>
          <w:noProof/>
        </w:rPr>
        <w:t>3</w:t>
      </w:r>
      <w:r w:rsidR="003A73E5">
        <w:noBreakHyphen/>
      </w:r>
      <w:r w:rsidR="003A73E5">
        <w:rPr>
          <w:noProof/>
        </w:rPr>
        <w:t>10</w:t>
      </w:r>
      <w:r w:rsidR="00B478A8">
        <w:fldChar w:fldCharType="end"/>
      </w:r>
      <w:r>
        <w:t>)</w:t>
      </w:r>
      <w:r w:rsidR="001A15D7">
        <w:t xml:space="preserve">. If you cannot find your organization, you can request that your organization be added to CDX. </w:t>
      </w:r>
    </w:p>
    <w:p w14:paraId="2400519D" w14:textId="25E575A9" w:rsidR="00051D3E" w:rsidRDefault="00505C1C" w:rsidP="000A1296">
      <w:pPr>
        <w:pStyle w:val="BodyText"/>
      </w:pPr>
      <w:r>
        <w:t xml:space="preserve">If you are an existing CDX user, the system provides you with the option to either select </w:t>
      </w:r>
      <w:r w:rsidRPr="00505C1C">
        <w:t>an existing organization associated with your CDX account</w:t>
      </w:r>
      <w:r>
        <w:t xml:space="preserve"> or request to add an organization (see</w:t>
      </w:r>
      <w:r w:rsidR="00B478A8">
        <w:t xml:space="preserve"> </w:t>
      </w:r>
      <w:r w:rsidR="00B478A8">
        <w:fldChar w:fldCharType="begin"/>
      </w:r>
      <w:r w:rsidR="00B478A8">
        <w:instrText xml:space="preserve"> REF _Ref506886974 \h </w:instrText>
      </w:r>
      <w:r w:rsidR="00B478A8">
        <w:fldChar w:fldCharType="separate"/>
      </w:r>
      <w:r w:rsidR="003A73E5">
        <w:t xml:space="preserve">Figure </w:t>
      </w:r>
      <w:r w:rsidR="003A73E5">
        <w:rPr>
          <w:noProof/>
        </w:rPr>
        <w:t>3</w:t>
      </w:r>
      <w:r w:rsidR="003A73E5">
        <w:noBreakHyphen/>
      </w:r>
      <w:r w:rsidR="003A73E5">
        <w:rPr>
          <w:noProof/>
        </w:rPr>
        <w:t>9</w:t>
      </w:r>
      <w:r w:rsidR="00B478A8">
        <w:fldChar w:fldCharType="end"/>
      </w:r>
      <w:r>
        <w:t xml:space="preserve">). </w:t>
      </w:r>
      <w:r w:rsidR="00051D3E">
        <w:t>When adding an organization, you can perform a simple search to select an organization already stored in CDX to your CDX account or request that the organization be added to CDX.</w:t>
      </w:r>
    </w:p>
    <w:p w14:paraId="2400519E" w14:textId="77777777" w:rsidR="00051D3E" w:rsidRDefault="009D6953" w:rsidP="000A1296">
      <w:pPr>
        <w:pStyle w:val="BodyText"/>
      </w:pPr>
      <w:r>
        <w:rPr>
          <w:noProof/>
        </w:rPr>
        <mc:AlternateContent>
          <mc:Choice Requires="wps">
            <w:drawing>
              <wp:inline distT="0" distB="0" distL="0" distR="0" wp14:anchorId="24005A04" wp14:editId="291F55E8">
                <wp:extent cx="5943600" cy="1763486"/>
                <wp:effectExtent l="0" t="0" r="19050" b="27305"/>
                <wp:docPr id="10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63486"/>
                        </a:xfrm>
                        <a:prstGeom prst="rect">
                          <a:avLst/>
                        </a:prstGeom>
                        <a:solidFill>
                          <a:srgbClr val="E5B8B7"/>
                        </a:solidFill>
                        <a:ln w="9525">
                          <a:solidFill>
                            <a:srgbClr val="000000"/>
                          </a:solidFill>
                          <a:miter lim="800000"/>
                          <a:headEnd/>
                          <a:tailEnd/>
                        </a:ln>
                      </wps:spPr>
                      <wps:txbx>
                        <w:txbxContent>
                          <w:p w14:paraId="496BFDED" w14:textId="44A875BC" w:rsidR="00FE5EE0" w:rsidRDefault="00FE5EE0" w:rsidP="00051D3E">
                            <w:pPr>
                              <w:pStyle w:val="BoxText"/>
                            </w:pPr>
                            <w:r>
                              <w:rPr>
                                <w:b/>
                              </w:rPr>
                              <w:t>Warning</w:t>
                            </w:r>
                            <w:r w:rsidRPr="00466E74">
                              <w:rPr>
                                <w:b/>
                              </w:rPr>
                              <w:t>:</w:t>
                            </w:r>
                            <w:r>
                              <w:t xml:space="preserve"> If you wish to share applications between multiple Applicants for the same Applicant Company, each Applicant must register for the same ‘Organization ID’.</w:t>
                            </w:r>
                          </w:p>
                          <w:p w14:paraId="24005B48" w14:textId="45B6003E" w:rsidR="00FE5EE0" w:rsidRDefault="00FE5EE0" w:rsidP="00051D3E">
                            <w:pPr>
                              <w:pStyle w:val="BoxText"/>
                            </w:pPr>
                            <w:r>
                              <w:t xml:space="preserve">Using the ‘Organization ID’ when searching for an organization ensures you are selecting the correct organization. The ‘Organization ID’, also known as ‘Company ID’ in some cases, can be found in the ‘Welcome to Smartway’ drop down in the top-right of the STARS application. </w:t>
                            </w:r>
                          </w:p>
                          <w:p w14:paraId="24005B49" w14:textId="77777777" w:rsidR="00FE5EE0" w:rsidRDefault="00FE5EE0" w:rsidP="00051D3E">
                            <w:pPr>
                              <w:pStyle w:val="BoxText"/>
                            </w:pPr>
                            <w:r>
                              <w:t>If you are creating the organization, please record the 'Organization ID' and provide this ID to other users wishing to be associated with the organization.</w:t>
                            </w:r>
                          </w:p>
                          <w:p w14:paraId="24005B4A" w14:textId="19833EA5" w:rsidR="00FE5EE0" w:rsidRPr="00466E74" w:rsidRDefault="00FE5EE0" w:rsidP="00051D3E">
                            <w:pPr>
                              <w:pStyle w:val="BoxText"/>
                            </w:pPr>
                            <w:r>
                              <w:t>Please contact the CDX Helpdesk at 1-888-890-1995 or helpdesk@epacdx.net for assistance if you are unable to get the 'Organization ID' from the Applicant who created the organization with which you wish to be associated.</w:t>
                            </w:r>
                          </w:p>
                        </w:txbxContent>
                      </wps:txbx>
                      <wps:bodyPr rot="0" vert="horz" wrap="square" lIns="91440" tIns="45720" rIns="91440" bIns="45720" anchor="t" anchorCtr="0" upright="1">
                        <a:noAutofit/>
                      </wps:bodyPr>
                    </wps:wsp>
                  </a:graphicData>
                </a:graphic>
              </wp:inline>
            </w:drawing>
          </mc:Choice>
          <mc:Fallback>
            <w:pict>
              <v:shape w14:anchorId="24005A04" id="_x0000_s1031" type="#_x0000_t202" style="width:468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" fillcolor="#e5b8b7">
                <v:textbox>
                  <w:txbxContent>
                    <w:p w14:paraId="496BFDED" w14:textId="44A875BC" w:rsidR="00FE5EE0" w:rsidRDefault="00FE5EE0" w:rsidP="00051D3E">
                      <w:pPr>
                        <w:pStyle w:val="BoxText"/>
                      </w:pPr>
                      <w:r>
                        <w:rPr>
                          <w:b/>
                        </w:rPr>
                        <w:t>Warning</w:t>
                      </w:r>
                      <w:r w:rsidRPr="00466E74">
                        <w:rPr>
                          <w:b/>
                        </w:rPr>
                        <w:t>:</w:t>
                      </w:r>
                      <w:r>
                        <w:t xml:space="preserve"> If you wish to share applications between multiple Applicants for the same Applicant Company, each Applicant must register for the same ‘Organization ID’.</w:t>
                      </w:r>
                    </w:p>
                    <w:p w14:paraId="24005B48" w14:textId="45B6003E" w:rsidR="00FE5EE0" w:rsidRDefault="00FE5EE0" w:rsidP="00051D3E">
                      <w:pPr>
                        <w:pStyle w:val="BoxText"/>
                      </w:pPr>
                      <w:r>
                        <w:t xml:space="preserve">Using the ‘Organization ID’ when searching for an organization ensures you are selecting the correct organization. The ‘Organization ID’, also known as ‘Company ID’ in some cases, can be found in the ‘Welcome to Smartway’ drop down in the top-right of the STARS application. </w:t>
                      </w:r>
                    </w:p>
                    <w:p w14:paraId="24005B49" w14:textId="77777777" w:rsidR="00FE5EE0" w:rsidRDefault="00FE5EE0" w:rsidP="00051D3E">
                      <w:pPr>
                        <w:pStyle w:val="BoxText"/>
                      </w:pPr>
                      <w:r>
                        <w:t>If you are creating the organization, please record the 'Organization ID' and provide this ID to other users wishing to be associated with the organization.</w:t>
                      </w:r>
                    </w:p>
                    <w:p w14:paraId="24005B4A" w14:textId="19833EA5" w:rsidR="00FE5EE0" w:rsidRPr="00466E74" w:rsidRDefault="00FE5EE0" w:rsidP="00051D3E">
                      <w:pPr>
                        <w:pStyle w:val="BoxText"/>
                      </w:pPr>
                      <w:r>
                        <w:t>Please contact the CDX Helpdesk at 1-888-890-1995 or helpdesk@epacdx.net for assistance if you are unable to get the 'Organization ID' from the Applicant who created the organization with which you wish to be associated.</w:t>
                      </w:r>
                    </w:p>
                  </w:txbxContent>
                </v:textbox>
                <w10:anchorlock/>
              </v:shape>
            </w:pict>
          </mc:Fallback>
        </mc:AlternateContent>
      </w:r>
    </w:p>
    <w:p w14:paraId="240051A1" w14:textId="507CC0C0" w:rsidR="00505C1C" w:rsidRDefault="00505C1C" w:rsidP="001466F9">
      <w:pPr>
        <w:pStyle w:val="BodyText"/>
      </w:pPr>
      <w:r>
        <w:t>To select an existing organization associated with your CDX account:</w:t>
      </w:r>
    </w:p>
    <w:p w14:paraId="7EC64031" w14:textId="6C0FDBC6" w:rsidR="00536144" w:rsidRDefault="00536144" w:rsidP="00536144">
      <w:pPr>
        <w:pStyle w:val="Caption"/>
      </w:pPr>
      <w:bookmarkStart w:id="84" w:name="_Ref506886974"/>
      <w:bookmarkStart w:id="85" w:name="_Ref24338892"/>
      <w:bookmarkStart w:id="86" w:name="_Toc24358970"/>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9</w:t>
      </w:r>
      <w:r w:rsidR="00086718">
        <w:rPr>
          <w:noProof/>
        </w:rPr>
        <w:fldChar w:fldCharType="end"/>
      </w:r>
      <w:bookmarkEnd w:id="84"/>
      <w:r w:rsidRPr="00536144">
        <w:t xml:space="preserve"> </w:t>
      </w:r>
      <w:r>
        <w:t>Select a Current Organization</w:t>
      </w:r>
      <w:bookmarkEnd w:id="85"/>
      <w:bookmarkEnd w:id="86"/>
    </w:p>
    <w:p w14:paraId="240051A2" w14:textId="208E7DE6" w:rsidR="00505C1C" w:rsidRDefault="00BE557D" w:rsidP="002117A6">
      <w:pPr>
        <w:pStyle w:val="Exhibit"/>
      </w:pPr>
      <w:r>
        <w:rPr>
          <w:noProof/>
        </w:rPr>
        <w:drawing>
          <wp:inline distT="0" distB="0" distL="0" distR="0" wp14:anchorId="1580B6A6" wp14:editId="38F841FD">
            <wp:extent cx="5634289" cy="3640015"/>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Exhibit 3-9.png"/>
                    <pic:cNvPicPr/>
                  </pic:nvPicPr>
                  <pic:blipFill>
                    <a:blip r:embed="rId32">
                      <a:extLst>
                        <a:ext uri="{28A0092B-C50C-407E-A947-70E740481C1C}">
                          <a14:useLocalDpi xmlns:a14="http://schemas.microsoft.com/office/drawing/2010/main" val="0"/>
                        </a:ext>
                      </a:extLst>
                    </a:blip>
                    <a:stretch>
                      <a:fillRect/>
                    </a:stretch>
                  </pic:blipFill>
                  <pic:spPr>
                    <a:xfrm>
                      <a:off x="0" y="0"/>
                      <a:ext cx="5646718" cy="3648045"/>
                    </a:xfrm>
                    <a:prstGeom prst="rect">
                      <a:avLst/>
                    </a:prstGeom>
                  </pic:spPr>
                </pic:pic>
              </a:graphicData>
            </a:graphic>
          </wp:inline>
        </w:drawing>
      </w:r>
    </w:p>
    <w:p w14:paraId="240051A3" w14:textId="77777777" w:rsidR="00505C1C" w:rsidRDefault="00505C1C" w:rsidP="00582DB5">
      <w:pPr>
        <w:pStyle w:val="NavigationSteps"/>
        <w:numPr>
          <w:ilvl w:val="0"/>
          <w:numId w:val="25"/>
        </w:numPr>
      </w:pPr>
      <w:r>
        <w:t>Click the ‘Select a Current Organization’ option.</w:t>
      </w:r>
    </w:p>
    <w:p w14:paraId="240051A4" w14:textId="63090470" w:rsidR="00505C1C" w:rsidRDefault="00505C1C" w:rsidP="00582DB5">
      <w:pPr>
        <w:pStyle w:val="NavigationSteps"/>
        <w:numPr>
          <w:ilvl w:val="0"/>
          <w:numId w:val="25"/>
        </w:numPr>
      </w:pPr>
      <w:r>
        <w:t xml:space="preserve">Select an </w:t>
      </w:r>
      <w:r w:rsidRPr="00EF53AD">
        <w:t xml:space="preserve">organization from the </w:t>
      </w:r>
      <w:r w:rsidR="00EF4899">
        <w:t>drop-down</w:t>
      </w:r>
      <w:r w:rsidR="00221C66">
        <w:t xml:space="preserve"> menu</w:t>
      </w:r>
      <w:r w:rsidRPr="00EF53AD">
        <w:t xml:space="preserve"> for your selected role. </w:t>
      </w:r>
    </w:p>
    <w:p w14:paraId="240051A5" w14:textId="3210DB93" w:rsidR="00505C1C" w:rsidRPr="00EF53AD" w:rsidRDefault="00505C1C" w:rsidP="00582DB5">
      <w:pPr>
        <w:pStyle w:val="NavigationSteps"/>
        <w:numPr>
          <w:ilvl w:val="0"/>
          <w:numId w:val="25"/>
        </w:numPr>
      </w:pPr>
      <w:r w:rsidRPr="00EF53AD">
        <w:t xml:space="preserve">Select the ‘Submit Request for Access’ button </w:t>
      </w:r>
      <w:r>
        <w:t>to confirm</w:t>
      </w:r>
      <w:r w:rsidRPr="00EF53AD">
        <w:t xml:space="preserve"> your organization. </w:t>
      </w:r>
      <w:r w:rsidR="00F80D13">
        <w:t>Y</w:t>
      </w:r>
      <w:r w:rsidRPr="00EF53AD">
        <w:t xml:space="preserve">ou are taken to the ‘Identity Verification’ screen (see Section </w:t>
      </w:r>
      <w:r w:rsidR="00F80D13">
        <w:t>3.6</w:t>
      </w:r>
      <w:r w:rsidRPr="00EF53AD">
        <w:t xml:space="preserve">). </w:t>
      </w:r>
    </w:p>
    <w:p w14:paraId="240051A6" w14:textId="77777777" w:rsidR="001A15D7" w:rsidRDefault="002E36D4" w:rsidP="001466F9">
      <w:pPr>
        <w:pStyle w:val="Heading4"/>
      </w:pPr>
      <w:bookmarkStart w:id="87" w:name="_Ref398306457"/>
      <w:r>
        <w:t>Search for Organization</w:t>
      </w:r>
      <w:bookmarkEnd w:id="87"/>
    </w:p>
    <w:p w14:paraId="240051A7" w14:textId="40AB1CA2" w:rsidR="001A15D7" w:rsidRDefault="00051D3E" w:rsidP="000A1296">
      <w:pPr>
        <w:pStyle w:val="BodyText"/>
      </w:pPr>
      <w:r>
        <w:t>If you are registering for a CDX account, t</w:t>
      </w:r>
      <w:r w:rsidR="002E36D4">
        <w:t>he ‘Part 2: Organization Info’ section provides the capability to search for an existing organization (see</w:t>
      </w:r>
      <w:r w:rsidR="00B478A8">
        <w:t xml:space="preserve"> </w:t>
      </w:r>
      <w:r w:rsidR="00B478A8">
        <w:fldChar w:fldCharType="begin"/>
      </w:r>
      <w:r w:rsidR="00B478A8">
        <w:instrText xml:space="preserve"> REF _Ref506887010 \h </w:instrText>
      </w:r>
      <w:r w:rsidR="00B478A8">
        <w:fldChar w:fldCharType="separate"/>
      </w:r>
      <w:r w:rsidR="003A73E5">
        <w:t xml:space="preserve">Figure </w:t>
      </w:r>
      <w:r w:rsidR="003A73E5">
        <w:rPr>
          <w:noProof/>
        </w:rPr>
        <w:t>3</w:t>
      </w:r>
      <w:r w:rsidR="003A73E5">
        <w:noBreakHyphen/>
      </w:r>
      <w:r w:rsidR="003A73E5">
        <w:rPr>
          <w:noProof/>
        </w:rPr>
        <w:t>10</w:t>
      </w:r>
      <w:r w:rsidR="00B478A8">
        <w:fldChar w:fldCharType="end"/>
      </w:r>
      <w:r>
        <w:t>) to add to your CDX account.</w:t>
      </w:r>
    </w:p>
    <w:p w14:paraId="124587A7" w14:textId="1E870FDA" w:rsidR="00536144" w:rsidRDefault="00536144" w:rsidP="00536144">
      <w:pPr>
        <w:pStyle w:val="Caption"/>
      </w:pPr>
      <w:bookmarkStart w:id="88" w:name="_Ref506887010"/>
      <w:bookmarkStart w:id="89" w:name="_Toc24358971"/>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10</w:t>
      </w:r>
      <w:r w:rsidR="00086718">
        <w:rPr>
          <w:noProof/>
        </w:rPr>
        <w:fldChar w:fldCharType="end"/>
      </w:r>
      <w:bookmarkEnd w:id="88"/>
      <w:r w:rsidRPr="00536144">
        <w:t xml:space="preserve"> </w:t>
      </w:r>
      <w:r>
        <w:t>Organization Search (New CDX User)</w:t>
      </w:r>
      <w:bookmarkEnd w:id="89"/>
    </w:p>
    <w:p w14:paraId="240051A9" w14:textId="478DD6A5" w:rsidR="00705A5D" w:rsidRDefault="00F80D13" w:rsidP="002117A6">
      <w:pPr>
        <w:pStyle w:val="Exhibit"/>
      </w:pPr>
      <w:r>
        <w:rPr>
          <w:noProof/>
        </w:rPr>
        <w:drawing>
          <wp:inline distT="0" distB="0" distL="0" distR="0" wp14:anchorId="27705B13" wp14:editId="3E89BB41">
            <wp:extent cx="5926015" cy="1503030"/>
            <wp:effectExtent l="0" t="0" r="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Exhibit 3-10.png"/>
                    <pic:cNvPicPr/>
                  </pic:nvPicPr>
                  <pic:blipFill>
                    <a:blip r:embed="rId33">
                      <a:extLst>
                        <a:ext uri="{28A0092B-C50C-407E-A947-70E740481C1C}">
                          <a14:useLocalDpi xmlns:a14="http://schemas.microsoft.com/office/drawing/2010/main" val="0"/>
                        </a:ext>
                      </a:extLst>
                    </a:blip>
                    <a:stretch>
                      <a:fillRect/>
                    </a:stretch>
                  </pic:blipFill>
                  <pic:spPr>
                    <a:xfrm>
                      <a:off x="0" y="0"/>
                      <a:ext cx="6000670" cy="1521965"/>
                    </a:xfrm>
                    <a:prstGeom prst="rect">
                      <a:avLst/>
                    </a:prstGeom>
                  </pic:spPr>
                </pic:pic>
              </a:graphicData>
            </a:graphic>
          </wp:inline>
        </w:drawing>
      </w:r>
    </w:p>
    <w:p w14:paraId="240051AA" w14:textId="113F7827" w:rsidR="00051D3E" w:rsidRDefault="00051D3E" w:rsidP="00051D3E">
      <w:pPr>
        <w:pStyle w:val="BodyText"/>
      </w:pPr>
      <w:r>
        <w:t>Existing CDX users can search for existing organizations to add to their account by selecting ‘Request to Add an Organization’ option on the ‘Organization Information’ page (see</w:t>
      </w:r>
      <w:r w:rsidR="00B478A8">
        <w:t xml:space="preserve"> </w:t>
      </w:r>
      <w:r w:rsidR="00B478A8">
        <w:fldChar w:fldCharType="begin"/>
      </w:r>
      <w:r w:rsidR="00B478A8">
        <w:instrText xml:space="preserve"> REF _Ref506887054 \h </w:instrText>
      </w:r>
      <w:r w:rsidR="00B478A8">
        <w:fldChar w:fldCharType="separate"/>
      </w:r>
      <w:r w:rsidR="003A73E5">
        <w:t xml:space="preserve">Figure </w:t>
      </w:r>
      <w:r w:rsidR="003A73E5">
        <w:rPr>
          <w:noProof/>
        </w:rPr>
        <w:t>3</w:t>
      </w:r>
      <w:r w:rsidR="003A73E5">
        <w:noBreakHyphen/>
      </w:r>
      <w:r w:rsidR="003A73E5">
        <w:rPr>
          <w:noProof/>
        </w:rPr>
        <w:t>11</w:t>
      </w:r>
      <w:r w:rsidR="00B478A8">
        <w:fldChar w:fldCharType="end"/>
      </w:r>
      <w:r>
        <w:t>).</w:t>
      </w:r>
    </w:p>
    <w:p w14:paraId="645AD91B" w14:textId="59CA520A" w:rsidR="00536144" w:rsidRDefault="00536144" w:rsidP="00536144">
      <w:pPr>
        <w:pStyle w:val="Caption"/>
      </w:pPr>
      <w:bookmarkStart w:id="90" w:name="_Ref506887054"/>
      <w:bookmarkStart w:id="91" w:name="_Toc24358972"/>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11</w:t>
      </w:r>
      <w:r w:rsidR="00086718">
        <w:rPr>
          <w:noProof/>
        </w:rPr>
        <w:fldChar w:fldCharType="end"/>
      </w:r>
      <w:bookmarkEnd w:id="90"/>
      <w:r w:rsidRPr="00536144">
        <w:t xml:space="preserve"> </w:t>
      </w:r>
      <w:r w:rsidRPr="00EF53AD">
        <w:t>Organization</w:t>
      </w:r>
      <w:r>
        <w:t xml:space="preserve"> Search (Existing CDX User)</w:t>
      </w:r>
      <w:bookmarkEnd w:id="91"/>
    </w:p>
    <w:p w14:paraId="240051AC" w14:textId="396A7320" w:rsidR="00051D3E" w:rsidRDefault="00BE557D" w:rsidP="002117A6">
      <w:pPr>
        <w:pStyle w:val="Exhibit"/>
      </w:pPr>
      <w:r>
        <w:rPr>
          <w:noProof/>
        </w:rPr>
        <w:drawing>
          <wp:inline distT="0" distB="0" distL="0" distR="0" wp14:anchorId="43CF559C" wp14:editId="6B240FF7">
            <wp:extent cx="5163255" cy="29357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Exhibit 3-11.png"/>
                    <pic:cNvPicPr/>
                  </pic:nvPicPr>
                  <pic:blipFill>
                    <a:blip r:embed="rId34">
                      <a:extLst>
                        <a:ext uri="{28A0092B-C50C-407E-A947-70E740481C1C}">
                          <a14:useLocalDpi xmlns:a14="http://schemas.microsoft.com/office/drawing/2010/main" val="0"/>
                        </a:ext>
                      </a:extLst>
                    </a:blip>
                    <a:stretch>
                      <a:fillRect/>
                    </a:stretch>
                  </pic:blipFill>
                  <pic:spPr>
                    <a:xfrm>
                      <a:off x="0" y="0"/>
                      <a:ext cx="5203364" cy="2958579"/>
                    </a:xfrm>
                    <a:prstGeom prst="rect">
                      <a:avLst/>
                    </a:prstGeom>
                  </pic:spPr>
                </pic:pic>
              </a:graphicData>
            </a:graphic>
          </wp:inline>
        </w:drawing>
      </w:r>
    </w:p>
    <w:p w14:paraId="240051AD" w14:textId="77777777" w:rsidR="000A1296" w:rsidRDefault="001A15D7" w:rsidP="000A1296">
      <w:pPr>
        <w:pStyle w:val="BodyText"/>
      </w:pPr>
      <w:r>
        <w:t>To search for an organization:</w:t>
      </w:r>
    </w:p>
    <w:p w14:paraId="240051AE" w14:textId="6BFC2C67" w:rsidR="001A15D7" w:rsidRDefault="001A15D7" w:rsidP="00582DB5">
      <w:pPr>
        <w:pStyle w:val="NavigationSteps"/>
        <w:numPr>
          <w:ilvl w:val="0"/>
          <w:numId w:val="23"/>
        </w:numPr>
      </w:pPr>
      <w:r>
        <w:t xml:space="preserve">Enter a full or partial </w:t>
      </w:r>
      <w:r w:rsidR="004D38F1">
        <w:t>name</w:t>
      </w:r>
      <w:r>
        <w:t xml:space="preserve"> or Organization ID for your organization.</w:t>
      </w:r>
    </w:p>
    <w:p w14:paraId="156713FF" w14:textId="3E927325" w:rsidR="004D04E9" w:rsidRDefault="004D04E9" w:rsidP="00EB0E99">
      <w:pPr>
        <w:pStyle w:val="NavigationSteps"/>
        <w:numPr>
          <w:ilvl w:val="0"/>
          <w:numId w:val="0"/>
        </w:numPr>
        <w:ind w:left="720"/>
      </w:pPr>
      <w:r>
        <w:rPr>
          <w:noProof/>
        </w:rPr>
        <mc:AlternateContent>
          <mc:Choice Requires="wps">
            <w:drawing>
              <wp:inline distT="0" distB="0" distL="0" distR="0" wp14:anchorId="135822FE" wp14:editId="65B72D80">
                <wp:extent cx="5465618" cy="1181100"/>
                <wp:effectExtent l="0" t="0" r="20955" b="19050"/>
                <wp:docPr id="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618" cy="1181100"/>
                        </a:xfrm>
                        <a:prstGeom prst="rect">
                          <a:avLst/>
                        </a:prstGeom>
                        <a:solidFill>
                          <a:srgbClr val="DDDDDD"/>
                        </a:solidFill>
                        <a:ln w="9525">
                          <a:solidFill>
                            <a:srgbClr val="000000"/>
                          </a:solidFill>
                          <a:miter lim="800000"/>
                          <a:headEnd/>
                          <a:tailEnd/>
                        </a:ln>
                      </wps:spPr>
                      <wps:txbx>
                        <w:txbxContent>
                          <w:p w14:paraId="44388875" w14:textId="1650C86D" w:rsidR="00FE5EE0" w:rsidRDefault="00FE5EE0" w:rsidP="004D04E9">
                            <w:pPr>
                              <w:pStyle w:val="BoxText"/>
                            </w:pPr>
                            <w:r w:rsidRPr="00466E74">
                              <w:rPr>
                                <w:b/>
                              </w:rPr>
                              <w:t>Note:</w:t>
                            </w:r>
                            <w:r>
                              <w:t xml:space="preserve"> If you wish to share applications between multiple Applicants for the same Applicant Company, each Applicant must register for the same ‘Organization ID’. The ‘Organization ID’, also known as ‘Company ID’ in some cases, can be found in the ‘Welcome to Smartway’ drop down in the top-right of the STARS application.</w:t>
                            </w:r>
                          </w:p>
                          <w:p w14:paraId="0C1993EF" w14:textId="36C82930" w:rsidR="00FE5EE0" w:rsidRPr="00466E74" w:rsidRDefault="00FE5EE0" w:rsidP="004D04E9">
                            <w:pPr>
                              <w:pStyle w:val="BoxText"/>
                            </w:pPr>
                            <w:r>
                              <w:t>If another Applicant already exists for organization, request that they provide you their Organization ID by following Section 3.5.2.2.</w:t>
                            </w:r>
                          </w:p>
                        </w:txbxContent>
                      </wps:txbx>
                      <wps:bodyPr rot="0" vert="horz" wrap="square" lIns="91440" tIns="45720" rIns="91440" bIns="45720" anchor="t" anchorCtr="0" upright="1">
                        <a:noAutofit/>
                      </wps:bodyPr>
                    </wps:wsp>
                  </a:graphicData>
                </a:graphic>
              </wp:inline>
            </w:drawing>
          </mc:Choice>
          <mc:Fallback>
            <w:pict>
              <v:shape w14:anchorId="135822FE" id="_x0000_s1032" type="#_x0000_t202" style="width:430.3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" fillcolor="#ddd">
                <v:textbox>
                  <w:txbxContent>
                    <w:p w14:paraId="44388875" w14:textId="1650C86D" w:rsidR="00FE5EE0" w:rsidRDefault="00FE5EE0" w:rsidP="004D04E9">
                      <w:pPr>
                        <w:pStyle w:val="BoxText"/>
                      </w:pPr>
                      <w:r w:rsidRPr="00466E74">
                        <w:rPr>
                          <w:b/>
                        </w:rPr>
                        <w:t>Note:</w:t>
                      </w:r>
                      <w:r>
                        <w:t xml:space="preserve"> If you wish to share applications between multiple Applicants for the same Applicant Company, each Applicant must register for the same ‘Organization ID’. The ‘Organization ID’, also known as ‘Company ID’ in some cases, can be found in the ‘Welcome to Smartway’ drop down in the top-right of the STARS application.</w:t>
                      </w:r>
                    </w:p>
                    <w:p w14:paraId="0C1993EF" w14:textId="36C82930" w:rsidR="00FE5EE0" w:rsidRPr="00466E74" w:rsidRDefault="00FE5EE0" w:rsidP="004D04E9">
                      <w:pPr>
                        <w:pStyle w:val="BoxText"/>
                      </w:pPr>
                      <w:r>
                        <w:t>If another Applicant already exists for organization, request that they provide you their Organization ID by following Section 3.5.2.2.</w:t>
                      </w:r>
                    </w:p>
                  </w:txbxContent>
                </v:textbox>
                <w10:anchorlock/>
              </v:shape>
            </w:pict>
          </mc:Fallback>
        </mc:AlternateContent>
      </w:r>
    </w:p>
    <w:p w14:paraId="240051AF" w14:textId="218A3CFF" w:rsidR="001A15D7" w:rsidRDefault="001A15D7" w:rsidP="001A15D7">
      <w:pPr>
        <w:pStyle w:val="NavigationSteps"/>
      </w:pPr>
      <w:r>
        <w:t>Click the ‘Search’ button.</w:t>
      </w:r>
      <w:r w:rsidR="0099082D">
        <w:t xml:space="preserve"> </w:t>
      </w:r>
      <w:r>
        <w:t>The system will display the search results under the search field (see</w:t>
      </w:r>
      <w:r w:rsidR="00B478A8">
        <w:t xml:space="preserve"> </w:t>
      </w:r>
      <w:r w:rsidR="00B478A8">
        <w:fldChar w:fldCharType="begin"/>
      </w:r>
      <w:r w:rsidR="00B478A8">
        <w:instrText xml:space="preserve"> REF _Ref506887064 \h </w:instrText>
      </w:r>
      <w:r w:rsidR="00B478A8">
        <w:fldChar w:fldCharType="separate"/>
      </w:r>
      <w:r w:rsidR="003A73E5">
        <w:t xml:space="preserve">Figure </w:t>
      </w:r>
      <w:r w:rsidR="003A73E5">
        <w:rPr>
          <w:noProof/>
        </w:rPr>
        <w:t>3</w:t>
      </w:r>
      <w:r w:rsidR="003A73E5">
        <w:noBreakHyphen/>
      </w:r>
      <w:r w:rsidR="003A73E5">
        <w:rPr>
          <w:noProof/>
        </w:rPr>
        <w:t>12</w:t>
      </w:r>
      <w:r w:rsidR="00B478A8">
        <w:fldChar w:fldCharType="end"/>
      </w:r>
      <w:r>
        <w:t>).</w:t>
      </w:r>
    </w:p>
    <w:p w14:paraId="4734AF17" w14:textId="20CEF209" w:rsidR="00536144" w:rsidRDefault="00536144" w:rsidP="00536144">
      <w:pPr>
        <w:pStyle w:val="Caption"/>
      </w:pPr>
      <w:bookmarkStart w:id="92" w:name="_Ref506887064"/>
      <w:bookmarkStart w:id="93" w:name="_Toc24358973"/>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12</w:t>
      </w:r>
      <w:r w:rsidR="00086718">
        <w:rPr>
          <w:noProof/>
        </w:rPr>
        <w:fldChar w:fldCharType="end"/>
      </w:r>
      <w:bookmarkEnd w:id="92"/>
      <w:r w:rsidRPr="00536144">
        <w:t xml:space="preserve"> </w:t>
      </w:r>
      <w:r>
        <w:t>Organization Search Results</w:t>
      </w:r>
      <w:bookmarkEnd w:id="93"/>
    </w:p>
    <w:p w14:paraId="240051B1" w14:textId="3178AAE1" w:rsidR="000A1296" w:rsidRDefault="00EB46EB" w:rsidP="002117A6">
      <w:pPr>
        <w:pStyle w:val="Exhibit"/>
      </w:pPr>
      <w:r>
        <w:rPr>
          <w:noProof/>
        </w:rPr>
        <w:drawing>
          <wp:inline distT="0" distB="0" distL="0" distR="0" wp14:anchorId="7D403527" wp14:editId="21AF4B2B">
            <wp:extent cx="5943600" cy="21564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Exhibit 3-1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156460"/>
                    </a:xfrm>
                    <a:prstGeom prst="rect">
                      <a:avLst/>
                    </a:prstGeom>
                  </pic:spPr>
                </pic:pic>
              </a:graphicData>
            </a:graphic>
          </wp:inline>
        </w:drawing>
      </w:r>
    </w:p>
    <w:p w14:paraId="240051B3" w14:textId="77777777" w:rsidR="00CD6850" w:rsidRDefault="00CD6850" w:rsidP="002117A6">
      <w:pPr>
        <w:pStyle w:val="BodyText"/>
      </w:pPr>
      <w:r>
        <w:lastRenderedPageBreak/>
        <w:t>If you find your organization listed in the search results:</w:t>
      </w:r>
    </w:p>
    <w:p w14:paraId="240051B4" w14:textId="0B92B0B3" w:rsidR="000A1296" w:rsidRDefault="00CD6850" w:rsidP="00582DB5">
      <w:pPr>
        <w:pStyle w:val="NavigationSteps"/>
        <w:numPr>
          <w:ilvl w:val="0"/>
          <w:numId w:val="24"/>
        </w:numPr>
      </w:pPr>
      <w:r>
        <w:t>Select the ‘Organization ID’ to select your organization. The system display</w:t>
      </w:r>
      <w:r w:rsidR="002B3AA8">
        <w:t>s</w:t>
      </w:r>
      <w:r>
        <w:t xml:space="preserve"> the organizational information</w:t>
      </w:r>
      <w:r w:rsidR="00A47F66">
        <w:t>.</w:t>
      </w:r>
      <w:r>
        <w:t xml:space="preserve"> (</w:t>
      </w:r>
      <w:r w:rsidR="00F16759">
        <w:t>See</w:t>
      </w:r>
      <w:r w:rsidR="00B478A8">
        <w:t xml:space="preserve"> </w:t>
      </w:r>
      <w:r w:rsidR="00B478A8">
        <w:fldChar w:fldCharType="begin"/>
      </w:r>
      <w:r w:rsidR="00B478A8">
        <w:instrText xml:space="preserve"> REF _Ref506887077 \h </w:instrText>
      </w:r>
      <w:r w:rsidR="00B478A8">
        <w:fldChar w:fldCharType="separate"/>
      </w:r>
      <w:r w:rsidR="003A73E5">
        <w:t xml:space="preserve">Figure </w:t>
      </w:r>
      <w:r w:rsidR="003A73E5">
        <w:rPr>
          <w:noProof/>
        </w:rPr>
        <w:t>3</w:t>
      </w:r>
      <w:r w:rsidR="003A73E5">
        <w:noBreakHyphen/>
      </w:r>
      <w:r w:rsidR="003A73E5">
        <w:rPr>
          <w:noProof/>
        </w:rPr>
        <w:t>13</w:t>
      </w:r>
      <w:r w:rsidR="00B478A8">
        <w:fldChar w:fldCharType="end"/>
      </w:r>
      <w:r>
        <w:t>).</w:t>
      </w:r>
    </w:p>
    <w:p w14:paraId="7ED9A283" w14:textId="38A3550A" w:rsidR="00536144" w:rsidRDefault="00536144" w:rsidP="00536144">
      <w:pPr>
        <w:pStyle w:val="Caption"/>
      </w:pPr>
      <w:bookmarkStart w:id="94" w:name="_Ref506887077"/>
      <w:bookmarkStart w:id="95" w:name="_Toc24358974"/>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13</w:t>
      </w:r>
      <w:r w:rsidR="00086718">
        <w:rPr>
          <w:noProof/>
        </w:rPr>
        <w:fldChar w:fldCharType="end"/>
      </w:r>
      <w:bookmarkEnd w:id="94"/>
      <w:r w:rsidRPr="00536144">
        <w:t xml:space="preserve"> </w:t>
      </w:r>
      <w:r>
        <w:t>Organization Information - Selected Organization</w:t>
      </w:r>
      <w:bookmarkEnd w:id="95"/>
    </w:p>
    <w:p w14:paraId="240051B6" w14:textId="799CD7DE" w:rsidR="00CD6850" w:rsidRPr="00CD6850" w:rsidRDefault="00255E4B" w:rsidP="002117A6">
      <w:pPr>
        <w:pStyle w:val="Exhibit"/>
      </w:pPr>
      <w:r>
        <w:rPr>
          <w:noProof/>
        </w:rPr>
        <w:drawing>
          <wp:inline distT="0" distB="0" distL="0" distR="0" wp14:anchorId="11125D3B" wp14:editId="5C376FC9">
            <wp:extent cx="5926584" cy="2620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xhibit 3-13.PNG"/>
                    <pic:cNvPicPr/>
                  </pic:nvPicPr>
                  <pic:blipFill>
                    <a:blip r:embed="rId36">
                      <a:extLst>
                        <a:ext uri="{28A0092B-C50C-407E-A947-70E740481C1C}">
                          <a14:useLocalDpi xmlns:a14="http://schemas.microsoft.com/office/drawing/2010/main" val="0"/>
                        </a:ext>
                      </a:extLst>
                    </a:blip>
                    <a:stretch>
                      <a:fillRect/>
                    </a:stretch>
                  </pic:blipFill>
                  <pic:spPr>
                    <a:xfrm>
                      <a:off x="0" y="0"/>
                      <a:ext cx="5988150" cy="2647326"/>
                    </a:xfrm>
                    <a:prstGeom prst="rect">
                      <a:avLst/>
                    </a:prstGeom>
                  </pic:spPr>
                </pic:pic>
              </a:graphicData>
            </a:graphic>
          </wp:inline>
        </w:drawing>
      </w:r>
    </w:p>
    <w:p w14:paraId="240051B7" w14:textId="77777777" w:rsidR="00CD6850" w:rsidRDefault="00CD6850" w:rsidP="00064665">
      <w:pPr>
        <w:pStyle w:val="NavigationSteps"/>
      </w:pPr>
      <w:r>
        <w:t>Enter your organization</w:t>
      </w:r>
      <w:r w:rsidR="00064665">
        <w:t>al information (required fields are marked with an asterisk)</w:t>
      </w:r>
      <w:r>
        <w:t>:</w:t>
      </w:r>
    </w:p>
    <w:p w14:paraId="240051B8" w14:textId="444064F4" w:rsidR="00CD6850" w:rsidRDefault="00CD6850" w:rsidP="002117A6">
      <w:pPr>
        <w:pStyle w:val="Bull2"/>
      </w:pPr>
      <w:r>
        <w:t xml:space="preserve">Email: </w:t>
      </w:r>
      <w:r w:rsidR="00B4220E">
        <w:t>(</w:t>
      </w:r>
      <w:r>
        <w:t>required</w:t>
      </w:r>
      <w:r w:rsidR="00B4220E">
        <w:t>)</w:t>
      </w:r>
      <w:r>
        <w:t xml:space="preserve"> CDX will use this email account for all CDX-related communications </w:t>
      </w:r>
    </w:p>
    <w:p w14:paraId="240051B9" w14:textId="3BD547C8" w:rsidR="00CD6850" w:rsidRDefault="00CD6850" w:rsidP="002117A6">
      <w:pPr>
        <w:pStyle w:val="Bull2"/>
      </w:pPr>
      <w:r>
        <w:t xml:space="preserve">Re-enter Email: </w:t>
      </w:r>
      <w:r w:rsidR="00B4220E">
        <w:t>(</w:t>
      </w:r>
      <w:r>
        <w:t>required</w:t>
      </w:r>
      <w:r w:rsidR="00B4220E">
        <w:t>)</w:t>
      </w:r>
    </w:p>
    <w:p w14:paraId="240051BA" w14:textId="3A670917" w:rsidR="00CD6850" w:rsidRDefault="00CD6850" w:rsidP="002117A6">
      <w:pPr>
        <w:pStyle w:val="Bull2"/>
      </w:pPr>
      <w:r>
        <w:t xml:space="preserve">Phone Number: </w:t>
      </w:r>
      <w:r w:rsidR="00B4220E">
        <w:t>(</w:t>
      </w:r>
      <w:r>
        <w:t>required</w:t>
      </w:r>
      <w:r w:rsidR="00B4220E">
        <w:t>)</w:t>
      </w:r>
    </w:p>
    <w:p w14:paraId="240051BB" w14:textId="77777777" w:rsidR="00CD6850" w:rsidRDefault="00CD6850" w:rsidP="002117A6">
      <w:pPr>
        <w:pStyle w:val="Bull2"/>
      </w:pPr>
      <w:r>
        <w:t>Phone Number Ext</w:t>
      </w:r>
    </w:p>
    <w:p w14:paraId="240051BC" w14:textId="77777777" w:rsidR="00CD6850" w:rsidRDefault="00CD6850" w:rsidP="002117A6">
      <w:pPr>
        <w:pStyle w:val="Bull2"/>
      </w:pPr>
      <w:r>
        <w:t>Fax Number</w:t>
      </w:r>
    </w:p>
    <w:p w14:paraId="6EAB9BBD" w14:textId="7912B089" w:rsidR="00255E4B" w:rsidRPr="00255E4B" w:rsidRDefault="00C51510" w:rsidP="00094E3C">
      <w:pPr>
        <w:pStyle w:val="NavigationSteps"/>
      </w:pPr>
      <w:r>
        <w:t>Click the ‘Submit Request for Access’ button.</w:t>
      </w:r>
    </w:p>
    <w:p w14:paraId="64D9770F" w14:textId="756DB017" w:rsidR="00EB46EB" w:rsidRDefault="00EB46EB">
      <w:pPr>
        <w:rPr>
          <w:b/>
          <w:sz w:val="24"/>
        </w:rPr>
      </w:pPr>
    </w:p>
    <w:p w14:paraId="240051C0" w14:textId="77777777" w:rsidR="00064665" w:rsidRDefault="00064665" w:rsidP="002117A6">
      <w:pPr>
        <w:pStyle w:val="BodyText"/>
      </w:pPr>
      <w:r>
        <w:t>If you cannot find your organization in any search results:</w:t>
      </w:r>
    </w:p>
    <w:p w14:paraId="240051C1" w14:textId="5A76A3B5" w:rsidR="00064665" w:rsidRDefault="00064665" w:rsidP="00582DB5">
      <w:pPr>
        <w:pStyle w:val="NavigationSteps"/>
        <w:numPr>
          <w:ilvl w:val="0"/>
          <w:numId w:val="22"/>
        </w:numPr>
      </w:pPr>
      <w:r>
        <w:t>Select ‘request that we add your organization.’ The system will display data entry fields to capture your organizational information (see</w:t>
      </w:r>
      <w:r w:rsidR="00B478A8">
        <w:t xml:space="preserve"> </w:t>
      </w:r>
      <w:r w:rsidR="00B478A8">
        <w:fldChar w:fldCharType="begin"/>
      </w:r>
      <w:r w:rsidR="00B478A8">
        <w:instrText xml:space="preserve"> REF _Ref506887089 \h </w:instrText>
      </w:r>
      <w:r w:rsidR="00B478A8">
        <w:fldChar w:fldCharType="separate"/>
      </w:r>
      <w:r w:rsidR="003A73E5">
        <w:t xml:space="preserve">Figure </w:t>
      </w:r>
      <w:r w:rsidR="003A73E5">
        <w:rPr>
          <w:noProof/>
        </w:rPr>
        <w:t>3</w:t>
      </w:r>
      <w:r w:rsidR="003A73E5">
        <w:noBreakHyphen/>
      </w:r>
      <w:r w:rsidR="003A73E5">
        <w:rPr>
          <w:noProof/>
        </w:rPr>
        <w:t>14</w:t>
      </w:r>
      <w:r w:rsidR="00B478A8">
        <w:fldChar w:fldCharType="end"/>
      </w:r>
      <w:r>
        <w:t>)</w:t>
      </w:r>
    </w:p>
    <w:p w14:paraId="265EB3DE" w14:textId="1576DAA7" w:rsidR="00536144" w:rsidRDefault="00536144" w:rsidP="00536144">
      <w:pPr>
        <w:pStyle w:val="Caption"/>
      </w:pPr>
      <w:bookmarkStart w:id="96" w:name="_Ref506887089"/>
      <w:bookmarkStart w:id="97" w:name="_Toc24358975"/>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rsidR="005220B7">
        <w:noBreakHyphen/>
      </w:r>
      <w:r w:rsidR="00086718">
        <w:fldChar w:fldCharType="begin"/>
      </w:r>
      <w:r w:rsidR="00086718">
        <w:instrText xml:space="preserve"> SEQ Figure \* ARABIC \s 1 </w:instrText>
      </w:r>
      <w:r w:rsidR="00086718">
        <w:fldChar w:fldCharType="separate"/>
      </w:r>
      <w:r w:rsidR="003A73E5">
        <w:rPr>
          <w:noProof/>
        </w:rPr>
        <w:t>14</w:t>
      </w:r>
      <w:r w:rsidR="00086718">
        <w:rPr>
          <w:noProof/>
        </w:rPr>
        <w:fldChar w:fldCharType="end"/>
      </w:r>
      <w:bookmarkEnd w:id="96"/>
      <w:r w:rsidRPr="00536144">
        <w:t xml:space="preserve"> </w:t>
      </w:r>
      <w:r>
        <w:t>Organization Information - Add Organization</w:t>
      </w:r>
      <w:bookmarkEnd w:id="97"/>
    </w:p>
    <w:p w14:paraId="240051C3" w14:textId="77777777" w:rsidR="00CD6850" w:rsidRPr="007754FE" w:rsidRDefault="009D6953" w:rsidP="002117A6">
      <w:pPr>
        <w:pStyle w:val="Exhibit"/>
      </w:pPr>
      <w:r>
        <w:rPr>
          <w:noProof/>
        </w:rPr>
        <w:drawing>
          <wp:inline distT="0" distB="0" distL="0" distR="0" wp14:anchorId="24005A12" wp14:editId="24005A13">
            <wp:extent cx="5943600" cy="35191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519170"/>
                    </a:xfrm>
                    <a:prstGeom prst="rect">
                      <a:avLst/>
                    </a:prstGeom>
                    <a:noFill/>
                    <a:ln>
                      <a:noFill/>
                    </a:ln>
                  </pic:spPr>
                </pic:pic>
              </a:graphicData>
            </a:graphic>
          </wp:inline>
        </w:drawing>
      </w:r>
    </w:p>
    <w:p w14:paraId="240051C4" w14:textId="77777777" w:rsidR="00064665" w:rsidRDefault="00064665" w:rsidP="00064665">
      <w:pPr>
        <w:pStyle w:val="NavigationSteps"/>
      </w:pPr>
      <w:r>
        <w:t>Enter information about the organization (required fields are marked with an asterisk):</w:t>
      </w:r>
    </w:p>
    <w:p w14:paraId="240051C5" w14:textId="77777777" w:rsidR="00064665" w:rsidRPr="00EF53AD" w:rsidRDefault="00064665" w:rsidP="002117A6">
      <w:pPr>
        <w:pStyle w:val="Bull2"/>
      </w:pPr>
      <w:r w:rsidRPr="00EF53AD">
        <w:t xml:space="preserve">Organization Name (required) </w:t>
      </w:r>
    </w:p>
    <w:p w14:paraId="240051C6" w14:textId="77777777" w:rsidR="00064665" w:rsidRPr="00EF53AD" w:rsidRDefault="00064665" w:rsidP="002117A6">
      <w:pPr>
        <w:pStyle w:val="Bull2"/>
      </w:pPr>
      <w:r w:rsidRPr="00EF53AD">
        <w:t xml:space="preserve">Mailing Address (required) </w:t>
      </w:r>
    </w:p>
    <w:p w14:paraId="240051C7" w14:textId="77777777" w:rsidR="00064665" w:rsidRPr="00EF53AD" w:rsidRDefault="00064665" w:rsidP="002117A6">
      <w:pPr>
        <w:pStyle w:val="Bull2"/>
      </w:pPr>
      <w:r w:rsidRPr="00EF53AD">
        <w:t xml:space="preserve">Mailing Address 2 </w:t>
      </w:r>
    </w:p>
    <w:p w14:paraId="240051C8" w14:textId="77777777" w:rsidR="00064665" w:rsidRPr="00EF53AD" w:rsidRDefault="00064665" w:rsidP="002117A6">
      <w:pPr>
        <w:pStyle w:val="Bull2"/>
      </w:pPr>
      <w:r w:rsidRPr="00EF53AD">
        <w:t xml:space="preserve">City (required) </w:t>
      </w:r>
    </w:p>
    <w:p w14:paraId="240051C9" w14:textId="77777777" w:rsidR="00064665" w:rsidRPr="00EF53AD" w:rsidRDefault="00064665" w:rsidP="002117A6">
      <w:pPr>
        <w:pStyle w:val="Bull2"/>
      </w:pPr>
      <w:r w:rsidRPr="00EF53AD">
        <w:t xml:space="preserve">State/Province (required) </w:t>
      </w:r>
    </w:p>
    <w:p w14:paraId="240051CA" w14:textId="77777777" w:rsidR="00064665" w:rsidRPr="00EF53AD" w:rsidRDefault="00064665" w:rsidP="002117A6">
      <w:pPr>
        <w:pStyle w:val="Bull2"/>
      </w:pPr>
      <w:r w:rsidRPr="00EF53AD">
        <w:t xml:space="preserve">Zip/Postal Code (required) </w:t>
      </w:r>
    </w:p>
    <w:p w14:paraId="240051CB" w14:textId="77777777" w:rsidR="00064665" w:rsidRDefault="00064665" w:rsidP="00064665">
      <w:pPr>
        <w:pStyle w:val="NavigationSteps"/>
      </w:pPr>
      <w:r>
        <w:t>Enter your organizational information (required fields are marked with an asterisk):</w:t>
      </w:r>
    </w:p>
    <w:p w14:paraId="240051CC" w14:textId="0C095F31" w:rsidR="00064665" w:rsidRDefault="00064665" w:rsidP="002117A6">
      <w:pPr>
        <w:pStyle w:val="Bull2"/>
      </w:pPr>
      <w:r>
        <w:t xml:space="preserve">Email: </w:t>
      </w:r>
      <w:r w:rsidR="008B557F">
        <w:t>(</w:t>
      </w:r>
      <w:r>
        <w:t>required</w:t>
      </w:r>
      <w:r w:rsidR="008B557F">
        <w:t>)</w:t>
      </w:r>
      <w:r>
        <w:t xml:space="preserve"> CDX will use this email account for all CDX-related communications </w:t>
      </w:r>
    </w:p>
    <w:p w14:paraId="240051CD" w14:textId="5D6AE635" w:rsidR="00064665" w:rsidRDefault="00064665" w:rsidP="002117A6">
      <w:pPr>
        <w:pStyle w:val="Bull2"/>
      </w:pPr>
      <w:r>
        <w:t xml:space="preserve">Re-enter Email: </w:t>
      </w:r>
      <w:r w:rsidR="008B557F">
        <w:t>(</w:t>
      </w:r>
      <w:r>
        <w:t>required</w:t>
      </w:r>
      <w:r w:rsidR="008B557F">
        <w:t>)</w:t>
      </w:r>
    </w:p>
    <w:p w14:paraId="240051CE" w14:textId="65C7A789" w:rsidR="00064665" w:rsidRDefault="00064665" w:rsidP="002117A6">
      <w:pPr>
        <w:pStyle w:val="Bull2"/>
      </w:pPr>
      <w:r>
        <w:t xml:space="preserve">Phone Number: </w:t>
      </w:r>
      <w:r w:rsidR="008B557F">
        <w:t>(</w:t>
      </w:r>
      <w:r>
        <w:t>required</w:t>
      </w:r>
      <w:r w:rsidR="008B557F">
        <w:t>)</w:t>
      </w:r>
    </w:p>
    <w:p w14:paraId="240051CF" w14:textId="77777777" w:rsidR="00064665" w:rsidRDefault="00064665" w:rsidP="002117A6">
      <w:pPr>
        <w:pStyle w:val="Bull2"/>
      </w:pPr>
      <w:r>
        <w:t>Phone Number Ext</w:t>
      </w:r>
    </w:p>
    <w:p w14:paraId="240051D0" w14:textId="77777777" w:rsidR="00064665" w:rsidRDefault="00064665" w:rsidP="002117A6">
      <w:pPr>
        <w:pStyle w:val="Bull2"/>
      </w:pPr>
      <w:r>
        <w:t>Fax Number</w:t>
      </w:r>
    </w:p>
    <w:p w14:paraId="240051D1" w14:textId="3FA1FB7B" w:rsidR="00C51510" w:rsidRDefault="00C51510" w:rsidP="00C51510">
      <w:pPr>
        <w:pStyle w:val="NavigationSteps"/>
      </w:pPr>
      <w:r>
        <w:t>Click the ‘Submit Request for Access’ button. The system navigate</w:t>
      </w:r>
      <w:r w:rsidR="005253FF">
        <w:t>s</w:t>
      </w:r>
      <w:r>
        <w:t xml:space="preserve"> you to the ‘Confirmation’ page (see</w:t>
      </w:r>
      <w:r w:rsidR="00B478A8">
        <w:t xml:space="preserve"> </w:t>
      </w:r>
      <w:r w:rsidR="00B478A8">
        <w:fldChar w:fldCharType="begin"/>
      </w:r>
      <w:r w:rsidR="00B478A8">
        <w:instrText xml:space="preserve"> REF _Ref506887139 \h </w:instrText>
      </w:r>
      <w:r w:rsidR="00B478A8">
        <w:fldChar w:fldCharType="separate"/>
      </w:r>
      <w:r w:rsidR="003A73E5">
        <w:t xml:space="preserve">Figure </w:t>
      </w:r>
      <w:r w:rsidR="003A73E5">
        <w:rPr>
          <w:noProof/>
        </w:rPr>
        <w:t>3</w:t>
      </w:r>
      <w:r w:rsidR="003A73E5">
        <w:noBreakHyphen/>
      </w:r>
      <w:r w:rsidR="003A73E5">
        <w:rPr>
          <w:noProof/>
        </w:rPr>
        <w:t>17</w:t>
      </w:r>
      <w:r w:rsidR="00B478A8">
        <w:fldChar w:fldCharType="end"/>
      </w:r>
      <w:r>
        <w:t>)</w:t>
      </w:r>
      <w:r w:rsidR="008D134C">
        <w:t xml:space="preserve"> if you are registering for a CDX account.</w:t>
      </w:r>
    </w:p>
    <w:p w14:paraId="240051D2" w14:textId="77777777" w:rsidR="004E798C" w:rsidRDefault="009D6953" w:rsidP="00DA2C65">
      <w:pPr>
        <w:pStyle w:val="BoxText"/>
      </w:pPr>
      <w:r>
        <w:rPr>
          <w:noProof/>
        </w:rPr>
        <mc:AlternateContent>
          <mc:Choice Requires="wps">
            <w:drawing>
              <wp:inline distT="0" distB="0" distL="0" distR="0" wp14:anchorId="24005A14" wp14:editId="24005A15">
                <wp:extent cx="5943600" cy="530860"/>
                <wp:effectExtent l="0" t="0" r="19050" b="21590"/>
                <wp:docPr id="10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0860"/>
                        </a:xfrm>
                        <a:prstGeom prst="rect">
                          <a:avLst/>
                        </a:prstGeom>
                        <a:solidFill>
                          <a:srgbClr val="DDDDDD"/>
                        </a:solidFill>
                        <a:ln w="9525">
                          <a:solidFill>
                            <a:srgbClr val="000000"/>
                          </a:solidFill>
                          <a:miter lim="800000"/>
                          <a:headEnd/>
                          <a:tailEnd/>
                        </a:ln>
                      </wps:spPr>
                      <wps:txbx>
                        <w:txbxContent>
                          <w:p w14:paraId="24005B4F" w14:textId="71D133F2" w:rsidR="00FE5EE0" w:rsidRPr="004E798C" w:rsidRDefault="00FE5EE0" w:rsidP="003C2BC7">
                            <w:pPr>
                              <w:pStyle w:val="BoxText"/>
                            </w:pPr>
                            <w:r w:rsidRPr="00466E74">
                              <w:rPr>
                                <w:b/>
                              </w:rPr>
                              <w:t>Note:</w:t>
                            </w:r>
                            <w:r>
                              <w:t xml:space="preserve"> When creating a new organization, if the data entered is an </w:t>
                            </w:r>
                            <w:r w:rsidRPr="004E798C">
                              <w:rPr>
                                <w:u w:val="single"/>
                              </w:rPr>
                              <w:t>exact</w:t>
                            </w:r>
                            <w:r>
                              <w:t xml:space="preserve"> match of an existing organization in CDX, you are directed to associate to the existing organization. </w:t>
                            </w:r>
                          </w:p>
                        </w:txbxContent>
                      </wps:txbx>
                      <wps:bodyPr rot="0" vert="horz" wrap="square" lIns="91440" tIns="45720" rIns="91440" bIns="45720" anchor="t" anchorCtr="0" upright="1">
                        <a:noAutofit/>
                      </wps:bodyPr>
                    </wps:wsp>
                  </a:graphicData>
                </a:graphic>
              </wp:inline>
            </w:drawing>
          </mc:Choice>
          <mc:Fallback>
            <w:pict>
              <v:shape w14:anchorId="24005A14" id="_x0000_s1033" type="#_x0000_t202" style="width:468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" fillcolor="#ddd">
                <v:textbox>
                  <w:txbxContent>
                    <w:p w14:paraId="24005B4F" w14:textId="71D133F2" w:rsidR="00FE5EE0" w:rsidRPr="004E798C" w:rsidRDefault="00FE5EE0" w:rsidP="003C2BC7">
                      <w:pPr>
                        <w:pStyle w:val="BoxText"/>
                      </w:pPr>
                      <w:r w:rsidRPr="00466E74">
                        <w:rPr>
                          <w:b/>
                        </w:rPr>
                        <w:t>Note:</w:t>
                      </w:r>
                      <w:r>
                        <w:t xml:space="preserve"> When creating a new organization, if the data entered is an </w:t>
                      </w:r>
                      <w:r w:rsidRPr="004E798C">
                        <w:rPr>
                          <w:u w:val="single"/>
                        </w:rPr>
                        <w:t>exact</w:t>
                      </w:r>
                      <w:r>
                        <w:t xml:space="preserve"> match of an existing organization in CDX, you are directed to associate to the existing organization. </w:t>
                      </w:r>
                    </w:p>
                  </w:txbxContent>
                </v:textbox>
                <w10:anchorlock/>
              </v:shape>
            </w:pict>
          </mc:Fallback>
        </mc:AlternateContent>
      </w:r>
    </w:p>
    <w:p w14:paraId="240051D3" w14:textId="77777777" w:rsidR="008D134C" w:rsidRPr="00EF53AD" w:rsidRDefault="009D6953" w:rsidP="00DA2C65">
      <w:pPr>
        <w:pStyle w:val="BoxText"/>
      </w:pPr>
      <w:r>
        <w:rPr>
          <w:noProof/>
        </w:rPr>
        <w:lastRenderedPageBreak/>
        <mc:AlternateContent>
          <mc:Choice Requires="wps">
            <w:drawing>
              <wp:inline distT="0" distB="0" distL="0" distR="0" wp14:anchorId="24005A16" wp14:editId="24005A17">
                <wp:extent cx="5943600" cy="496570"/>
                <wp:effectExtent l="0" t="0" r="19050" b="17780"/>
                <wp:docPr id="9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6570"/>
                        </a:xfrm>
                        <a:prstGeom prst="rect">
                          <a:avLst/>
                        </a:prstGeom>
                        <a:solidFill>
                          <a:srgbClr val="DDDDDD"/>
                        </a:solidFill>
                        <a:ln w="9525">
                          <a:solidFill>
                            <a:srgbClr val="000000"/>
                          </a:solidFill>
                          <a:miter lim="800000"/>
                          <a:headEnd/>
                          <a:tailEnd/>
                        </a:ln>
                      </wps:spPr>
                      <wps:txbx>
                        <w:txbxContent>
                          <w:p w14:paraId="24005B50" w14:textId="6B726851" w:rsidR="00FE5EE0" w:rsidRPr="00466E74" w:rsidRDefault="00FE5EE0" w:rsidP="008D134C">
                            <w:pPr>
                              <w:pStyle w:val="BoxText"/>
                            </w:pPr>
                            <w:r w:rsidRPr="00466E74">
                              <w:rPr>
                                <w:b/>
                              </w:rPr>
                              <w:t>Note:</w:t>
                            </w:r>
                            <w:r>
                              <w:t xml:space="preserve"> Record the ‘Organization ID’ for future reference, so if additional users from your company register for the STARS program service, they can accurately identify the organization. </w:t>
                            </w:r>
                          </w:p>
                        </w:txbxContent>
                      </wps:txbx>
                      <wps:bodyPr rot="0" vert="horz" wrap="square" lIns="91440" tIns="45720" rIns="91440" bIns="45720" anchor="t" anchorCtr="0" upright="1">
                        <a:noAutofit/>
                      </wps:bodyPr>
                    </wps:wsp>
                  </a:graphicData>
                </a:graphic>
              </wp:inline>
            </w:drawing>
          </mc:Choice>
          <mc:Fallback>
            <w:pict>
              <v:shape w14:anchorId="24005A16" id="_x0000_s1034" type="#_x0000_t202" style="width:468pt;height: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" fillcolor="#ddd">
                <v:textbox>
                  <w:txbxContent>
                    <w:p w14:paraId="24005B50" w14:textId="6B726851" w:rsidR="00FE5EE0" w:rsidRPr="00466E74" w:rsidRDefault="00FE5EE0" w:rsidP="008D134C">
                      <w:pPr>
                        <w:pStyle w:val="BoxText"/>
                      </w:pPr>
                      <w:r w:rsidRPr="00466E74">
                        <w:rPr>
                          <w:b/>
                        </w:rPr>
                        <w:t>Note:</w:t>
                      </w:r>
                      <w:r>
                        <w:t xml:space="preserve"> Record the ‘Organization ID’ for future reference, so if additional users from your company register for the STARS program service, they can accurately identify the organization. </w:t>
                      </w:r>
                    </w:p>
                  </w:txbxContent>
                </v:textbox>
                <w10:anchorlock/>
              </v:shape>
            </w:pict>
          </mc:Fallback>
        </mc:AlternateContent>
      </w:r>
    </w:p>
    <w:p w14:paraId="0446D823" w14:textId="6B9CAB78" w:rsidR="00970861" w:rsidRDefault="00970861" w:rsidP="008E2039">
      <w:pPr>
        <w:pStyle w:val="Heading4"/>
      </w:pPr>
      <w:bookmarkStart w:id="98" w:name="_Toc420496430"/>
      <w:bookmarkStart w:id="99" w:name="_Toc474264746"/>
      <w:r>
        <w:t>Locate Organization ID</w:t>
      </w:r>
    </w:p>
    <w:p w14:paraId="2CDE6A31" w14:textId="58DB146C" w:rsidR="00970861" w:rsidRDefault="00970861" w:rsidP="008E2039">
      <w:pPr>
        <w:pStyle w:val="BodyText"/>
      </w:pPr>
      <w:r w:rsidRPr="00103A5D">
        <w:t xml:space="preserve">If you wish to </w:t>
      </w:r>
      <w:r>
        <w:t>allow other Applicants to access and create STARS applications for your Applicant Company, they will need to register in CDX with your Applicant Company’s Organization ID.</w:t>
      </w:r>
    </w:p>
    <w:p w14:paraId="44D95408" w14:textId="265ABFDB" w:rsidR="00536144" w:rsidRDefault="00970861" w:rsidP="00536144">
      <w:pPr>
        <w:pStyle w:val="BodyText"/>
      </w:pPr>
      <w:r>
        <w:t>To locate your Applicant Company’s Organization ID, you will first need to log into CDX. On the MyCDX Home Page, select ‘My Profile’ (</w:t>
      </w:r>
      <w:r w:rsidR="002F709F">
        <w:t>see</w:t>
      </w:r>
      <w:r w:rsidR="00B478A8">
        <w:t xml:space="preserve"> </w:t>
      </w:r>
      <w:r w:rsidR="00B478A8">
        <w:fldChar w:fldCharType="begin"/>
      </w:r>
      <w:r w:rsidR="00B478A8">
        <w:instrText xml:space="preserve"> REF _Ref506887100 \h </w:instrText>
      </w:r>
      <w:r w:rsidR="00B478A8">
        <w:fldChar w:fldCharType="separate"/>
      </w:r>
      <w:r w:rsidR="003A73E5">
        <w:t xml:space="preserve">Figure </w:t>
      </w:r>
      <w:r w:rsidR="003A73E5">
        <w:rPr>
          <w:noProof/>
        </w:rPr>
        <w:t>3</w:t>
      </w:r>
      <w:r w:rsidR="003A73E5">
        <w:noBreakHyphen/>
      </w:r>
      <w:r w:rsidR="003A73E5">
        <w:rPr>
          <w:noProof/>
        </w:rPr>
        <w:t>15</w:t>
      </w:r>
      <w:r w:rsidR="00B478A8">
        <w:fldChar w:fldCharType="end"/>
      </w:r>
      <w:r>
        <w:t>).</w:t>
      </w:r>
    </w:p>
    <w:p w14:paraId="608B12F6" w14:textId="094550C6" w:rsidR="005220B7" w:rsidRDefault="005220B7" w:rsidP="005220B7">
      <w:pPr>
        <w:pStyle w:val="Caption"/>
      </w:pPr>
      <w:bookmarkStart w:id="100" w:name="_Ref506887100"/>
      <w:bookmarkStart w:id="101" w:name="_Toc24358976"/>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15</w:t>
      </w:r>
      <w:r w:rsidR="00086718">
        <w:rPr>
          <w:noProof/>
        </w:rPr>
        <w:fldChar w:fldCharType="end"/>
      </w:r>
      <w:bookmarkEnd w:id="100"/>
      <w:r>
        <w:t xml:space="preserve"> Access My Profile from MyCDX Home Page</w:t>
      </w:r>
      <w:bookmarkEnd w:id="101"/>
    </w:p>
    <w:p w14:paraId="68513F14" w14:textId="2433A6D1" w:rsidR="005220B7" w:rsidRDefault="005253FF" w:rsidP="00536144">
      <w:pPr>
        <w:pStyle w:val="BodyText"/>
      </w:pPr>
      <w:r>
        <w:rPr>
          <w:noProof/>
        </w:rPr>
        <mc:AlternateContent>
          <mc:Choice Requires="wps">
            <w:drawing>
              <wp:anchor distT="0" distB="0" distL="114300" distR="114300" simplePos="0" relativeHeight="251663360" behindDoc="0" locked="0" layoutInCell="1" allowOverlap="1" wp14:anchorId="6C93690E" wp14:editId="4A22D68D">
                <wp:simplePos x="0" y="0"/>
                <wp:positionH relativeFrom="column">
                  <wp:posOffset>900000</wp:posOffset>
                </wp:positionH>
                <wp:positionV relativeFrom="paragraph">
                  <wp:posOffset>865216</wp:posOffset>
                </wp:positionV>
                <wp:extent cx="532800" cy="280800"/>
                <wp:effectExtent l="0" t="0" r="19685" b="24130"/>
                <wp:wrapNone/>
                <wp:docPr id="36" name="Rectangle 36"/>
                <wp:cNvGraphicFramePr/>
                <a:graphic xmlns:a="http://schemas.openxmlformats.org/drawingml/2006/main">
                  <a:graphicData uri="http://schemas.microsoft.com/office/word/2010/wordprocessingShape">
                    <wps:wsp>
                      <wps:cNvSpPr/>
                      <wps:spPr>
                        <a:xfrm>
                          <a:off x="0" y="0"/>
                          <a:ext cx="532800" cy="280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EAC08" id="Rectangle 36" o:spid="_x0000_s1026" style="position:absolute;margin-left:70.85pt;margin-top:68.15pt;width:41.95pt;height:2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" filled="f" strokecolor="red" strokeweight="1pt"/>
            </w:pict>
          </mc:Fallback>
        </mc:AlternateContent>
      </w:r>
      <w:r>
        <w:rPr>
          <w:noProof/>
        </w:rPr>
        <w:drawing>
          <wp:inline distT="0" distB="0" distL="0" distR="0" wp14:anchorId="1DC95DFC" wp14:editId="6487FE85">
            <wp:extent cx="5943600" cy="32696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69615"/>
                    </a:xfrm>
                    <a:prstGeom prst="rect">
                      <a:avLst/>
                    </a:prstGeom>
                  </pic:spPr>
                </pic:pic>
              </a:graphicData>
            </a:graphic>
          </wp:inline>
        </w:drawing>
      </w:r>
    </w:p>
    <w:p w14:paraId="47EA43A9" w14:textId="4957933E" w:rsidR="00970861" w:rsidRDefault="002F709F" w:rsidP="008E2039">
      <w:pPr>
        <w:pStyle w:val="BodyText"/>
      </w:pPr>
      <w:r>
        <w:t>In the ‘Organization Information’ section on the ‘My Profile’ page is the Organization ID (see</w:t>
      </w:r>
      <w:r w:rsidR="00B478A8">
        <w:t xml:space="preserve"> </w:t>
      </w:r>
      <w:r w:rsidR="00B478A8">
        <w:fldChar w:fldCharType="begin"/>
      </w:r>
      <w:r w:rsidR="00B478A8">
        <w:instrText xml:space="preserve"> REF _Ref506887173 \h </w:instrText>
      </w:r>
      <w:r w:rsidR="00B478A8">
        <w:fldChar w:fldCharType="separate"/>
      </w:r>
      <w:r w:rsidR="003A73E5">
        <w:t xml:space="preserve">Figure </w:t>
      </w:r>
      <w:r w:rsidR="003A73E5">
        <w:rPr>
          <w:noProof/>
        </w:rPr>
        <w:t>3</w:t>
      </w:r>
      <w:r w:rsidR="003A73E5">
        <w:noBreakHyphen/>
      </w:r>
      <w:r w:rsidR="003A73E5">
        <w:rPr>
          <w:noProof/>
        </w:rPr>
        <w:t>16</w:t>
      </w:r>
      <w:r w:rsidR="00B478A8">
        <w:fldChar w:fldCharType="end"/>
      </w:r>
      <w:r>
        <w:t xml:space="preserve">). You may have multiple organizations for other CDX applications or STARS Applicant Companies. If this is the case, please confirm you are providing the correct Organization ID. </w:t>
      </w:r>
    </w:p>
    <w:p w14:paraId="35DFC1E0" w14:textId="1DD202AF" w:rsidR="005220B7" w:rsidRDefault="005220B7" w:rsidP="005220B7">
      <w:pPr>
        <w:pStyle w:val="Caption"/>
      </w:pPr>
      <w:bookmarkStart w:id="102" w:name="_Ref506887173"/>
      <w:bookmarkStart w:id="103" w:name="_Toc24358977"/>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16</w:t>
      </w:r>
      <w:r w:rsidR="00086718">
        <w:rPr>
          <w:noProof/>
        </w:rPr>
        <w:fldChar w:fldCharType="end"/>
      </w:r>
      <w:bookmarkEnd w:id="102"/>
      <w:r w:rsidRPr="005220B7">
        <w:t xml:space="preserve"> </w:t>
      </w:r>
      <w:r>
        <w:t>Locate the Organization ID on the My Profile Page</w:t>
      </w:r>
      <w:bookmarkEnd w:id="103"/>
    </w:p>
    <w:p w14:paraId="7094B60B" w14:textId="73A88343" w:rsidR="002F709F" w:rsidRPr="00103A5D" w:rsidRDefault="002F709F" w:rsidP="008E2039">
      <w:r w:rsidRPr="00706986">
        <w:rPr>
          <w:noProof/>
        </w:rPr>
        <w:drawing>
          <wp:inline distT="0" distB="0" distL="0" distR="0" wp14:anchorId="5BEC065C" wp14:editId="57B5C738">
            <wp:extent cx="5936615" cy="25425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2542540"/>
                    </a:xfrm>
                    <a:prstGeom prst="rect">
                      <a:avLst/>
                    </a:prstGeom>
                    <a:noFill/>
                    <a:ln>
                      <a:noFill/>
                    </a:ln>
                  </pic:spPr>
                </pic:pic>
              </a:graphicData>
            </a:graphic>
          </wp:inline>
        </w:drawing>
      </w:r>
    </w:p>
    <w:p w14:paraId="20CAE811" w14:textId="77777777" w:rsidR="00970861" w:rsidRPr="00697566" w:rsidRDefault="00970861" w:rsidP="008E2039">
      <w:pPr>
        <w:pStyle w:val="BodyText"/>
      </w:pPr>
    </w:p>
    <w:p w14:paraId="240051D4" w14:textId="77777777" w:rsidR="0036634C" w:rsidRPr="00F34098" w:rsidRDefault="00F34098" w:rsidP="001466F9">
      <w:pPr>
        <w:pStyle w:val="Heading3"/>
      </w:pPr>
      <w:bookmarkStart w:id="104" w:name="_Ref24352053"/>
      <w:bookmarkStart w:id="105" w:name="_Ref24352062"/>
      <w:bookmarkStart w:id="106" w:name="_Toc24358951"/>
      <w:r>
        <w:t>Confirm</w:t>
      </w:r>
      <w:r w:rsidR="00BE5273" w:rsidRPr="00F34098">
        <w:t xml:space="preserve"> </w:t>
      </w:r>
      <w:r w:rsidR="00CA1859" w:rsidRPr="00F34098">
        <w:t>Registration</w:t>
      </w:r>
      <w:bookmarkEnd w:id="98"/>
      <w:bookmarkEnd w:id="99"/>
      <w:bookmarkEnd w:id="104"/>
      <w:bookmarkEnd w:id="105"/>
      <w:bookmarkEnd w:id="106"/>
      <w:r w:rsidR="000F5849" w:rsidRPr="00F34098">
        <w:t xml:space="preserve"> </w:t>
      </w:r>
    </w:p>
    <w:p w14:paraId="240051D5" w14:textId="09068B31" w:rsidR="00432B79" w:rsidRPr="002F4B6B" w:rsidRDefault="008D134C" w:rsidP="002F4B6B">
      <w:pPr>
        <w:rPr>
          <w:sz w:val="24"/>
        </w:rPr>
      </w:pPr>
      <w:r w:rsidRPr="002F4B6B">
        <w:rPr>
          <w:sz w:val="24"/>
        </w:rPr>
        <w:t>If you are registering for a CDX account, the system navigate</w:t>
      </w:r>
      <w:r w:rsidR="00DA21DE" w:rsidRPr="002F4B6B">
        <w:rPr>
          <w:sz w:val="24"/>
        </w:rPr>
        <w:t>s</w:t>
      </w:r>
      <w:r w:rsidRPr="002F4B6B">
        <w:rPr>
          <w:sz w:val="24"/>
        </w:rPr>
        <w:t xml:space="preserve"> you to the </w:t>
      </w:r>
      <w:r w:rsidR="00432B79" w:rsidRPr="002F4B6B">
        <w:rPr>
          <w:sz w:val="24"/>
        </w:rPr>
        <w:t xml:space="preserve">account </w:t>
      </w:r>
      <w:r w:rsidRPr="002F4B6B">
        <w:rPr>
          <w:sz w:val="24"/>
        </w:rPr>
        <w:t xml:space="preserve">‘Confirmation’ </w:t>
      </w:r>
      <w:r w:rsidR="00432B79" w:rsidRPr="002F4B6B">
        <w:rPr>
          <w:sz w:val="24"/>
        </w:rPr>
        <w:t>page (see</w:t>
      </w:r>
      <w:r w:rsidR="00020101" w:rsidRPr="002F4B6B">
        <w:rPr>
          <w:sz w:val="24"/>
        </w:rPr>
        <w:t xml:space="preserve"> </w:t>
      </w:r>
      <w:r w:rsidR="00B478A8" w:rsidRPr="002F4B6B">
        <w:rPr>
          <w:sz w:val="24"/>
        </w:rPr>
        <w:fldChar w:fldCharType="begin"/>
      </w:r>
      <w:r w:rsidR="00B478A8" w:rsidRPr="002F4B6B">
        <w:rPr>
          <w:sz w:val="24"/>
        </w:rPr>
        <w:instrText xml:space="preserve"> REF _Ref506887139 \h </w:instrText>
      </w:r>
      <w:r w:rsidR="00B478A8" w:rsidRPr="002F4B6B">
        <w:rPr>
          <w:sz w:val="24"/>
        </w:rPr>
      </w:r>
      <w:r w:rsidR="002F4B6B">
        <w:rPr>
          <w:sz w:val="24"/>
        </w:rPr>
        <w:instrText xml:space="preserve"> \* MERGEFORMAT </w:instrText>
      </w:r>
      <w:r w:rsidR="00B478A8" w:rsidRPr="002F4B6B">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17</w:t>
      </w:r>
      <w:r w:rsidR="00B478A8" w:rsidRPr="002F4B6B">
        <w:rPr>
          <w:sz w:val="24"/>
        </w:rPr>
        <w:fldChar w:fldCharType="end"/>
      </w:r>
      <w:r w:rsidR="00432B79" w:rsidRPr="002F4B6B">
        <w:rPr>
          <w:sz w:val="24"/>
        </w:rPr>
        <w:t xml:space="preserve">). </w:t>
      </w:r>
      <w:r w:rsidR="004E2E7A" w:rsidRPr="002F4B6B">
        <w:rPr>
          <w:sz w:val="24"/>
        </w:rPr>
        <w:t xml:space="preserve">At this time, the CDX sends a confirmation email </w:t>
      </w:r>
      <w:r w:rsidR="002F4B6B">
        <w:rPr>
          <w:sz w:val="24"/>
        </w:rPr>
        <w:t xml:space="preserve">containing </w:t>
      </w:r>
      <w:r w:rsidR="004E2E7A" w:rsidRPr="002F4B6B">
        <w:rPr>
          <w:sz w:val="24"/>
        </w:rPr>
        <w:t>an access code to the email account you provided in the ‘Organization Information’ step (see</w:t>
      </w:r>
      <w:r w:rsidR="002F4B6B" w:rsidRPr="002F4B6B">
        <w:rPr>
          <w:sz w:val="24"/>
        </w:rPr>
        <w:t xml:space="preserve"> </w:t>
      </w:r>
      <w:r w:rsidR="002F4B6B" w:rsidRPr="002F4B6B">
        <w:rPr>
          <w:sz w:val="24"/>
        </w:rPr>
        <w:fldChar w:fldCharType="begin"/>
      </w:r>
      <w:r w:rsidR="002F4B6B" w:rsidRPr="002F4B6B">
        <w:rPr>
          <w:sz w:val="24"/>
        </w:rPr>
        <w:instrText xml:space="preserve"> REF _Ref24222682 \h </w:instrText>
      </w:r>
      <w:r w:rsidR="002F4B6B" w:rsidRPr="002F4B6B">
        <w:rPr>
          <w:sz w:val="24"/>
        </w:rPr>
      </w:r>
      <w:r w:rsidR="002F4B6B">
        <w:rPr>
          <w:sz w:val="24"/>
        </w:rPr>
        <w:instrText xml:space="preserve"> \* MERGEFORMAT </w:instrText>
      </w:r>
      <w:r w:rsidR="002F4B6B" w:rsidRPr="002F4B6B">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18</w:t>
      </w:r>
      <w:r w:rsidR="002F4B6B" w:rsidRPr="002F4B6B">
        <w:rPr>
          <w:sz w:val="24"/>
        </w:rPr>
        <w:fldChar w:fldCharType="end"/>
      </w:r>
      <w:r w:rsidR="002F4B6B">
        <w:rPr>
          <w:sz w:val="24"/>
        </w:rPr>
        <w:t>).</w:t>
      </w:r>
      <w:r w:rsidR="004E2E7A" w:rsidRPr="002F4B6B">
        <w:rPr>
          <w:sz w:val="24"/>
        </w:rPr>
        <w:t xml:space="preserve"> </w:t>
      </w:r>
    </w:p>
    <w:p w14:paraId="79CF0332" w14:textId="1B963FE5" w:rsidR="005220B7" w:rsidRDefault="005220B7" w:rsidP="005220B7">
      <w:pPr>
        <w:pStyle w:val="Caption"/>
      </w:pPr>
      <w:bookmarkStart w:id="107" w:name="_Ref506887139"/>
      <w:bookmarkStart w:id="108" w:name="_Toc24358978"/>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17</w:t>
      </w:r>
      <w:r w:rsidR="00086718">
        <w:rPr>
          <w:noProof/>
        </w:rPr>
        <w:fldChar w:fldCharType="end"/>
      </w:r>
      <w:bookmarkEnd w:id="107"/>
      <w:r w:rsidRPr="005220B7">
        <w:t xml:space="preserve"> </w:t>
      </w:r>
      <w:r w:rsidRPr="00EF53AD">
        <w:t>Confirmation for CDX Registration and Organization Association</w:t>
      </w:r>
      <w:bookmarkEnd w:id="108"/>
    </w:p>
    <w:p w14:paraId="240051D7" w14:textId="1C321935" w:rsidR="008D75AD" w:rsidRDefault="00DA21DE" w:rsidP="002117A6">
      <w:pPr>
        <w:pStyle w:val="Exhibit"/>
      </w:pPr>
      <w:r>
        <w:rPr>
          <w:noProof/>
        </w:rPr>
        <mc:AlternateContent>
          <mc:Choice Requires="wps">
            <w:drawing>
              <wp:anchor distT="0" distB="0" distL="114300" distR="114300" simplePos="0" relativeHeight="251665408" behindDoc="0" locked="0" layoutInCell="1" allowOverlap="1" wp14:anchorId="48FDD5E7" wp14:editId="28788A12">
                <wp:simplePos x="0" y="0"/>
                <wp:positionH relativeFrom="column">
                  <wp:posOffset>654685</wp:posOffset>
                </wp:positionH>
                <wp:positionV relativeFrom="paragraph">
                  <wp:posOffset>1920455</wp:posOffset>
                </wp:positionV>
                <wp:extent cx="1281600" cy="280800"/>
                <wp:effectExtent l="0" t="0" r="13970" b="24130"/>
                <wp:wrapNone/>
                <wp:docPr id="39" name="Rectangle 39"/>
                <wp:cNvGraphicFramePr/>
                <a:graphic xmlns:a="http://schemas.openxmlformats.org/drawingml/2006/main">
                  <a:graphicData uri="http://schemas.microsoft.com/office/word/2010/wordprocessingShape">
                    <wps:wsp>
                      <wps:cNvSpPr/>
                      <wps:spPr>
                        <a:xfrm>
                          <a:off x="0" y="0"/>
                          <a:ext cx="1281600" cy="280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448D" id="Rectangle 39" o:spid="_x0000_s1026" style="position:absolute;margin-left:51.55pt;margin-top:151.2pt;width:100.9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" filled="f" strokecolor="red" strokeweight="1pt"/>
            </w:pict>
          </mc:Fallback>
        </mc:AlternateContent>
      </w:r>
      <w:r>
        <w:rPr>
          <w:noProof/>
        </w:rPr>
        <w:drawing>
          <wp:inline distT="0" distB="0" distL="0" distR="0" wp14:anchorId="5C437377" wp14:editId="2D78A01F">
            <wp:extent cx="5943600" cy="3668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68395"/>
                    </a:xfrm>
                    <a:prstGeom prst="rect">
                      <a:avLst/>
                    </a:prstGeom>
                  </pic:spPr>
                </pic:pic>
              </a:graphicData>
            </a:graphic>
          </wp:inline>
        </w:drawing>
      </w:r>
    </w:p>
    <w:p w14:paraId="2C5FD3A1" w14:textId="3CFD7294" w:rsidR="00DA21DE" w:rsidRPr="00DA21DE" w:rsidRDefault="00DA21DE" w:rsidP="00DA21DE">
      <w:pPr>
        <w:rPr>
          <w:sz w:val="24"/>
        </w:rPr>
      </w:pPr>
      <w:bookmarkStart w:id="109" w:name="_Ref24221947"/>
      <w:r w:rsidRPr="00DA21DE">
        <w:rPr>
          <w:sz w:val="24"/>
        </w:rPr>
        <w:lastRenderedPageBreak/>
        <w:t>Upon receipt of the account confirmation email, copy the access code provided in the email and past into the code box in CDX.</w:t>
      </w:r>
    </w:p>
    <w:p w14:paraId="358E6571" w14:textId="712BB8A0" w:rsidR="00DA21DE" w:rsidRDefault="00DA21DE" w:rsidP="00DA21DE">
      <w:pPr>
        <w:pStyle w:val="Caption"/>
      </w:pPr>
      <w:bookmarkStart w:id="110" w:name="_Ref24222682"/>
      <w:bookmarkStart w:id="111" w:name="_Toc24358979"/>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18</w:t>
      </w:r>
      <w:r>
        <w:rPr>
          <w:noProof/>
        </w:rPr>
        <w:fldChar w:fldCharType="end"/>
      </w:r>
      <w:bookmarkEnd w:id="109"/>
      <w:bookmarkEnd w:id="110"/>
      <w:r w:rsidRPr="005220B7">
        <w:t xml:space="preserve"> </w:t>
      </w:r>
      <w:r>
        <w:t>Account Confirmation Email</w:t>
      </w:r>
      <w:bookmarkEnd w:id="111"/>
    </w:p>
    <w:p w14:paraId="18D90319" w14:textId="5E495AEC" w:rsidR="00DA21DE" w:rsidRPr="00DA21DE" w:rsidRDefault="00DA21DE" w:rsidP="00DA21DE">
      <w:r>
        <w:rPr>
          <w:noProof/>
        </w:rPr>
        <mc:AlternateContent>
          <mc:Choice Requires="wps">
            <w:drawing>
              <wp:anchor distT="0" distB="0" distL="114300" distR="114300" simplePos="0" relativeHeight="251667456" behindDoc="0" locked="0" layoutInCell="1" allowOverlap="1" wp14:anchorId="3F31F437" wp14:editId="06D136E0">
                <wp:simplePos x="0" y="0"/>
                <wp:positionH relativeFrom="margin">
                  <wp:posOffset>0</wp:posOffset>
                </wp:positionH>
                <wp:positionV relativeFrom="paragraph">
                  <wp:posOffset>1182585</wp:posOffset>
                </wp:positionV>
                <wp:extent cx="640800" cy="208800"/>
                <wp:effectExtent l="0" t="0" r="26035" b="20320"/>
                <wp:wrapNone/>
                <wp:docPr id="40" name="Rectangle 40"/>
                <wp:cNvGraphicFramePr/>
                <a:graphic xmlns:a="http://schemas.openxmlformats.org/drawingml/2006/main">
                  <a:graphicData uri="http://schemas.microsoft.com/office/word/2010/wordprocessingShape">
                    <wps:wsp>
                      <wps:cNvSpPr/>
                      <wps:spPr>
                        <a:xfrm>
                          <a:off x="0" y="0"/>
                          <a:ext cx="640800" cy="208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0DB2" id="Rectangle 40" o:spid="_x0000_s1026" style="position:absolute;margin-left:0;margin-top:93.1pt;width:50.45pt;height:1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" filled="f" strokecolor="red" strokeweight="1pt">
                <w10:wrap anchorx="margin"/>
              </v:rect>
            </w:pict>
          </mc:Fallback>
        </mc:AlternateContent>
      </w:r>
      <w:r>
        <w:rPr>
          <w:noProof/>
        </w:rPr>
        <w:drawing>
          <wp:inline distT="0" distB="0" distL="0" distR="0" wp14:anchorId="5676B74F" wp14:editId="087466FF">
            <wp:extent cx="5943600" cy="274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49550"/>
                    </a:xfrm>
                    <a:prstGeom prst="rect">
                      <a:avLst/>
                    </a:prstGeom>
                  </pic:spPr>
                </pic:pic>
              </a:graphicData>
            </a:graphic>
          </wp:inline>
        </w:drawing>
      </w:r>
    </w:p>
    <w:p w14:paraId="4B1287B2" w14:textId="77777777" w:rsidR="00DA21DE" w:rsidRPr="00DA21DE" w:rsidRDefault="00DA21DE" w:rsidP="00DA21DE">
      <w:pPr>
        <w:pStyle w:val="BodyText"/>
      </w:pPr>
    </w:p>
    <w:p w14:paraId="240051DC" w14:textId="3FA1883C" w:rsidR="008B05CC" w:rsidRDefault="004E2E7A" w:rsidP="004E2E7A">
      <w:pPr>
        <w:pStyle w:val="BodyText"/>
      </w:pPr>
      <w:r>
        <w:t>After entering the code provide</w:t>
      </w:r>
      <w:r w:rsidR="002F4B6B">
        <w:t>d</w:t>
      </w:r>
      <w:r>
        <w:t xml:space="preserve"> and clicking ‘Create Account’</w:t>
      </w:r>
      <w:r w:rsidR="00020101">
        <w:t xml:space="preserve">, the system </w:t>
      </w:r>
      <w:r w:rsidR="00020101" w:rsidRPr="00020101">
        <w:t>navigate</w:t>
      </w:r>
      <w:r>
        <w:t>s</w:t>
      </w:r>
      <w:r w:rsidR="00020101" w:rsidRPr="00020101">
        <w:t xml:space="preserve"> you to the ‘Identity Verification’ screen (see</w:t>
      </w:r>
      <w:r w:rsidR="00B478A8">
        <w:t xml:space="preserve"> </w:t>
      </w:r>
      <w:r w:rsidR="00B478A8">
        <w:fldChar w:fldCharType="begin"/>
      </w:r>
      <w:r w:rsidR="00B478A8">
        <w:instrText xml:space="preserve"> REF _Ref506887208 \h </w:instrText>
      </w:r>
      <w:r w:rsidR="00B478A8">
        <w:fldChar w:fldCharType="separate"/>
      </w:r>
      <w:r w:rsidR="003A73E5">
        <w:t xml:space="preserve">Figure </w:t>
      </w:r>
      <w:r w:rsidR="003A73E5">
        <w:rPr>
          <w:noProof/>
        </w:rPr>
        <w:t>3</w:t>
      </w:r>
      <w:r w:rsidR="003A73E5">
        <w:noBreakHyphen/>
      </w:r>
      <w:r w:rsidR="003A73E5">
        <w:rPr>
          <w:noProof/>
        </w:rPr>
        <w:t>19</w:t>
      </w:r>
      <w:r w:rsidR="00B478A8">
        <w:fldChar w:fldCharType="end"/>
      </w:r>
      <w:r w:rsidR="00020101" w:rsidRPr="00020101">
        <w:t>)</w:t>
      </w:r>
      <w:r w:rsidR="00020101">
        <w:t xml:space="preserve"> </w:t>
      </w:r>
      <w:r w:rsidR="00020101" w:rsidRPr="00020101">
        <w:t xml:space="preserve">to complete </w:t>
      </w:r>
      <w:r>
        <w:t xml:space="preserve">Identity Proofing and </w:t>
      </w:r>
      <w:r w:rsidR="00020101" w:rsidRPr="00020101">
        <w:t>the Electronic Signature Agreement (ESA) process.</w:t>
      </w:r>
    </w:p>
    <w:p w14:paraId="7913E461" w14:textId="77777777" w:rsidR="004E2E7A" w:rsidRPr="00EF53AD" w:rsidRDefault="004E2E7A" w:rsidP="004E2E7A">
      <w:pPr>
        <w:pStyle w:val="BodyText"/>
      </w:pPr>
    </w:p>
    <w:p w14:paraId="240051DD" w14:textId="77777777" w:rsidR="0036634C" w:rsidRPr="00EF53AD" w:rsidRDefault="0045391B" w:rsidP="001466F9">
      <w:pPr>
        <w:pStyle w:val="Heading2"/>
      </w:pPr>
      <w:bookmarkStart w:id="112" w:name="_Ref366583608"/>
      <w:bookmarkStart w:id="113" w:name="_Toc420496431"/>
      <w:bookmarkStart w:id="114" w:name="_Toc474264747"/>
      <w:bookmarkStart w:id="115" w:name="_Toc24358952"/>
      <w:r>
        <w:t xml:space="preserve">Verify </w:t>
      </w:r>
      <w:r w:rsidR="0036634C" w:rsidRPr="00EF53AD">
        <w:t>Identity</w:t>
      </w:r>
      <w:bookmarkEnd w:id="112"/>
      <w:bookmarkEnd w:id="113"/>
      <w:bookmarkEnd w:id="114"/>
      <w:bookmarkEnd w:id="115"/>
    </w:p>
    <w:p w14:paraId="5654763A" w14:textId="0C4390F4" w:rsidR="002144E0" w:rsidRDefault="007D5C05" w:rsidP="00CD14E9">
      <w:pPr>
        <w:pStyle w:val="BodyText"/>
      </w:pPr>
      <w:r>
        <w:t xml:space="preserve">In order to submit an </w:t>
      </w:r>
      <w:r w:rsidR="00F56CAD">
        <w:t>a</w:t>
      </w:r>
      <w:r>
        <w:t>pplication</w:t>
      </w:r>
      <w:r w:rsidR="00F56CAD">
        <w:t xml:space="preserve"> in STARS, </w:t>
      </w:r>
      <w:r w:rsidR="00432B79" w:rsidRPr="00EF53AD">
        <w:t xml:space="preserve">additional identity proofing is required </w:t>
      </w:r>
      <w:r w:rsidR="00300C5A">
        <w:t xml:space="preserve">before the </w:t>
      </w:r>
      <w:r w:rsidR="00020101">
        <w:t>STARS program service becomes active i</w:t>
      </w:r>
      <w:r w:rsidR="00300C5A">
        <w:t>n your CDX account. Y</w:t>
      </w:r>
      <w:r w:rsidR="00432B79" w:rsidRPr="00EF53AD">
        <w:t xml:space="preserve">ou </w:t>
      </w:r>
      <w:r w:rsidR="00046B9E">
        <w:t>are</w:t>
      </w:r>
      <w:r w:rsidR="00432B79" w:rsidRPr="00EF53AD">
        <w:t xml:space="preserve"> prompted to follow additional steps that support the LexisNexis identity validation and</w:t>
      </w:r>
      <w:r w:rsidR="00DC554E">
        <w:t xml:space="preserve"> the </w:t>
      </w:r>
      <w:r w:rsidR="00432B79" w:rsidRPr="00EF53AD">
        <w:t xml:space="preserve">ESA signing processes. </w:t>
      </w:r>
    </w:p>
    <w:p w14:paraId="52E4B932" w14:textId="2321E402" w:rsidR="002144E0" w:rsidRDefault="002144E0" w:rsidP="00CD14E9">
      <w:pPr>
        <w:pStyle w:val="BodyText"/>
      </w:pPr>
      <w:r>
        <w:t xml:space="preserve">After </w:t>
      </w:r>
      <w:r w:rsidRPr="002144E0">
        <w:t>following the hyperlink from the confirmation email and successfully logging in to CDX, the system navigate</w:t>
      </w:r>
      <w:r w:rsidR="002F4B6B">
        <w:t>s</w:t>
      </w:r>
      <w:r w:rsidRPr="002144E0">
        <w:t xml:space="preserve"> you to the ‘Identify Verification’ page (see</w:t>
      </w:r>
      <w:r w:rsidR="00B478A8">
        <w:t xml:space="preserve"> </w:t>
      </w:r>
      <w:r w:rsidR="00B478A8">
        <w:fldChar w:fldCharType="begin"/>
      </w:r>
      <w:r w:rsidR="00B478A8">
        <w:instrText xml:space="preserve"> REF _Ref506887208 \h </w:instrText>
      </w:r>
      <w:r w:rsidR="00B478A8">
        <w:fldChar w:fldCharType="separate"/>
      </w:r>
      <w:r w:rsidR="003A73E5">
        <w:t xml:space="preserve">Figure </w:t>
      </w:r>
      <w:r w:rsidR="003A73E5">
        <w:rPr>
          <w:noProof/>
        </w:rPr>
        <w:t>3</w:t>
      </w:r>
      <w:r w:rsidR="003A73E5">
        <w:noBreakHyphen/>
      </w:r>
      <w:r w:rsidR="003A73E5">
        <w:rPr>
          <w:noProof/>
        </w:rPr>
        <w:t>19</w:t>
      </w:r>
      <w:r w:rsidR="00B478A8">
        <w:fldChar w:fldCharType="end"/>
      </w:r>
      <w:r w:rsidRPr="002144E0">
        <w:t xml:space="preserve">). You have the option to use either the electronic identity verification process or the paper-based identity verification process. CDX provides an identity verification service called LexisNexis, which is a third-party service that verifies the user's </w:t>
      </w:r>
      <w:r w:rsidR="00A2781B">
        <w:t>identity</w:t>
      </w:r>
      <w:r w:rsidRPr="002144E0">
        <w:t>.</w:t>
      </w:r>
      <w:r w:rsidR="00FB1B5C">
        <w:t xml:space="preserve"> At present, LexisNexis can only verify the identity of American citizens. If you are not an American citizen, you will need to verify your identity with the paper-based process.</w:t>
      </w:r>
    </w:p>
    <w:p w14:paraId="45733865" w14:textId="3FAC7729" w:rsidR="005220B7" w:rsidRDefault="005220B7" w:rsidP="005220B7">
      <w:pPr>
        <w:pStyle w:val="Caption"/>
      </w:pPr>
      <w:bookmarkStart w:id="116" w:name="_Ref506887208"/>
      <w:bookmarkStart w:id="117" w:name="_Toc24358980"/>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19</w:t>
      </w:r>
      <w:r w:rsidR="00086718">
        <w:rPr>
          <w:noProof/>
        </w:rPr>
        <w:fldChar w:fldCharType="end"/>
      </w:r>
      <w:bookmarkEnd w:id="116"/>
      <w:r w:rsidRPr="005220B7">
        <w:t xml:space="preserve"> </w:t>
      </w:r>
      <w:r>
        <w:t>Identify Verification Page</w:t>
      </w:r>
      <w:bookmarkEnd w:id="117"/>
    </w:p>
    <w:p w14:paraId="240051E2" w14:textId="0AD4AB31" w:rsidR="00DC554E" w:rsidRPr="00DC554E" w:rsidRDefault="001B2BFB" w:rsidP="002117A6">
      <w:pPr>
        <w:pStyle w:val="Exhibit"/>
      </w:pPr>
      <w:r>
        <w:rPr>
          <w:noProof/>
        </w:rPr>
        <w:drawing>
          <wp:inline distT="0" distB="0" distL="0" distR="0" wp14:anchorId="1BB83AC3" wp14:editId="214A78D8">
            <wp:extent cx="5943600" cy="52292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xhibit 3-17.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5229225"/>
                    </a:xfrm>
                    <a:prstGeom prst="rect">
                      <a:avLst/>
                    </a:prstGeom>
                  </pic:spPr>
                </pic:pic>
              </a:graphicData>
            </a:graphic>
          </wp:inline>
        </w:drawing>
      </w:r>
    </w:p>
    <w:p w14:paraId="240051E3" w14:textId="71828A66" w:rsidR="0065246B" w:rsidRDefault="0065246B" w:rsidP="002117A6">
      <w:pPr>
        <w:pStyle w:val="BodyText"/>
      </w:pPr>
      <w:r>
        <w:t xml:space="preserve">Click ‘sign the paper form’ link if you </w:t>
      </w:r>
      <w:r w:rsidR="00FB1B5C">
        <w:t xml:space="preserve">are not an American citizen or </w:t>
      </w:r>
      <w:r>
        <w:t>do not want to use the electronic verification process.</w:t>
      </w:r>
    </w:p>
    <w:p w14:paraId="240051E4" w14:textId="0AB277FF" w:rsidR="0065246B" w:rsidRPr="008E2039" w:rsidRDefault="0065246B" w:rsidP="0065246B">
      <w:pPr>
        <w:pStyle w:val="NavigationBullets"/>
        <w:rPr>
          <w:b/>
        </w:rPr>
      </w:pPr>
      <w:r>
        <w:t>The system navigate</w:t>
      </w:r>
      <w:r w:rsidR="00A2781B">
        <w:t>s</w:t>
      </w:r>
      <w:r>
        <w:t xml:space="preserve"> you </w:t>
      </w:r>
      <w:r w:rsidRPr="00EF53AD">
        <w:t xml:space="preserve">to a screen where you are instructed to print, sign, and mail required identity proofing documentation (see Section </w:t>
      </w:r>
      <w:r w:rsidR="00A2781B">
        <w:fldChar w:fldCharType="begin"/>
      </w:r>
      <w:r w:rsidR="00A2781B">
        <w:instrText xml:space="preserve"> REF _Ref24223071 \w \h </w:instrText>
      </w:r>
      <w:r w:rsidR="00A2781B">
        <w:fldChar w:fldCharType="separate"/>
      </w:r>
      <w:r w:rsidR="003A73E5">
        <w:t>3.6.3</w:t>
      </w:r>
      <w:r w:rsidR="00A2781B">
        <w:fldChar w:fldCharType="end"/>
      </w:r>
      <w:r w:rsidR="00A2781B">
        <w:t xml:space="preserve"> </w:t>
      </w:r>
      <w:r w:rsidR="00A2781B">
        <w:fldChar w:fldCharType="begin"/>
      </w:r>
      <w:r w:rsidR="00A2781B">
        <w:instrText xml:space="preserve"> REF _Ref24223079 \h </w:instrText>
      </w:r>
      <w:r w:rsidR="00A2781B">
        <w:fldChar w:fldCharType="separate"/>
      </w:r>
      <w:r w:rsidR="003A73E5">
        <w:t>Complete Paper ESA</w:t>
      </w:r>
      <w:r w:rsidR="00A2781B">
        <w:fldChar w:fldCharType="end"/>
      </w:r>
      <w:r w:rsidRPr="00EF53AD">
        <w:t xml:space="preserve">). </w:t>
      </w:r>
    </w:p>
    <w:p w14:paraId="3E83C71E" w14:textId="607A974C" w:rsidR="002C3BC7" w:rsidRPr="00EF53AD" w:rsidRDefault="002C3BC7" w:rsidP="0065246B">
      <w:pPr>
        <w:pStyle w:val="NavigationBullets"/>
        <w:rPr>
          <w:b/>
        </w:rPr>
      </w:pPr>
      <w:r>
        <w:t>Note: Selecting paper verification will significantly increase processing time.</w:t>
      </w:r>
    </w:p>
    <w:p w14:paraId="240051E5" w14:textId="77777777" w:rsidR="00300C5A" w:rsidRDefault="00300C5A" w:rsidP="002117A6">
      <w:pPr>
        <w:pStyle w:val="BodyText"/>
      </w:pPr>
      <w:r>
        <w:t>T</w:t>
      </w:r>
      <w:r w:rsidR="00432B79" w:rsidRPr="00EF53AD">
        <w:t>o proceed with the electronic verification process</w:t>
      </w:r>
      <w:r>
        <w:t>:</w:t>
      </w:r>
    </w:p>
    <w:p w14:paraId="240051E6" w14:textId="77777777" w:rsidR="00300C5A" w:rsidRDefault="00300C5A" w:rsidP="00582DB5">
      <w:pPr>
        <w:pStyle w:val="NavigationSteps"/>
        <w:numPr>
          <w:ilvl w:val="0"/>
          <w:numId w:val="29"/>
        </w:numPr>
      </w:pPr>
      <w:r>
        <w:t>Click</w:t>
      </w:r>
      <w:r w:rsidR="00B254DD" w:rsidRPr="00EF53AD">
        <w:t xml:space="preserve"> the checkbox</w:t>
      </w:r>
      <w:r>
        <w:t xml:space="preserve"> </w:t>
      </w:r>
      <w:r w:rsidR="00B254DD" w:rsidRPr="00EF53AD">
        <w:t xml:space="preserve">agreeing </w:t>
      </w:r>
      <w:r>
        <w:t>you</w:t>
      </w:r>
      <w:r w:rsidR="00B254DD" w:rsidRPr="00EF53AD">
        <w:t xml:space="preserve"> have reviewed the </w:t>
      </w:r>
      <w:r w:rsidR="008D659B" w:rsidRPr="00EF53AD">
        <w:t>first and last name presented</w:t>
      </w:r>
      <w:r>
        <w:t xml:space="preserve"> and would like to proceed with LexisNexis.</w:t>
      </w:r>
    </w:p>
    <w:p w14:paraId="240051E7" w14:textId="4626561C" w:rsidR="00300C5A" w:rsidRDefault="00300C5A" w:rsidP="00582DB5">
      <w:pPr>
        <w:pStyle w:val="NavigationSteps"/>
        <w:numPr>
          <w:ilvl w:val="0"/>
          <w:numId w:val="29"/>
        </w:numPr>
      </w:pPr>
      <w:r>
        <w:t>C</w:t>
      </w:r>
      <w:r w:rsidR="00432B79" w:rsidRPr="00EF53AD">
        <w:t xml:space="preserve">lick the ‘Proceed to </w:t>
      </w:r>
      <w:r w:rsidR="00B254DD" w:rsidRPr="00EF53AD">
        <w:t>Verification</w:t>
      </w:r>
      <w:r w:rsidR="00432B79" w:rsidRPr="00EF53AD">
        <w:t>’ button</w:t>
      </w:r>
      <w:r>
        <w:t>.</w:t>
      </w:r>
      <w:r w:rsidR="00432B79" w:rsidRPr="00EF53AD">
        <w:t xml:space="preserve"> The </w:t>
      </w:r>
      <w:r w:rsidR="002144E0">
        <w:t>system navigate</w:t>
      </w:r>
      <w:r w:rsidR="00A2781B">
        <w:t>s</w:t>
      </w:r>
      <w:r w:rsidR="002144E0">
        <w:t xml:space="preserve"> you to the </w:t>
      </w:r>
      <w:r w:rsidR="00432B79" w:rsidRPr="00EF53AD">
        <w:t xml:space="preserve">LexisNexis </w:t>
      </w:r>
      <w:r w:rsidR="00CD1561">
        <w:t xml:space="preserve">page </w:t>
      </w:r>
      <w:r w:rsidR="00432B79" w:rsidRPr="00EF53AD">
        <w:t xml:space="preserve">to collect additional </w:t>
      </w:r>
      <w:r>
        <w:t>“</w:t>
      </w:r>
      <w:r w:rsidR="00432B79" w:rsidRPr="00EF53AD">
        <w:t>Personally Identifiable Information (PII)</w:t>
      </w:r>
      <w:r>
        <w:t>”</w:t>
      </w:r>
      <w:r w:rsidR="00432B79" w:rsidRPr="00EF53AD">
        <w:t xml:space="preserve"> </w:t>
      </w:r>
      <w:r>
        <w:t xml:space="preserve">required for identity verification </w:t>
      </w:r>
      <w:r w:rsidR="00CD1561">
        <w:t>that CDX does not collect (see</w:t>
      </w:r>
      <w:r w:rsidR="00B478A8">
        <w:t xml:space="preserve"> </w:t>
      </w:r>
      <w:r w:rsidR="00B478A8">
        <w:fldChar w:fldCharType="begin"/>
      </w:r>
      <w:r w:rsidR="00B478A8">
        <w:instrText xml:space="preserve"> REF _Ref506887234 \h </w:instrText>
      </w:r>
      <w:r w:rsidR="00B478A8">
        <w:fldChar w:fldCharType="separate"/>
      </w:r>
      <w:r w:rsidR="003A73E5">
        <w:t xml:space="preserve">Figure </w:t>
      </w:r>
      <w:r w:rsidR="003A73E5">
        <w:rPr>
          <w:noProof/>
        </w:rPr>
        <w:t>3</w:t>
      </w:r>
      <w:r w:rsidR="003A73E5">
        <w:noBreakHyphen/>
      </w:r>
      <w:r w:rsidR="003A73E5">
        <w:rPr>
          <w:noProof/>
        </w:rPr>
        <w:t>20</w:t>
      </w:r>
      <w:r w:rsidR="00B478A8">
        <w:fldChar w:fldCharType="end"/>
      </w:r>
      <w:r w:rsidR="00CD1561">
        <w:t>).</w:t>
      </w:r>
      <w:r w:rsidR="00432B79" w:rsidRPr="00EF53AD">
        <w:t xml:space="preserve"> </w:t>
      </w:r>
    </w:p>
    <w:p w14:paraId="240051E9" w14:textId="77777777" w:rsidR="00300C5A" w:rsidRPr="005E5DCA" w:rsidRDefault="00300C5A" w:rsidP="00EA2A83">
      <w:pPr>
        <w:pStyle w:val="Bull2"/>
      </w:pPr>
      <w:r w:rsidRPr="00EA2A83">
        <w:lastRenderedPageBreak/>
        <w:t>The</w:t>
      </w:r>
      <w:r w:rsidRPr="00F16759">
        <w:t xml:space="preserve"> LexisNexis Data Collection window</w:t>
      </w:r>
      <w:r w:rsidRPr="005E5DCA">
        <w:t xml:space="preserve"> displays the user and organization information collected by CDX and is not editable. The window also displays text fields in which you must provide the necessary PII for identity validation. </w:t>
      </w:r>
    </w:p>
    <w:p w14:paraId="123C1837" w14:textId="19C59022" w:rsidR="005220B7" w:rsidRDefault="005220B7" w:rsidP="005220B7">
      <w:pPr>
        <w:pStyle w:val="Caption"/>
      </w:pPr>
      <w:bookmarkStart w:id="118" w:name="_Ref506887234"/>
      <w:bookmarkStart w:id="119" w:name="_Ref472944347"/>
      <w:bookmarkStart w:id="120" w:name="_Toc24358981"/>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20</w:t>
      </w:r>
      <w:r w:rsidR="00086718">
        <w:rPr>
          <w:noProof/>
        </w:rPr>
        <w:fldChar w:fldCharType="end"/>
      </w:r>
      <w:bookmarkEnd w:id="118"/>
      <w:r w:rsidRPr="005220B7">
        <w:t xml:space="preserve"> </w:t>
      </w:r>
      <w:r w:rsidRPr="00EF53AD">
        <w:t>LexisNexis Verification for EPA</w:t>
      </w:r>
      <w:bookmarkEnd w:id="120"/>
    </w:p>
    <w:p w14:paraId="57B4A361" w14:textId="4F8E11AD" w:rsidR="00CC7CF0" w:rsidRDefault="005220B7" w:rsidP="005220B7">
      <w:r>
        <w:rPr>
          <w:noProof/>
        </w:rPr>
        <w:drawing>
          <wp:inline distT="0" distB="0" distL="0" distR="0" wp14:anchorId="1E1835A0" wp14:editId="64FE79FD">
            <wp:extent cx="5611785" cy="51477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hibit 3-18.png"/>
                    <pic:cNvPicPr/>
                  </pic:nvPicPr>
                  <pic:blipFill>
                    <a:blip r:embed="rId43">
                      <a:extLst>
                        <a:ext uri="{28A0092B-C50C-407E-A947-70E740481C1C}">
                          <a14:useLocalDpi xmlns:a14="http://schemas.microsoft.com/office/drawing/2010/main" val="0"/>
                        </a:ext>
                      </a:extLst>
                    </a:blip>
                    <a:stretch>
                      <a:fillRect/>
                    </a:stretch>
                  </pic:blipFill>
                  <pic:spPr>
                    <a:xfrm>
                      <a:off x="0" y="0"/>
                      <a:ext cx="5621864" cy="5156979"/>
                    </a:xfrm>
                    <a:prstGeom prst="rect">
                      <a:avLst/>
                    </a:prstGeom>
                  </pic:spPr>
                </pic:pic>
              </a:graphicData>
            </a:graphic>
          </wp:inline>
        </w:drawing>
      </w:r>
      <w:bookmarkEnd w:id="119"/>
    </w:p>
    <w:p w14:paraId="240051EB" w14:textId="1958F47F" w:rsidR="00300C5A" w:rsidRDefault="00300C5A" w:rsidP="002117A6">
      <w:pPr>
        <w:pStyle w:val="ErrorMessageText"/>
      </w:pPr>
    </w:p>
    <w:p w14:paraId="240051EC" w14:textId="77777777" w:rsidR="00300C5A" w:rsidRDefault="00300C5A" w:rsidP="00300C5A">
      <w:pPr>
        <w:pStyle w:val="NavigationSteps"/>
      </w:pPr>
      <w:r>
        <w:t>Enter required PII:</w:t>
      </w:r>
    </w:p>
    <w:p w14:paraId="240051EE" w14:textId="77777777" w:rsidR="00300C5A" w:rsidRDefault="00300C5A" w:rsidP="002117A6">
      <w:pPr>
        <w:pStyle w:val="Bull2"/>
      </w:pPr>
      <w:r>
        <w:t>Home Address</w:t>
      </w:r>
    </w:p>
    <w:p w14:paraId="240051EF" w14:textId="77777777" w:rsidR="00300C5A" w:rsidRDefault="00300C5A" w:rsidP="002117A6">
      <w:pPr>
        <w:pStyle w:val="Bull2"/>
      </w:pPr>
      <w:r>
        <w:t>Home City</w:t>
      </w:r>
    </w:p>
    <w:p w14:paraId="240051F0" w14:textId="77777777" w:rsidR="00300C5A" w:rsidRDefault="00300C5A" w:rsidP="002117A6">
      <w:pPr>
        <w:pStyle w:val="Bull2"/>
      </w:pPr>
      <w:r>
        <w:t>Home State</w:t>
      </w:r>
    </w:p>
    <w:p w14:paraId="240051F1" w14:textId="77777777" w:rsidR="00300C5A" w:rsidRDefault="00300C5A" w:rsidP="002117A6">
      <w:pPr>
        <w:pStyle w:val="Bull2"/>
      </w:pPr>
      <w:r>
        <w:t>Home Zip</w:t>
      </w:r>
    </w:p>
    <w:p w14:paraId="240051F2" w14:textId="77777777" w:rsidR="00300C5A" w:rsidRDefault="00300C5A" w:rsidP="002117A6">
      <w:pPr>
        <w:pStyle w:val="Bull2"/>
      </w:pPr>
      <w:r>
        <w:t>Date of Birth</w:t>
      </w:r>
    </w:p>
    <w:p w14:paraId="495799E2" w14:textId="2542711A" w:rsidR="007A45B3" w:rsidRPr="00EF53AD" w:rsidRDefault="007A45B3" w:rsidP="002117A6">
      <w:pPr>
        <w:pStyle w:val="Bull2"/>
      </w:pPr>
      <w:r>
        <w:t>Last 4 digits of SSN</w:t>
      </w:r>
    </w:p>
    <w:p w14:paraId="240051F6" w14:textId="5A6E50EA" w:rsidR="002065B5" w:rsidRPr="00EF53AD" w:rsidRDefault="00327DCB" w:rsidP="00582DB5">
      <w:pPr>
        <w:pStyle w:val="NavigationSteps"/>
        <w:numPr>
          <w:ilvl w:val="0"/>
          <w:numId w:val="29"/>
        </w:numPr>
      </w:pPr>
      <w:r>
        <w:t>Confirm that all of the information provided is correct, and s</w:t>
      </w:r>
      <w:r w:rsidR="0065246B">
        <w:t>elect the</w:t>
      </w:r>
      <w:r w:rsidR="00B254DD" w:rsidRPr="00EF53AD">
        <w:t xml:space="preserve"> ‘</w:t>
      </w:r>
      <w:r w:rsidR="00300C5A">
        <w:t>Submit</w:t>
      </w:r>
      <w:r w:rsidR="00CE7D28" w:rsidRPr="00EF53AD">
        <w:t xml:space="preserve">’ </w:t>
      </w:r>
      <w:r w:rsidR="0065246B">
        <w:t xml:space="preserve">button </w:t>
      </w:r>
      <w:r w:rsidR="00CE7D28" w:rsidRPr="00EF53AD">
        <w:t>to proceed with verification.</w:t>
      </w:r>
    </w:p>
    <w:p w14:paraId="240051F7" w14:textId="1934C714" w:rsidR="00B23F77" w:rsidRPr="00A605DD" w:rsidRDefault="00223B75" w:rsidP="00A605DD">
      <w:pPr>
        <w:rPr>
          <w:sz w:val="24"/>
        </w:rPr>
      </w:pPr>
      <w:r>
        <w:br w:type="page"/>
      </w:r>
      <w:r w:rsidR="00B23F77" w:rsidRPr="00A605DD">
        <w:rPr>
          <w:sz w:val="24"/>
        </w:rPr>
        <w:lastRenderedPageBreak/>
        <w:t>After completing LexisNexis data entry</w:t>
      </w:r>
      <w:r w:rsidRPr="00A605DD">
        <w:rPr>
          <w:sz w:val="24"/>
        </w:rPr>
        <w:t>, o</w:t>
      </w:r>
      <w:r w:rsidR="00B23F77" w:rsidRPr="00A605DD">
        <w:rPr>
          <w:sz w:val="24"/>
        </w:rPr>
        <w:t xml:space="preserve">ne of the following </w:t>
      </w:r>
      <w:r w:rsidR="00327DCB" w:rsidRPr="00A605DD">
        <w:rPr>
          <w:sz w:val="24"/>
        </w:rPr>
        <w:t>may</w:t>
      </w:r>
      <w:r w:rsidR="00B23F77" w:rsidRPr="00A605DD">
        <w:rPr>
          <w:sz w:val="24"/>
        </w:rPr>
        <w:t xml:space="preserve"> occur:</w:t>
      </w:r>
    </w:p>
    <w:p w14:paraId="240051F8" w14:textId="596FA184" w:rsidR="00B23F77" w:rsidRPr="00EF53AD" w:rsidRDefault="00B23F77" w:rsidP="00DC694D">
      <w:pPr>
        <w:pStyle w:val="Bull1"/>
        <w:rPr>
          <w:noProof/>
        </w:rPr>
      </w:pPr>
      <w:r w:rsidRPr="00EF53AD">
        <w:rPr>
          <w:noProof/>
        </w:rPr>
        <w:t xml:space="preserve">You successfully </w:t>
      </w:r>
      <w:r w:rsidR="00137636" w:rsidRPr="00EF53AD">
        <w:rPr>
          <w:noProof/>
        </w:rPr>
        <w:t>completed LexisNexis identity verification.</w:t>
      </w:r>
      <w:r w:rsidRPr="00EF53AD">
        <w:rPr>
          <w:noProof/>
        </w:rPr>
        <w:t>You can electronically sign the ESA at this point</w:t>
      </w:r>
      <w:r w:rsidR="00C6361C" w:rsidRPr="00EF53AD">
        <w:rPr>
          <w:noProof/>
        </w:rPr>
        <w:t xml:space="preserve"> (see Section </w:t>
      </w:r>
      <w:r w:rsidR="00C6361C" w:rsidRPr="00EF53AD">
        <w:rPr>
          <w:noProof/>
        </w:rPr>
        <w:fldChar w:fldCharType="begin"/>
      </w:r>
      <w:r w:rsidR="00C6361C" w:rsidRPr="00EF53AD">
        <w:rPr>
          <w:noProof/>
        </w:rPr>
        <w:instrText xml:space="preserve"> REF _Ref367200563 \n \h </w:instrText>
      </w:r>
      <w:r w:rsidR="005B0C80" w:rsidRPr="00EF53AD">
        <w:rPr>
          <w:noProof/>
        </w:rPr>
        <w:instrText xml:space="preserve"> \* MERGEFORMAT </w:instrText>
      </w:r>
      <w:r w:rsidR="00C6361C" w:rsidRPr="00EF53AD">
        <w:rPr>
          <w:noProof/>
        </w:rPr>
      </w:r>
      <w:r w:rsidR="00C6361C" w:rsidRPr="00EF53AD">
        <w:rPr>
          <w:noProof/>
        </w:rPr>
        <w:fldChar w:fldCharType="separate"/>
      </w:r>
      <w:r w:rsidR="003A73E5">
        <w:rPr>
          <w:noProof/>
        </w:rPr>
        <w:t>3.6.1</w:t>
      </w:r>
      <w:r w:rsidR="00C6361C" w:rsidRPr="00EF53AD">
        <w:rPr>
          <w:noProof/>
        </w:rPr>
        <w:fldChar w:fldCharType="end"/>
      </w:r>
      <w:r w:rsidR="00C6361C" w:rsidRPr="00EF53AD">
        <w:rPr>
          <w:noProof/>
        </w:rPr>
        <w:t>)</w:t>
      </w:r>
      <w:r w:rsidRPr="00EF53AD">
        <w:rPr>
          <w:noProof/>
        </w:rPr>
        <w:t>.</w:t>
      </w:r>
    </w:p>
    <w:p w14:paraId="240051FC" w14:textId="7F7F13F3" w:rsidR="0065246B" w:rsidRPr="00EF53AD" w:rsidRDefault="00C85B0B" w:rsidP="0078189C">
      <w:pPr>
        <w:pStyle w:val="Bull1"/>
      </w:pPr>
      <w:r w:rsidRPr="00EF53AD">
        <w:rPr>
          <w:noProof/>
        </w:rPr>
        <w:t xml:space="preserve">You </w:t>
      </w:r>
      <w:r>
        <w:rPr>
          <w:noProof/>
        </w:rPr>
        <w:t>did</w:t>
      </w:r>
      <w:r w:rsidRPr="00EF53AD">
        <w:rPr>
          <w:noProof/>
        </w:rPr>
        <w:t xml:space="preserve"> not successfully complete LexisNexis id</w:t>
      </w:r>
      <w:r>
        <w:rPr>
          <w:noProof/>
        </w:rPr>
        <w:t>e</w:t>
      </w:r>
      <w:r w:rsidRPr="00EF53AD">
        <w:rPr>
          <w:noProof/>
        </w:rPr>
        <w:t>ntity verification</w:t>
      </w:r>
      <w:r>
        <w:rPr>
          <w:noProof/>
        </w:rPr>
        <w:t xml:space="preserve"> and </w:t>
      </w:r>
      <w:r w:rsidR="00327DCB">
        <w:rPr>
          <w:noProof/>
        </w:rPr>
        <w:t>therefore need to print, s</w:t>
      </w:r>
      <w:r w:rsidR="00B23F77" w:rsidRPr="00EF53AD">
        <w:rPr>
          <w:noProof/>
        </w:rPr>
        <w:t>ign</w:t>
      </w:r>
      <w:r w:rsidR="00327DCB">
        <w:rPr>
          <w:noProof/>
        </w:rPr>
        <w:t>,</w:t>
      </w:r>
      <w:r w:rsidR="00B23F77" w:rsidRPr="00EF53AD">
        <w:rPr>
          <w:noProof/>
        </w:rPr>
        <w:t xml:space="preserve"> </w:t>
      </w:r>
      <w:r w:rsidR="00327DCB">
        <w:rPr>
          <w:noProof/>
        </w:rPr>
        <w:t xml:space="preserve">and mail the paper ESA (see Section </w:t>
      </w:r>
      <w:r w:rsidR="00A2781B">
        <w:rPr>
          <w:noProof/>
        </w:rPr>
        <w:fldChar w:fldCharType="begin"/>
      </w:r>
      <w:r w:rsidR="00A2781B">
        <w:rPr>
          <w:noProof/>
        </w:rPr>
        <w:instrText xml:space="preserve"> REF _Ref24223023 \w \h </w:instrText>
      </w:r>
      <w:r w:rsidR="00A2781B">
        <w:rPr>
          <w:noProof/>
        </w:rPr>
      </w:r>
      <w:r w:rsidR="00A2781B">
        <w:rPr>
          <w:noProof/>
        </w:rPr>
        <w:fldChar w:fldCharType="separate"/>
      </w:r>
      <w:r w:rsidR="003A73E5">
        <w:rPr>
          <w:noProof/>
        </w:rPr>
        <w:t>3.6.3</w:t>
      </w:r>
      <w:r w:rsidR="00A2781B">
        <w:rPr>
          <w:noProof/>
        </w:rPr>
        <w:fldChar w:fldCharType="end"/>
      </w:r>
      <w:r w:rsidR="00A2781B">
        <w:rPr>
          <w:noProof/>
        </w:rPr>
        <w:t xml:space="preserve"> </w:t>
      </w:r>
      <w:r w:rsidR="00A2781B">
        <w:rPr>
          <w:noProof/>
        </w:rPr>
        <w:fldChar w:fldCharType="begin"/>
      </w:r>
      <w:r w:rsidR="00A2781B">
        <w:rPr>
          <w:noProof/>
        </w:rPr>
        <w:instrText xml:space="preserve"> REF _Ref24223031 \h </w:instrText>
      </w:r>
      <w:r w:rsidR="00A2781B">
        <w:rPr>
          <w:noProof/>
        </w:rPr>
      </w:r>
      <w:r w:rsidR="00A2781B">
        <w:rPr>
          <w:noProof/>
        </w:rPr>
        <w:fldChar w:fldCharType="separate"/>
      </w:r>
      <w:r w:rsidR="003A73E5">
        <w:t>Complete Paper ESA</w:t>
      </w:r>
      <w:r w:rsidR="00A2781B">
        <w:rPr>
          <w:noProof/>
        </w:rPr>
        <w:fldChar w:fldCharType="end"/>
      </w:r>
      <w:r w:rsidR="00327DCB">
        <w:rPr>
          <w:noProof/>
        </w:rPr>
        <w:t>).</w:t>
      </w:r>
    </w:p>
    <w:p w14:paraId="240051FD" w14:textId="05E72358" w:rsidR="0036634C" w:rsidRPr="00EF53AD" w:rsidRDefault="0036634C" w:rsidP="001466F9">
      <w:pPr>
        <w:pStyle w:val="Heading3"/>
      </w:pPr>
      <w:bookmarkStart w:id="121" w:name="_Toc474264748"/>
      <w:bookmarkStart w:id="122" w:name="_Ref367200563"/>
      <w:bookmarkStart w:id="123" w:name="_Toc420496432"/>
      <w:bookmarkStart w:id="124" w:name="_Toc24358953"/>
      <w:r w:rsidRPr="00EF53AD">
        <w:t>CDX Electronic Signature Agreement</w:t>
      </w:r>
      <w:bookmarkEnd w:id="121"/>
      <w:bookmarkEnd w:id="124"/>
      <w:r w:rsidRPr="00EF53AD">
        <w:t xml:space="preserve"> </w:t>
      </w:r>
      <w:bookmarkEnd w:id="122"/>
      <w:bookmarkEnd w:id="123"/>
    </w:p>
    <w:p w14:paraId="240051FE" w14:textId="2F077EE8" w:rsidR="00933576" w:rsidRPr="00EF53AD" w:rsidRDefault="00933576" w:rsidP="00CD14E9">
      <w:pPr>
        <w:pStyle w:val="BodyText"/>
      </w:pPr>
      <w:r w:rsidRPr="00EF53AD">
        <w:t xml:space="preserve">If </w:t>
      </w:r>
      <w:r w:rsidR="0072453F" w:rsidRPr="00EF53AD">
        <w:t xml:space="preserve">you </w:t>
      </w:r>
      <w:r w:rsidRPr="00EF53AD">
        <w:t xml:space="preserve">have not previously provided an ESA when registering with CDX, you </w:t>
      </w:r>
      <w:r w:rsidR="007E383D">
        <w:t>will be</w:t>
      </w:r>
      <w:r w:rsidRPr="00EF53AD">
        <w:t xml:space="preserve"> prompted to sign an ESA, which can be signed electronically or manually. The following sections provide more detail about each option.</w:t>
      </w:r>
    </w:p>
    <w:p w14:paraId="240051FF" w14:textId="77777777" w:rsidR="00AE4EC9" w:rsidRPr="00EF53AD" w:rsidRDefault="009D6953" w:rsidP="00CD14E9">
      <w:pPr>
        <w:pStyle w:val="BodyText"/>
      </w:pPr>
      <w:r>
        <w:rPr>
          <w:noProof/>
        </w:rPr>
        <mc:AlternateContent>
          <mc:Choice Requires="wps">
            <w:drawing>
              <wp:inline distT="0" distB="0" distL="0" distR="0" wp14:anchorId="24005A26" wp14:editId="06F7D0BA">
                <wp:extent cx="5943600" cy="525600"/>
                <wp:effectExtent l="0" t="0" r="19050" b="27305"/>
                <wp:docPr id="4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5600"/>
                        </a:xfrm>
                        <a:prstGeom prst="rect">
                          <a:avLst/>
                        </a:prstGeom>
                        <a:solidFill>
                          <a:srgbClr val="E5B8B7"/>
                        </a:solidFill>
                        <a:ln w="9525">
                          <a:solidFill>
                            <a:srgbClr val="000000"/>
                          </a:solidFill>
                          <a:miter lim="800000"/>
                          <a:headEnd/>
                          <a:tailEnd/>
                        </a:ln>
                      </wps:spPr>
                      <wps:txbx>
                        <w:txbxContent>
                          <w:p w14:paraId="24005B53" w14:textId="077C899C" w:rsidR="00FE5EE0" w:rsidRPr="00466E74" w:rsidRDefault="00FE5EE0" w:rsidP="00E675B3">
                            <w:pPr>
                              <w:pStyle w:val="BoxText"/>
                            </w:pPr>
                            <w:r>
                              <w:rPr>
                                <w:b/>
                              </w:rPr>
                              <w:t>Warning</w:t>
                            </w:r>
                            <w:r w:rsidRPr="00466E74">
                              <w:rPr>
                                <w:b/>
                              </w:rPr>
                              <w:t>:</w:t>
                            </w:r>
                            <w:r>
                              <w:t xml:space="preserve"> The paper ESA process may take up to 2 weeks to complete. Refer to </w:t>
                            </w:r>
                            <w:r w:rsidRPr="00D1571E">
                              <w:t xml:space="preserve">Section </w:t>
                            </w:r>
                            <w:r>
                              <w:fldChar w:fldCharType="begin"/>
                            </w:r>
                            <w:r>
                              <w:instrText xml:space="preserve"> REF _Ref24222979 \w \h </w:instrText>
                            </w:r>
                            <w:r>
                              <w:fldChar w:fldCharType="separate"/>
                            </w:r>
                            <w:r w:rsidR="003A73E5">
                              <w:t>3.6.3</w:t>
                            </w:r>
                            <w:r>
                              <w:fldChar w:fldCharType="end"/>
                            </w:r>
                            <w:r>
                              <w:t xml:space="preserve"> </w:t>
                            </w:r>
                            <w:r>
                              <w:fldChar w:fldCharType="begin"/>
                            </w:r>
                            <w:r>
                              <w:instrText xml:space="preserve"> REF _Ref24222995 \h </w:instrText>
                            </w:r>
                            <w:r>
                              <w:fldChar w:fldCharType="separate"/>
                            </w:r>
                            <w:r w:rsidR="003A73E5">
                              <w:t>Complete Paper ESA</w:t>
                            </w:r>
                            <w:r>
                              <w:fldChar w:fldCharType="end"/>
                            </w:r>
                            <w:r>
                              <w:t xml:space="preserve"> for details. </w:t>
                            </w:r>
                          </w:p>
                        </w:txbxContent>
                      </wps:txbx>
                      <wps:bodyPr rot="0" vert="horz" wrap="square" lIns="91440" tIns="45720" rIns="91440" bIns="45720" anchor="t" anchorCtr="0" upright="1">
                        <a:noAutofit/>
                      </wps:bodyPr>
                    </wps:wsp>
                  </a:graphicData>
                </a:graphic>
              </wp:inline>
            </w:drawing>
          </mc:Choice>
          <mc:Fallback>
            <w:pict>
              <v:shape w14:anchorId="24005A26" id="_x0000_s1035" type="#_x0000_t202" style="width:468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" fillcolor="#e5b8b7">
                <v:textbox>
                  <w:txbxContent>
                    <w:p w14:paraId="24005B53" w14:textId="077C899C" w:rsidR="00FE5EE0" w:rsidRPr="00466E74" w:rsidRDefault="00FE5EE0" w:rsidP="00E675B3">
                      <w:pPr>
                        <w:pStyle w:val="BoxText"/>
                      </w:pPr>
                      <w:r>
                        <w:rPr>
                          <w:b/>
                        </w:rPr>
                        <w:t>Warning</w:t>
                      </w:r>
                      <w:r w:rsidRPr="00466E74">
                        <w:rPr>
                          <w:b/>
                        </w:rPr>
                        <w:t>:</w:t>
                      </w:r>
                      <w:r>
                        <w:t xml:space="preserve"> The paper ESA process may take up to 2 weeks to complete. Refer to </w:t>
                      </w:r>
                      <w:r w:rsidRPr="00D1571E">
                        <w:t xml:space="preserve">Section </w:t>
                      </w:r>
                      <w:r>
                        <w:fldChar w:fldCharType="begin"/>
                      </w:r>
                      <w:r>
                        <w:instrText xml:space="preserve"> REF _Ref24222979 \w \h </w:instrText>
                      </w:r>
                      <w:r>
                        <w:fldChar w:fldCharType="separate"/>
                      </w:r>
                      <w:r w:rsidR="003A73E5">
                        <w:t>3.6.3</w:t>
                      </w:r>
                      <w:r>
                        <w:fldChar w:fldCharType="end"/>
                      </w:r>
                      <w:r>
                        <w:t xml:space="preserve"> </w:t>
                      </w:r>
                      <w:r>
                        <w:fldChar w:fldCharType="begin"/>
                      </w:r>
                      <w:r>
                        <w:instrText xml:space="preserve"> REF _Ref24222995 \h </w:instrText>
                      </w:r>
                      <w:r>
                        <w:fldChar w:fldCharType="separate"/>
                      </w:r>
                      <w:r w:rsidR="003A73E5">
                        <w:t>Complete Paper ESA</w:t>
                      </w:r>
                      <w:r>
                        <w:fldChar w:fldCharType="end"/>
                      </w:r>
                      <w:r>
                        <w:t xml:space="preserve"> for details. </w:t>
                      </w:r>
                    </w:p>
                  </w:txbxContent>
                </v:textbox>
                <w10:anchorlock/>
              </v:shape>
            </w:pict>
          </mc:Fallback>
        </mc:AlternateContent>
      </w:r>
    </w:p>
    <w:p w14:paraId="24005200" w14:textId="4D9C5D4D" w:rsidR="0036634C" w:rsidRPr="00EF53AD" w:rsidRDefault="007E383D" w:rsidP="001466F9">
      <w:pPr>
        <w:pStyle w:val="Heading4"/>
      </w:pPr>
      <w:bookmarkStart w:id="125" w:name="_Ref398799377"/>
      <w:r>
        <w:t>Set</w:t>
      </w:r>
      <w:r w:rsidR="004E4303">
        <w:t>-</w:t>
      </w:r>
      <w:r>
        <w:t>up CDX Security Challenge Questions</w:t>
      </w:r>
      <w:bookmarkEnd w:id="125"/>
    </w:p>
    <w:p w14:paraId="24005201" w14:textId="12B4DB68" w:rsidR="00DE0658" w:rsidRDefault="003D21FA" w:rsidP="00DE0658">
      <w:pPr>
        <w:pStyle w:val="BodyText"/>
      </w:pPr>
      <w:r>
        <w:t>CDX p</w:t>
      </w:r>
      <w:r w:rsidR="00FD039F" w:rsidRPr="00EF53AD">
        <w:t xml:space="preserve">rovides twenty (20) questions to help validate your identity. </w:t>
      </w:r>
      <w:r w:rsidR="00137636" w:rsidRPr="00EF53AD">
        <w:t xml:space="preserve">From these 20 questions you are required to </w:t>
      </w:r>
      <w:r w:rsidR="00FD039F" w:rsidRPr="00EF53AD">
        <w:t xml:space="preserve">choose five (5) </w:t>
      </w:r>
      <w:r w:rsidR="0072453F" w:rsidRPr="00EF53AD">
        <w:t xml:space="preserve">unique </w:t>
      </w:r>
      <w:r w:rsidR="00FD039F" w:rsidRPr="00EF53AD">
        <w:t xml:space="preserve">questions and provide </w:t>
      </w:r>
      <w:r w:rsidR="0072453F" w:rsidRPr="00EF53AD">
        <w:t xml:space="preserve">unique </w:t>
      </w:r>
      <w:r w:rsidR="00FD039F" w:rsidRPr="00EF53AD">
        <w:t xml:space="preserve">answers for each. The questions that you select should be easy for you to remember, but difficult for someone else to guess. You </w:t>
      </w:r>
      <w:r w:rsidR="00137636" w:rsidRPr="00EF53AD">
        <w:t xml:space="preserve">are </w:t>
      </w:r>
      <w:r w:rsidR="00FD039F" w:rsidRPr="00EF53AD">
        <w:t>required to answer one</w:t>
      </w:r>
      <w:r w:rsidR="00382E85" w:rsidRPr="00EF53AD">
        <w:t xml:space="preserve"> (1)</w:t>
      </w:r>
      <w:r w:rsidR="00FD039F" w:rsidRPr="00EF53AD">
        <w:t xml:space="preserve"> of these 5 questions upon submitting </w:t>
      </w:r>
      <w:r w:rsidR="00327DCB">
        <w:t>a</w:t>
      </w:r>
      <w:r w:rsidR="00FD039F" w:rsidRPr="00EF53AD">
        <w:t xml:space="preserve"> </w:t>
      </w:r>
      <w:r w:rsidR="004A4164">
        <w:t>STARS</w:t>
      </w:r>
      <w:r w:rsidR="00FD039F" w:rsidRPr="00EF53AD">
        <w:t xml:space="preserve"> </w:t>
      </w:r>
      <w:r w:rsidR="00327DCB">
        <w:t>application</w:t>
      </w:r>
      <w:r w:rsidR="00FD039F" w:rsidRPr="00EF53AD">
        <w:t xml:space="preserve">. The question </w:t>
      </w:r>
      <w:r w:rsidR="00382E85" w:rsidRPr="00EF53AD">
        <w:t xml:space="preserve">presented is </w:t>
      </w:r>
      <w:r w:rsidR="00FD039F" w:rsidRPr="00EF53AD">
        <w:t xml:space="preserve">randomly chosen by the system. If you pass LexisNexis validation and choose to sign the ESA electronically, the application </w:t>
      </w:r>
      <w:r w:rsidR="00382E85" w:rsidRPr="00EF53AD">
        <w:t>verifies</w:t>
      </w:r>
      <w:r w:rsidR="00FD039F" w:rsidRPr="00EF53AD">
        <w:t xml:space="preserve"> that the 20-5-1 security questions and answers have been set. </w:t>
      </w:r>
    </w:p>
    <w:p w14:paraId="24005202" w14:textId="7B10B016" w:rsidR="00DE0658" w:rsidRDefault="00DE0658" w:rsidP="00DE0658">
      <w:pPr>
        <w:pStyle w:val="Bull1"/>
      </w:pPr>
      <w:r w:rsidRPr="00EF53AD">
        <w:t xml:space="preserve">If 20-5-1 security questions and answers have been set, </w:t>
      </w:r>
      <w:r>
        <w:t>the system will navigate you</w:t>
      </w:r>
      <w:r w:rsidRPr="00EF53AD">
        <w:t xml:space="preserve"> to the ESA. </w:t>
      </w:r>
    </w:p>
    <w:p w14:paraId="24005203" w14:textId="39784A71" w:rsidR="00DE0658" w:rsidRDefault="00DE0658" w:rsidP="00DE0658">
      <w:pPr>
        <w:pStyle w:val="Bull1"/>
      </w:pPr>
      <w:r w:rsidRPr="00EF53AD">
        <w:t xml:space="preserve">If not set, </w:t>
      </w:r>
      <w:r>
        <w:t>the system will navigate</w:t>
      </w:r>
      <w:r w:rsidRPr="00EF53AD">
        <w:t xml:space="preserve"> you to </w:t>
      </w:r>
      <w:r>
        <w:t>the page to provide</w:t>
      </w:r>
      <w:r w:rsidRPr="00EF53AD">
        <w:t xml:space="preserve"> 5 secret questions and answers before proceeding to the ‘ESA’ page (</w:t>
      </w:r>
      <w:r w:rsidR="00B478A8">
        <w:t xml:space="preserve">see </w:t>
      </w:r>
      <w:r w:rsidR="00B478A8">
        <w:fldChar w:fldCharType="begin"/>
      </w:r>
      <w:r w:rsidR="00B478A8">
        <w:instrText xml:space="preserve"> REF _Ref506887250 \h </w:instrText>
      </w:r>
      <w:r w:rsidR="00B478A8">
        <w:fldChar w:fldCharType="separate"/>
      </w:r>
      <w:r w:rsidR="003A73E5">
        <w:t xml:space="preserve">Figure </w:t>
      </w:r>
      <w:r w:rsidR="003A73E5">
        <w:rPr>
          <w:noProof/>
        </w:rPr>
        <w:t>3</w:t>
      </w:r>
      <w:r w:rsidR="003A73E5">
        <w:noBreakHyphen/>
      </w:r>
      <w:r w:rsidR="003A73E5">
        <w:rPr>
          <w:noProof/>
        </w:rPr>
        <w:t>21</w:t>
      </w:r>
      <w:r w:rsidR="00B478A8">
        <w:fldChar w:fldCharType="end"/>
      </w:r>
      <w:r w:rsidRPr="00EF53AD">
        <w:t xml:space="preserve">). </w:t>
      </w:r>
    </w:p>
    <w:p w14:paraId="24005204" w14:textId="6A83AA68" w:rsidR="00DE0658" w:rsidRPr="00EF53AD" w:rsidRDefault="00DE0658" w:rsidP="00DE0658">
      <w:pPr>
        <w:pStyle w:val="BodyText"/>
      </w:pPr>
      <w:r w:rsidRPr="00EF53AD">
        <w:t xml:space="preserve">The 20-5-1 process must be completed before you can electronically sign the ESA. </w:t>
      </w:r>
    </w:p>
    <w:p w14:paraId="24005205" w14:textId="77777777" w:rsidR="00DE0658" w:rsidRPr="00EF53AD" w:rsidRDefault="00DE0658" w:rsidP="00CD14E9">
      <w:pPr>
        <w:pStyle w:val="BodyText"/>
      </w:pPr>
    </w:p>
    <w:p w14:paraId="0934683E" w14:textId="5E7C1497" w:rsidR="005220B7" w:rsidRDefault="005220B7" w:rsidP="005220B7">
      <w:pPr>
        <w:pStyle w:val="Caption"/>
      </w:pPr>
      <w:bookmarkStart w:id="126" w:name="_Ref506887250"/>
      <w:bookmarkStart w:id="127" w:name="_Toc24358982"/>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21</w:t>
      </w:r>
      <w:r w:rsidR="00086718">
        <w:rPr>
          <w:noProof/>
        </w:rPr>
        <w:fldChar w:fldCharType="end"/>
      </w:r>
      <w:bookmarkEnd w:id="126"/>
      <w:r w:rsidRPr="005220B7">
        <w:t xml:space="preserve"> </w:t>
      </w:r>
      <w:r w:rsidRPr="00EF53AD">
        <w:t>CDX Registration – Additional Information</w:t>
      </w:r>
      <w:bookmarkEnd w:id="127"/>
    </w:p>
    <w:p w14:paraId="24005207" w14:textId="3FA1FB9E" w:rsidR="00FD039F" w:rsidRPr="00EF53AD" w:rsidRDefault="007853B2" w:rsidP="002117A6">
      <w:pPr>
        <w:pStyle w:val="Exhibit"/>
      </w:pPr>
      <w:r>
        <w:rPr>
          <w:noProof/>
        </w:rPr>
        <w:drawing>
          <wp:inline distT="0" distB="0" distL="0" distR="0" wp14:anchorId="443EA30E" wp14:editId="6DBD3EE2">
            <wp:extent cx="5943600" cy="397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hibit 3-19.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p>
    <w:p w14:paraId="24005208" w14:textId="77777777" w:rsidR="00DE0658" w:rsidRDefault="00DE0658" w:rsidP="00DE0658">
      <w:pPr>
        <w:pStyle w:val="BodyText"/>
      </w:pPr>
      <w:r>
        <w:t>To select your five challenge questions:</w:t>
      </w:r>
    </w:p>
    <w:p w14:paraId="24005209" w14:textId="471BAB32" w:rsidR="00DE0658" w:rsidRDefault="00DE0658" w:rsidP="00582DB5">
      <w:pPr>
        <w:pStyle w:val="NavigationSteps"/>
        <w:numPr>
          <w:ilvl w:val="0"/>
          <w:numId w:val="30"/>
        </w:numPr>
      </w:pPr>
      <w:r>
        <w:t xml:space="preserve">Click the question </w:t>
      </w:r>
      <w:r w:rsidR="00EF4899">
        <w:t>drop-down</w:t>
      </w:r>
      <w:r w:rsidR="00221C66">
        <w:t xml:space="preserve"> menu</w:t>
      </w:r>
      <w:r>
        <w:t>.</w:t>
      </w:r>
    </w:p>
    <w:p w14:paraId="2400520A" w14:textId="77777777" w:rsidR="00DE0658" w:rsidRDefault="00DE0658" w:rsidP="00582DB5">
      <w:pPr>
        <w:pStyle w:val="NavigationSteps"/>
        <w:numPr>
          <w:ilvl w:val="0"/>
          <w:numId w:val="30"/>
        </w:numPr>
      </w:pPr>
      <w:r>
        <w:t>Select the question.</w:t>
      </w:r>
    </w:p>
    <w:p w14:paraId="2400520B" w14:textId="77777777" w:rsidR="00DE0658" w:rsidRDefault="00DE0658" w:rsidP="00582DB5">
      <w:pPr>
        <w:pStyle w:val="NavigationSteps"/>
        <w:numPr>
          <w:ilvl w:val="0"/>
          <w:numId w:val="30"/>
        </w:numPr>
      </w:pPr>
      <w:r>
        <w:t>Enter the answer in the text box to the right of the question.</w:t>
      </w:r>
    </w:p>
    <w:p w14:paraId="2400520C" w14:textId="0B837A9A" w:rsidR="00DE0658" w:rsidRDefault="00DE0658" w:rsidP="00582DB5">
      <w:pPr>
        <w:pStyle w:val="NavigationSteps"/>
        <w:numPr>
          <w:ilvl w:val="0"/>
          <w:numId w:val="30"/>
        </w:numPr>
      </w:pPr>
      <w:r>
        <w:t xml:space="preserve">Continue steps 1-3 until all </w:t>
      </w:r>
      <w:r w:rsidR="00501192">
        <w:t xml:space="preserve">5 </w:t>
      </w:r>
      <w:r>
        <w:t>questions are selected and answered.</w:t>
      </w:r>
    </w:p>
    <w:p w14:paraId="2400520D" w14:textId="77777777" w:rsidR="007E383D" w:rsidRDefault="007E383D" w:rsidP="00582DB5">
      <w:pPr>
        <w:pStyle w:val="NavigationSteps"/>
        <w:numPr>
          <w:ilvl w:val="0"/>
          <w:numId w:val="30"/>
        </w:numPr>
      </w:pPr>
      <w:r>
        <w:t xml:space="preserve">Select the </w:t>
      </w:r>
      <w:r w:rsidR="00DE0658" w:rsidRPr="00EF53AD">
        <w:t xml:space="preserve">‘Save Answers’ button </w:t>
      </w:r>
      <w:r>
        <w:t>to save the information. The system will send a</w:t>
      </w:r>
      <w:r w:rsidR="00DE0658" w:rsidRPr="00EF53AD">
        <w:t xml:space="preserve"> confirmation email </w:t>
      </w:r>
      <w:r w:rsidRPr="00EF53AD">
        <w:t xml:space="preserve">to your organization email and to your CDX Inbox </w:t>
      </w:r>
      <w:r w:rsidR="00DE0658" w:rsidRPr="00EF53AD">
        <w:t>listing the questions which you answered</w:t>
      </w:r>
      <w:r>
        <w:t>.</w:t>
      </w:r>
    </w:p>
    <w:p w14:paraId="2400520E" w14:textId="1CC23BE3" w:rsidR="00DE0658" w:rsidRPr="00EF53AD" w:rsidRDefault="00DE0658" w:rsidP="00546BD5">
      <w:pPr>
        <w:pStyle w:val="BodyText"/>
      </w:pPr>
      <w:r w:rsidRPr="00EF53AD">
        <w:t xml:space="preserve">If you choose the paper ESA application process, the </w:t>
      </w:r>
      <w:r>
        <w:t xml:space="preserve">CROMERR </w:t>
      </w:r>
      <w:r w:rsidRPr="00EF53AD">
        <w:t xml:space="preserve">20-5-1 questions </w:t>
      </w:r>
      <w:r w:rsidR="007E383D">
        <w:t xml:space="preserve">will be </w:t>
      </w:r>
      <w:r w:rsidRPr="00EF53AD">
        <w:t>displayed</w:t>
      </w:r>
      <w:r w:rsidR="007E383D">
        <w:t xml:space="preserve"> the first time you log into your CDX account after your </w:t>
      </w:r>
      <w:r w:rsidR="007853B2">
        <w:t>Applicant</w:t>
      </w:r>
      <w:r w:rsidR="007E383D">
        <w:t xml:space="preserve"> role has been manually activated</w:t>
      </w:r>
      <w:r w:rsidR="007853B2">
        <w:t xml:space="preserve"> by the CDX</w:t>
      </w:r>
      <w:r w:rsidR="00531513">
        <w:t xml:space="preserve"> Helpdesk</w:t>
      </w:r>
      <w:r w:rsidRPr="00EF53AD">
        <w:t xml:space="preserve">. If you need to electronically sign an ESA later, you </w:t>
      </w:r>
      <w:r w:rsidR="007E383D">
        <w:t>will be</w:t>
      </w:r>
      <w:r w:rsidRPr="00EF53AD">
        <w:t xml:space="preserve"> required to provide your </w:t>
      </w:r>
      <w:r>
        <w:t xml:space="preserve">CROMERR </w:t>
      </w:r>
      <w:r w:rsidRPr="00EF53AD">
        <w:t>20-5-1 questions and answers before signing electronically.</w:t>
      </w:r>
    </w:p>
    <w:p w14:paraId="2400520F" w14:textId="77777777" w:rsidR="00DE0658" w:rsidRDefault="00DE0658" w:rsidP="00546BD5">
      <w:pPr>
        <w:pStyle w:val="BodyText"/>
      </w:pPr>
      <w:r w:rsidRPr="00EF53AD">
        <w:t>If in the future, you forget your CROMERR 20-5-1 question answers, contact the CDX Helpdesk for assistance in resetting them.</w:t>
      </w:r>
    </w:p>
    <w:p w14:paraId="413D8483" w14:textId="70117F76" w:rsidR="00EA2A83" w:rsidRPr="00EF53AD" w:rsidRDefault="00EA2A83" w:rsidP="00EA2A83">
      <w:pPr>
        <w:pStyle w:val="Heading3"/>
      </w:pPr>
      <w:bookmarkStart w:id="128" w:name="_Toc474264749"/>
      <w:bookmarkStart w:id="129" w:name="_Toc24358954"/>
      <w:r>
        <w:t>Complete Electronic ESA</w:t>
      </w:r>
      <w:bookmarkEnd w:id="128"/>
      <w:bookmarkEnd w:id="129"/>
    </w:p>
    <w:p w14:paraId="24005211" w14:textId="3128407D" w:rsidR="00FD039F" w:rsidRPr="00EF53AD" w:rsidRDefault="00FD039F" w:rsidP="00546BD5">
      <w:pPr>
        <w:pStyle w:val="BodyText"/>
      </w:pPr>
      <w:r w:rsidRPr="00EF53AD">
        <w:t xml:space="preserve">After you complete the </w:t>
      </w:r>
      <w:r w:rsidR="009D020F">
        <w:t xml:space="preserve">CROMERR </w:t>
      </w:r>
      <w:r w:rsidRPr="00EF53AD">
        <w:t xml:space="preserve">20-5-1 process, </w:t>
      </w:r>
      <w:r w:rsidR="002B7098">
        <w:t xml:space="preserve">the system will navigate you to the ‘Electronic Signature Agreement’ page to </w:t>
      </w:r>
      <w:r w:rsidRPr="00EF53AD">
        <w:t xml:space="preserve">review </w:t>
      </w:r>
      <w:r w:rsidR="002B7098">
        <w:t xml:space="preserve">and sign </w:t>
      </w:r>
      <w:r w:rsidRPr="00EF53AD">
        <w:t>the ESA (see</w:t>
      </w:r>
      <w:r w:rsidR="00B478A8">
        <w:t xml:space="preserve"> </w:t>
      </w:r>
      <w:r w:rsidR="00B478A8">
        <w:fldChar w:fldCharType="begin"/>
      </w:r>
      <w:r w:rsidR="00B478A8">
        <w:instrText xml:space="preserve"> REF _Ref506887268 \h </w:instrText>
      </w:r>
      <w:r w:rsidR="00B478A8">
        <w:fldChar w:fldCharType="separate"/>
      </w:r>
      <w:r w:rsidR="003A73E5">
        <w:t xml:space="preserve">Figure </w:t>
      </w:r>
      <w:r w:rsidR="003A73E5">
        <w:rPr>
          <w:noProof/>
        </w:rPr>
        <w:t>3</w:t>
      </w:r>
      <w:r w:rsidR="003A73E5">
        <w:noBreakHyphen/>
      </w:r>
      <w:r w:rsidR="003A73E5">
        <w:rPr>
          <w:noProof/>
        </w:rPr>
        <w:t>22</w:t>
      </w:r>
      <w:r w:rsidR="00B478A8">
        <w:fldChar w:fldCharType="end"/>
      </w:r>
      <w:r w:rsidR="002B7098">
        <w:t>).</w:t>
      </w:r>
    </w:p>
    <w:p w14:paraId="7FE02CA1" w14:textId="2930A9D0" w:rsidR="005220B7" w:rsidRDefault="005220B7" w:rsidP="005220B7">
      <w:pPr>
        <w:pStyle w:val="Caption"/>
      </w:pPr>
      <w:bookmarkStart w:id="130" w:name="_Ref506887268"/>
      <w:bookmarkStart w:id="131" w:name="_Toc24358983"/>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22</w:t>
      </w:r>
      <w:r w:rsidR="00086718">
        <w:rPr>
          <w:noProof/>
        </w:rPr>
        <w:fldChar w:fldCharType="end"/>
      </w:r>
      <w:bookmarkEnd w:id="130"/>
      <w:r w:rsidRPr="005220B7">
        <w:t xml:space="preserve"> </w:t>
      </w:r>
      <w:r w:rsidRPr="00EF53AD">
        <w:t>Review Electronic ESA</w:t>
      </w:r>
      <w:bookmarkEnd w:id="131"/>
    </w:p>
    <w:p w14:paraId="24005213" w14:textId="0ED764BD" w:rsidR="0061116A" w:rsidRPr="00EF53AD" w:rsidRDefault="00531513" w:rsidP="002117A6">
      <w:pPr>
        <w:pStyle w:val="Exhibit"/>
      </w:pPr>
      <w:r>
        <w:rPr>
          <w:noProof/>
        </w:rPr>
        <w:drawing>
          <wp:inline distT="0" distB="0" distL="0" distR="0" wp14:anchorId="7840722F" wp14:editId="0CF671C3">
            <wp:extent cx="5943600" cy="5405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hibit 3-20.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5405755"/>
                    </a:xfrm>
                    <a:prstGeom prst="rect">
                      <a:avLst/>
                    </a:prstGeom>
                  </pic:spPr>
                </pic:pic>
              </a:graphicData>
            </a:graphic>
          </wp:inline>
        </w:drawing>
      </w:r>
    </w:p>
    <w:p w14:paraId="24005214" w14:textId="77777777" w:rsidR="00367B5E" w:rsidRDefault="00367B5E" w:rsidP="00582DB5">
      <w:pPr>
        <w:pStyle w:val="NavigationSteps"/>
        <w:numPr>
          <w:ilvl w:val="0"/>
          <w:numId w:val="31"/>
        </w:numPr>
      </w:pPr>
      <w:r>
        <w:t xml:space="preserve">Review </w:t>
      </w:r>
      <w:r w:rsidR="0043309A">
        <w:t xml:space="preserve">the </w:t>
      </w:r>
      <w:r>
        <w:t>ESA.</w:t>
      </w:r>
    </w:p>
    <w:p w14:paraId="24005215" w14:textId="1E166BDE" w:rsidR="00367B5E" w:rsidRDefault="00367B5E" w:rsidP="00582DB5">
      <w:pPr>
        <w:pStyle w:val="NavigationSteps"/>
        <w:numPr>
          <w:ilvl w:val="0"/>
          <w:numId w:val="31"/>
        </w:numPr>
      </w:pPr>
      <w:r>
        <w:t>C</w:t>
      </w:r>
      <w:r w:rsidR="002B7098" w:rsidRPr="00EF53AD">
        <w:t>lick the ‘Sign Electronically’ button</w:t>
      </w:r>
      <w:r w:rsidR="002B7098">
        <w:t>.</w:t>
      </w:r>
      <w:r w:rsidR="0099082D">
        <w:t xml:space="preserve"> </w:t>
      </w:r>
      <w:r>
        <w:t xml:space="preserve">The system will launch </w:t>
      </w:r>
      <w:r w:rsidR="002B7098" w:rsidRPr="00EF53AD">
        <w:t>the CDX CROMERR widget</w:t>
      </w:r>
      <w:r>
        <w:t xml:space="preserve"> for you to securely sign the ESA (see</w:t>
      </w:r>
      <w:r w:rsidR="00B478A8">
        <w:t xml:space="preserve"> </w:t>
      </w:r>
      <w:r w:rsidR="00B478A8">
        <w:fldChar w:fldCharType="begin"/>
      </w:r>
      <w:r w:rsidR="00B478A8">
        <w:instrText xml:space="preserve"> REF _Ref506887281 \h </w:instrText>
      </w:r>
      <w:r w:rsidR="00B478A8">
        <w:fldChar w:fldCharType="separate"/>
      </w:r>
      <w:r w:rsidR="003A73E5">
        <w:t xml:space="preserve">Figure </w:t>
      </w:r>
      <w:r w:rsidR="003A73E5">
        <w:rPr>
          <w:noProof/>
        </w:rPr>
        <w:t>3</w:t>
      </w:r>
      <w:r w:rsidR="003A73E5">
        <w:noBreakHyphen/>
      </w:r>
      <w:r w:rsidR="003A73E5">
        <w:rPr>
          <w:noProof/>
        </w:rPr>
        <w:t>23</w:t>
      </w:r>
      <w:r w:rsidR="00B478A8">
        <w:fldChar w:fldCharType="end"/>
      </w:r>
      <w:r>
        <w:t>)</w:t>
      </w:r>
      <w:r w:rsidR="002B7098" w:rsidRPr="00EF53AD">
        <w:t xml:space="preserve">. </w:t>
      </w:r>
    </w:p>
    <w:p w14:paraId="24005216" w14:textId="77777777" w:rsidR="00C85B0B" w:rsidRDefault="009D6953" w:rsidP="00C85B0B">
      <w:pPr>
        <w:pStyle w:val="BodyText"/>
      </w:pPr>
      <w:r>
        <w:rPr>
          <w:noProof/>
        </w:rPr>
        <mc:AlternateContent>
          <mc:Choice Requires="wps">
            <w:drawing>
              <wp:inline distT="0" distB="0" distL="0" distR="0" wp14:anchorId="24005A2C" wp14:editId="24005A2D">
                <wp:extent cx="5943600" cy="800100"/>
                <wp:effectExtent l="0" t="0" r="19050" b="19050"/>
                <wp:docPr id="4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DDDDDD"/>
                        </a:solidFill>
                        <a:ln w="9525">
                          <a:solidFill>
                            <a:srgbClr val="000000"/>
                          </a:solidFill>
                          <a:miter lim="800000"/>
                          <a:headEnd/>
                          <a:tailEnd/>
                        </a:ln>
                      </wps:spPr>
                      <wps:txbx>
                        <w:txbxContent>
                          <w:p w14:paraId="24005B54" w14:textId="6586B342" w:rsidR="00FE5EE0" w:rsidRPr="00466E74" w:rsidRDefault="00FE5EE0" w:rsidP="00C85B0B">
                            <w:pPr>
                              <w:pStyle w:val="BoxText"/>
                            </w:pPr>
                            <w:r w:rsidRPr="00466E74">
                              <w:rPr>
                                <w:b/>
                              </w:rPr>
                              <w:t>Note:</w:t>
                            </w:r>
                            <w:r>
                              <w:t xml:space="preserve"> </w:t>
                            </w:r>
                            <w:r w:rsidRPr="00FD039F">
                              <w:t xml:space="preserve">You may choose to discontinue the registration process by clicking the ‘Cancel’ button. </w:t>
                            </w:r>
                            <w:r>
                              <w:t>If you do not complete either the electronic or paper ESA, y</w:t>
                            </w:r>
                            <w:r w:rsidRPr="00FD039F">
                              <w:t>ou must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wps:txbx>
                      <wps:bodyPr rot="0" vert="horz" wrap="square" lIns="91440" tIns="45720" rIns="91440" bIns="45720" anchor="t" anchorCtr="0" upright="1">
                        <a:noAutofit/>
                      </wps:bodyPr>
                    </wps:wsp>
                  </a:graphicData>
                </a:graphic>
              </wp:inline>
            </w:drawing>
          </mc:Choice>
          <mc:Fallback>
            <w:pict>
              <v:shape w14:anchorId="24005A2C" id="_x0000_s1036" type="#_x0000_t202"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" fillcolor="#ddd">
                <v:textbox>
                  <w:txbxContent>
                    <w:p w14:paraId="24005B54" w14:textId="6586B342" w:rsidR="00FE5EE0" w:rsidRPr="00466E74" w:rsidRDefault="00FE5EE0" w:rsidP="00C85B0B">
                      <w:pPr>
                        <w:pStyle w:val="BoxText"/>
                      </w:pPr>
                      <w:r w:rsidRPr="00466E74">
                        <w:rPr>
                          <w:b/>
                        </w:rPr>
                        <w:t>Note:</w:t>
                      </w:r>
                      <w:r>
                        <w:t xml:space="preserve"> </w:t>
                      </w:r>
                      <w:r w:rsidRPr="00FD039F">
                        <w:t xml:space="preserve">You may choose to discontinue the registration process by clicking the ‘Cancel’ button. </w:t>
                      </w:r>
                      <w:r>
                        <w:t>If you do not complete either the electronic or paper ESA, y</w:t>
                      </w:r>
                      <w:r w:rsidRPr="00FD039F">
                        <w:t>ou must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v:textbox>
                <w10:anchorlock/>
              </v:shape>
            </w:pict>
          </mc:Fallback>
        </mc:AlternateContent>
      </w:r>
    </w:p>
    <w:p w14:paraId="5E37B220" w14:textId="00EFE147" w:rsidR="005220B7" w:rsidRDefault="005220B7" w:rsidP="005220B7">
      <w:pPr>
        <w:pStyle w:val="Caption"/>
      </w:pPr>
      <w:bookmarkStart w:id="132" w:name="_Ref506887281"/>
      <w:bookmarkStart w:id="133" w:name="_Toc24358984"/>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23</w:t>
      </w:r>
      <w:r w:rsidR="00086718">
        <w:rPr>
          <w:noProof/>
        </w:rPr>
        <w:fldChar w:fldCharType="end"/>
      </w:r>
      <w:bookmarkEnd w:id="132"/>
      <w:r w:rsidRPr="005220B7">
        <w:t xml:space="preserve"> </w:t>
      </w:r>
      <w:r w:rsidRPr="00EF53AD">
        <w:t>CDX Registration – CROMERR eSignature Widget page 1</w:t>
      </w:r>
      <w:bookmarkEnd w:id="133"/>
    </w:p>
    <w:p w14:paraId="24005219" w14:textId="04487D47" w:rsidR="00FD039F" w:rsidRDefault="00531513" w:rsidP="002117A6">
      <w:pPr>
        <w:pStyle w:val="Exhibit"/>
      </w:pPr>
      <w:r>
        <w:rPr>
          <w:noProof/>
        </w:rPr>
        <w:drawing>
          <wp:inline distT="0" distB="0" distL="0" distR="0" wp14:anchorId="6BFAB793" wp14:editId="123B78E3">
            <wp:extent cx="3505504" cy="30863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hibit 3-21.png"/>
                    <pic:cNvPicPr/>
                  </pic:nvPicPr>
                  <pic:blipFill>
                    <a:blip r:embed="rId46">
                      <a:extLst>
                        <a:ext uri="{28A0092B-C50C-407E-A947-70E740481C1C}">
                          <a14:useLocalDpi xmlns:a14="http://schemas.microsoft.com/office/drawing/2010/main" val="0"/>
                        </a:ext>
                      </a:extLst>
                    </a:blip>
                    <a:stretch>
                      <a:fillRect/>
                    </a:stretch>
                  </pic:blipFill>
                  <pic:spPr>
                    <a:xfrm>
                      <a:off x="0" y="0"/>
                      <a:ext cx="3505504" cy="3086367"/>
                    </a:xfrm>
                    <a:prstGeom prst="rect">
                      <a:avLst/>
                    </a:prstGeom>
                  </pic:spPr>
                </pic:pic>
              </a:graphicData>
            </a:graphic>
          </wp:inline>
        </w:drawing>
      </w:r>
    </w:p>
    <w:p w14:paraId="2400521A" w14:textId="7F9D5133" w:rsidR="00DC694D" w:rsidRPr="00DC694D" w:rsidRDefault="00367B5E" w:rsidP="00DC694D">
      <w:pPr>
        <w:pStyle w:val="NavigationSteps"/>
      </w:pPr>
      <w:r>
        <w:t xml:space="preserve">Click the ‘Accept’ button. The system will display the next CROMERR eSignature </w:t>
      </w:r>
      <w:r w:rsidR="004E4303">
        <w:t>pop-</w:t>
      </w:r>
      <w:r>
        <w:t>up window (see</w:t>
      </w:r>
      <w:r w:rsidR="00B478A8">
        <w:t xml:space="preserve"> </w:t>
      </w:r>
      <w:r w:rsidR="00B478A8">
        <w:fldChar w:fldCharType="begin"/>
      </w:r>
      <w:r w:rsidR="00B478A8">
        <w:instrText xml:space="preserve"> REF _Ref506887292 \h </w:instrText>
      </w:r>
      <w:r w:rsidR="00B478A8">
        <w:fldChar w:fldCharType="separate"/>
      </w:r>
      <w:r w:rsidR="003A73E5">
        <w:t xml:space="preserve">Figure </w:t>
      </w:r>
      <w:r w:rsidR="003A73E5">
        <w:rPr>
          <w:noProof/>
        </w:rPr>
        <w:t>3</w:t>
      </w:r>
      <w:r w:rsidR="003A73E5">
        <w:noBreakHyphen/>
      </w:r>
      <w:r w:rsidR="003A73E5">
        <w:rPr>
          <w:noProof/>
        </w:rPr>
        <w:t>24</w:t>
      </w:r>
      <w:r w:rsidR="00B478A8">
        <w:fldChar w:fldCharType="end"/>
      </w:r>
      <w:r>
        <w:t>).</w:t>
      </w:r>
    </w:p>
    <w:p w14:paraId="462BCD20" w14:textId="42383BCD" w:rsidR="005220B7" w:rsidRDefault="005220B7" w:rsidP="005220B7">
      <w:pPr>
        <w:pStyle w:val="Caption"/>
      </w:pPr>
      <w:bookmarkStart w:id="134" w:name="_Ref506887292"/>
      <w:bookmarkStart w:id="135" w:name="_Toc24358985"/>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24</w:t>
      </w:r>
      <w:r w:rsidR="00086718">
        <w:rPr>
          <w:noProof/>
        </w:rPr>
        <w:fldChar w:fldCharType="end"/>
      </w:r>
      <w:bookmarkEnd w:id="134"/>
      <w:r w:rsidRPr="005220B7">
        <w:t xml:space="preserve"> </w:t>
      </w:r>
      <w:r w:rsidRPr="00EF53AD">
        <w:t>CDX Registration – CROMERR eSignature Widget page 2</w:t>
      </w:r>
      <w:bookmarkEnd w:id="135"/>
    </w:p>
    <w:p w14:paraId="2400521C" w14:textId="08064795" w:rsidR="00FD039F" w:rsidRDefault="00531513" w:rsidP="002117A6">
      <w:pPr>
        <w:pStyle w:val="Exhibit"/>
      </w:pPr>
      <w:r>
        <w:rPr>
          <w:noProof/>
        </w:rPr>
        <w:drawing>
          <wp:inline distT="0" distB="0" distL="0" distR="0" wp14:anchorId="73F4E110" wp14:editId="34CAC7A2">
            <wp:extent cx="5943600" cy="2096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hibit 3-22.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96135"/>
                    </a:xfrm>
                    <a:prstGeom prst="rect">
                      <a:avLst/>
                    </a:prstGeom>
                  </pic:spPr>
                </pic:pic>
              </a:graphicData>
            </a:graphic>
          </wp:inline>
        </w:drawing>
      </w:r>
    </w:p>
    <w:p w14:paraId="2400521D" w14:textId="7D6A72D8" w:rsidR="00367B5E" w:rsidRDefault="00367B5E" w:rsidP="00367B5E">
      <w:pPr>
        <w:pStyle w:val="NavigationSteps"/>
      </w:pPr>
      <w:r>
        <w:t>Enter your CDX password, the answer to the security question displayed, and click the ‘Sign’ button.</w:t>
      </w:r>
    </w:p>
    <w:p w14:paraId="6063AB47" w14:textId="2D2157EF" w:rsidR="00912249" w:rsidRPr="00912249" w:rsidRDefault="00FA2FE7" w:rsidP="00912249">
      <w:pPr>
        <w:rPr>
          <w:sz w:val="24"/>
        </w:rPr>
      </w:pPr>
      <w:r w:rsidRPr="00912249">
        <w:rPr>
          <w:sz w:val="24"/>
        </w:rPr>
        <w:t xml:space="preserve">When the ‘Sign’ button is clicked the system sends an email to the email provided for your CDX account confirming account creation and signing an ESA for STARS (see </w:t>
      </w:r>
      <w:r w:rsidRPr="00912249">
        <w:rPr>
          <w:sz w:val="24"/>
        </w:rPr>
        <w:fldChar w:fldCharType="begin"/>
      </w:r>
      <w:r w:rsidRPr="00912249">
        <w:rPr>
          <w:sz w:val="24"/>
        </w:rPr>
        <w:instrText xml:space="preserve"> REF _Ref24223563 \h </w:instrText>
      </w:r>
      <w:r w:rsidRPr="00912249">
        <w:rPr>
          <w:sz w:val="24"/>
        </w:rPr>
      </w:r>
      <w:r w:rsidR="00606AD1" w:rsidRPr="00912249">
        <w:rPr>
          <w:sz w:val="24"/>
        </w:rPr>
        <w:instrText xml:space="preserve"> \* MERGEFORMAT </w:instrText>
      </w:r>
      <w:r w:rsidRPr="00912249">
        <w:rPr>
          <w:sz w:val="24"/>
        </w:rPr>
        <w:fldChar w:fldCharType="separate"/>
      </w:r>
      <w:r w:rsidR="003A73E5" w:rsidRPr="003A73E5">
        <w:rPr>
          <w:sz w:val="24"/>
        </w:rPr>
        <w:t>Figure 3</w:t>
      </w:r>
      <w:r w:rsidR="003A73E5" w:rsidRPr="003A73E5">
        <w:rPr>
          <w:sz w:val="24"/>
        </w:rPr>
        <w:noBreakHyphen/>
        <w:t>25</w:t>
      </w:r>
      <w:r w:rsidRPr="00912249">
        <w:rPr>
          <w:sz w:val="24"/>
        </w:rPr>
        <w:fldChar w:fldCharType="end"/>
      </w:r>
      <w:r w:rsidRPr="00912249">
        <w:rPr>
          <w:sz w:val="24"/>
        </w:rPr>
        <w:t xml:space="preserve">). At this point your account is created, but not yet activated. The system also sends an email to EPA indicating an account is pending approval and activation. You are able to log into CDX at this time but you may not access the STARS program service until the role is activated (see </w:t>
      </w:r>
      <w:r w:rsidR="00912249" w:rsidRPr="00912249">
        <w:rPr>
          <w:sz w:val="24"/>
        </w:rPr>
        <w:fldChar w:fldCharType="begin"/>
      </w:r>
      <w:r w:rsidR="00912249" w:rsidRPr="00912249">
        <w:rPr>
          <w:sz w:val="24"/>
        </w:rPr>
        <w:instrText xml:space="preserve"> REF _Ref24357993 \h </w:instrText>
      </w:r>
      <w:r w:rsidR="00912249" w:rsidRPr="00912249">
        <w:rPr>
          <w:sz w:val="24"/>
        </w:rPr>
      </w:r>
      <w:r w:rsidR="00912249" w:rsidRPr="00912249">
        <w:rPr>
          <w:sz w:val="24"/>
        </w:rPr>
        <w:instrText xml:space="preserve"> \* MERGEFORMAT </w:instrText>
      </w:r>
      <w:r w:rsidR="00912249" w:rsidRPr="00912249">
        <w:rPr>
          <w:sz w:val="24"/>
        </w:rPr>
        <w:fldChar w:fldCharType="separate"/>
      </w:r>
      <w:r w:rsidR="003A73E5" w:rsidRPr="003A73E5">
        <w:rPr>
          <w:sz w:val="24"/>
        </w:rPr>
        <w:t>Figure 3</w:t>
      </w:r>
      <w:r w:rsidR="003A73E5" w:rsidRPr="003A73E5">
        <w:rPr>
          <w:sz w:val="24"/>
        </w:rPr>
        <w:noBreakHyphen/>
        <w:t>26</w:t>
      </w:r>
      <w:r w:rsidR="00912249" w:rsidRPr="00912249">
        <w:rPr>
          <w:sz w:val="24"/>
        </w:rPr>
        <w:fldChar w:fldCharType="end"/>
      </w:r>
      <w:r w:rsidR="00912249" w:rsidRPr="00912249">
        <w:rPr>
          <w:sz w:val="24"/>
        </w:rPr>
        <w:t>).</w:t>
      </w:r>
    </w:p>
    <w:p w14:paraId="0D33C4BB" w14:textId="1CB850FA" w:rsidR="00D61147" w:rsidRDefault="00912249" w:rsidP="00912249">
      <w:r>
        <w:rPr>
          <w:noProof/>
        </w:rPr>
        <w:lastRenderedPageBreak/>
        <mc:AlternateContent>
          <mc:Choice Requires="wps">
            <w:drawing>
              <wp:inline distT="0" distB="0" distL="0" distR="0" wp14:anchorId="09AFF5A6" wp14:editId="7B286749">
                <wp:extent cx="5943600" cy="800100"/>
                <wp:effectExtent l="0" t="0" r="19050" b="19050"/>
                <wp:docPr id="615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DDDDDD"/>
                        </a:solidFill>
                        <a:ln w="9525">
                          <a:solidFill>
                            <a:srgbClr val="000000"/>
                          </a:solidFill>
                          <a:miter lim="800000"/>
                          <a:headEnd/>
                          <a:tailEnd/>
                        </a:ln>
                      </wps:spPr>
                      <wps:txbx>
                        <w:txbxContent>
                          <w:p w14:paraId="07581815" w14:textId="77777777" w:rsidR="00912249" w:rsidRPr="00466E74" w:rsidRDefault="00912249" w:rsidP="00912249">
                            <w:pPr>
                              <w:pStyle w:val="BoxText"/>
                            </w:pPr>
                            <w:r w:rsidRPr="00466E74">
                              <w:rPr>
                                <w:b/>
                              </w:rPr>
                              <w:t>Note:</w:t>
                            </w:r>
                            <w:r>
                              <w:t xml:space="preserve"> </w:t>
                            </w:r>
                            <w:r w:rsidRPr="00FD039F">
                              <w:t xml:space="preserve">You may </w:t>
                            </w:r>
                            <w:r>
                              <w:t>not access STARS until your role is activated. If your role is not activated in a timely manner</w:t>
                            </w:r>
                            <w:r w:rsidRPr="00FD039F">
                              <w:t xml:space="preserve">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wps:txbx>
                      <wps:bodyPr rot="0" vert="horz" wrap="square" lIns="91440" tIns="45720" rIns="91440" bIns="45720" anchor="t" anchorCtr="0" upright="1">
                        <a:noAutofit/>
                      </wps:bodyPr>
                    </wps:wsp>
                  </a:graphicData>
                </a:graphic>
              </wp:inline>
            </w:drawing>
          </mc:Choice>
          <mc:Fallback>
            <w:pict>
              <v:shape w14:anchorId="09AFF5A6" id="_x0000_s1037" type="#_x0000_t202"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" fillcolor="#ddd">
                <v:textbox>
                  <w:txbxContent>
                    <w:p w14:paraId="07581815" w14:textId="77777777" w:rsidR="00912249" w:rsidRPr="00466E74" w:rsidRDefault="00912249" w:rsidP="00912249">
                      <w:pPr>
                        <w:pStyle w:val="BoxText"/>
                      </w:pPr>
                      <w:r w:rsidRPr="00466E74">
                        <w:rPr>
                          <w:b/>
                        </w:rPr>
                        <w:t>Note:</w:t>
                      </w:r>
                      <w:r>
                        <w:t xml:space="preserve"> </w:t>
                      </w:r>
                      <w:r w:rsidRPr="00FD039F">
                        <w:t xml:space="preserve">You may </w:t>
                      </w:r>
                      <w:r>
                        <w:t>not access STARS until your role is activated. If your role is not activated in a timely manner</w:t>
                      </w:r>
                      <w:r w:rsidRPr="00FD039F">
                        <w:t xml:space="preserve">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v:textbox>
                <w10:anchorlock/>
              </v:shape>
            </w:pict>
          </mc:Fallback>
        </mc:AlternateContent>
      </w:r>
      <w:r>
        <w:t xml:space="preserve"> </w:t>
      </w:r>
    </w:p>
    <w:p w14:paraId="71957568" w14:textId="77777777" w:rsidR="00FA2FE7" w:rsidRDefault="00FA2FE7" w:rsidP="00D61147">
      <w:pPr>
        <w:pStyle w:val="NavigationSteps"/>
        <w:numPr>
          <w:ilvl w:val="0"/>
          <w:numId w:val="0"/>
        </w:numPr>
      </w:pPr>
    </w:p>
    <w:p w14:paraId="103AA3FA" w14:textId="53D3E50F" w:rsidR="00D61147" w:rsidRDefault="00D61147" w:rsidP="00D61147">
      <w:pPr>
        <w:pStyle w:val="Caption"/>
      </w:pPr>
      <w:bookmarkStart w:id="136" w:name="_Ref24223563"/>
      <w:bookmarkStart w:id="137" w:name="_Toc24358986"/>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25</w:t>
      </w:r>
      <w:r>
        <w:rPr>
          <w:noProof/>
        </w:rPr>
        <w:fldChar w:fldCharType="end"/>
      </w:r>
      <w:bookmarkEnd w:id="136"/>
      <w:r w:rsidRPr="005220B7">
        <w:t xml:space="preserve"> </w:t>
      </w:r>
      <w:r>
        <w:t>ESA</w:t>
      </w:r>
      <w:r w:rsidRPr="00EF53AD">
        <w:t xml:space="preserve"> </w:t>
      </w:r>
      <w:r>
        <w:t>Confirmation Email</w:t>
      </w:r>
      <w:bookmarkEnd w:id="137"/>
    </w:p>
    <w:p w14:paraId="0DC21A00" w14:textId="383952C1" w:rsidR="00D61147" w:rsidRDefault="00D61147" w:rsidP="00D61147">
      <w:pPr>
        <w:pStyle w:val="NavigationSteps"/>
        <w:numPr>
          <w:ilvl w:val="0"/>
          <w:numId w:val="0"/>
        </w:numPr>
      </w:pPr>
      <w:r>
        <w:rPr>
          <w:noProof/>
        </w:rPr>
        <w:drawing>
          <wp:inline distT="0" distB="0" distL="0" distR="0" wp14:anchorId="2F87783B" wp14:editId="42AE9F05">
            <wp:extent cx="5943600" cy="175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758950"/>
                    </a:xfrm>
                    <a:prstGeom prst="rect">
                      <a:avLst/>
                    </a:prstGeom>
                  </pic:spPr>
                </pic:pic>
              </a:graphicData>
            </a:graphic>
          </wp:inline>
        </w:drawing>
      </w:r>
    </w:p>
    <w:p w14:paraId="00228D9D" w14:textId="22555A28" w:rsidR="00FA2FE7" w:rsidRDefault="00FA2FE7" w:rsidP="00FA2FE7">
      <w:pPr>
        <w:pStyle w:val="Caption"/>
      </w:pPr>
      <w:bookmarkStart w:id="138" w:name="_Ref24223983"/>
      <w:r>
        <w:rPr>
          <w:noProof/>
        </w:rPr>
        <mc:AlternateContent>
          <mc:Choice Requires="wps">
            <w:drawing>
              <wp:inline distT="0" distB="0" distL="0" distR="0" wp14:anchorId="3F7082CE" wp14:editId="78CC86FC">
                <wp:extent cx="5943600" cy="800100"/>
                <wp:effectExtent l="0" t="0" r="19050" b="19050"/>
                <wp:docPr id="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DDDDDD"/>
                        </a:solidFill>
                        <a:ln w="9525">
                          <a:solidFill>
                            <a:srgbClr val="000000"/>
                          </a:solidFill>
                          <a:miter lim="800000"/>
                          <a:headEnd/>
                          <a:tailEnd/>
                        </a:ln>
                      </wps:spPr>
                      <wps:txbx>
                        <w:txbxContent>
                          <w:p w14:paraId="5C6F3DF8" w14:textId="7B1E1810" w:rsidR="00FE5EE0" w:rsidRPr="00466E74" w:rsidRDefault="00FE5EE0" w:rsidP="00FA2FE7">
                            <w:pPr>
                              <w:pStyle w:val="BoxText"/>
                            </w:pPr>
                            <w:r w:rsidRPr="00466E74">
                              <w:rPr>
                                <w:b/>
                              </w:rPr>
                              <w:t>Note:</w:t>
                            </w:r>
                            <w:r>
                              <w:t xml:space="preserve"> </w:t>
                            </w:r>
                            <w:r w:rsidRPr="00FD039F">
                              <w:t xml:space="preserve">You may </w:t>
                            </w:r>
                            <w:r>
                              <w:t>not access STARS until your role is activated. If your role is not activated in a timely manner</w:t>
                            </w:r>
                            <w:r w:rsidRPr="00FD039F">
                              <w:t xml:space="preserve">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wps:txbx>
                      <wps:bodyPr rot="0" vert="horz" wrap="square" lIns="91440" tIns="45720" rIns="91440" bIns="45720" anchor="t" anchorCtr="0" upright="1">
                        <a:noAutofit/>
                      </wps:bodyPr>
                    </wps:wsp>
                  </a:graphicData>
                </a:graphic>
              </wp:inline>
            </w:drawing>
          </mc:Choice>
          <mc:Fallback>
            <w:pict>
              <v:shape w14:anchorId="3F7082CE" id="_x0000_s1038" type="#_x0000_t202"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" fillcolor="#ddd">
                <v:textbox>
                  <w:txbxContent>
                    <w:p w14:paraId="5C6F3DF8" w14:textId="7B1E1810" w:rsidR="00FE5EE0" w:rsidRPr="00466E74" w:rsidRDefault="00FE5EE0" w:rsidP="00FA2FE7">
                      <w:pPr>
                        <w:pStyle w:val="BoxText"/>
                      </w:pPr>
                      <w:r w:rsidRPr="00466E74">
                        <w:rPr>
                          <w:b/>
                        </w:rPr>
                        <w:t>Note:</w:t>
                      </w:r>
                      <w:r>
                        <w:t xml:space="preserve"> </w:t>
                      </w:r>
                      <w:r w:rsidRPr="00FD039F">
                        <w:t xml:space="preserve">You may </w:t>
                      </w:r>
                      <w:r>
                        <w:t>not access STARS until your role is activated. If your role is not activated in a timely manner</w:t>
                      </w:r>
                      <w:r w:rsidRPr="00FD039F">
                        <w:t xml:space="preserve">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v:textbox>
                <w10:anchorlock/>
              </v:shape>
            </w:pict>
          </mc:Fallback>
        </mc:AlternateContent>
      </w:r>
    </w:p>
    <w:p w14:paraId="0A2897F9" w14:textId="51119C01" w:rsidR="00FA2FE7" w:rsidRDefault="00FA2FE7" w:rsidP="00FA2FE7">
      <w:pPr>
        <w:pStyle w:val="Caption"/>
      </w:pPr>
      <w:bookmarkStart w:id="139" w:name="_Ref24357993"/>
      <w:bookmarkStart w:id="140" w:name="_Toc24358987"/>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26</w:t>
      </w:r>
      <w:r>
        <w:rPr>
          <w:noProof/>
        </w:rPr>
        <w:fldChar w:fldCharType="end"/>
      </w:r>
      <w:bookmarkEnd w:id="138"/>
      <w:bookmarkEnd w:id="139"/>
      <w:r w:rsidRPr="005220B7">
        <w:t xml:space="preserve"> </w:t>
      </w:r>
      <w:r>
        <w:t>STARS Account Awaiting Activation</w:t>
      </w:r>
      <w:bookmarkEnd w:id="140"/>
    </w:p>
    <w:p w14:paraId="2320F190" w14:textId="70197C30" w:rsidR="00FA2FE7" w:rsidRDefault="00FA2FE7" w:rsidP="00D61147">
      <w:pPr>
        <w:pStyle w:val="NavigationSteps"/>
        <w:numPr>
          <w:ilvl w:val="0"/>
          <w:numId w:val="0"/>
        </w:numPr>
      </w:pPr>
      <w:r>
        <w:rPr>
          <w:noProof/>
        </w:rPr>
        <mc:AlternateContent>
          <mc:Choice Requires="wps">
            <w:drawing>
              <wp:anchor distT="0" distB="0" distL="114300" distR="114300" simplePos="0" relativeHeight="251669504" behindDoc="0" locked="0" layoutInCell="1" allowOverlap="1" wp14:anchorId="62730BD5" wp14:editId="4E3C909B">
                <wp:simplePos x="0" y="0"/>
                <wp:positionH relativeFrom="margin">
                  <wp:posOffset>242990</wp:posOffset>
                </wp:positionH>
                <wp:positionV relativeFrom="paragraph">
                  <wp:posOffset>1063625</wp:posOffset>
                </wp:positionV>
                <wp:extent cx="280800" cy="208800"/>
                <wp:effectExtent l="0" t="0" r="24130" b="20320"/>
                <wp:wrapNone/>
                <wp:docPr id="43" name="Rectangle 43"/>
                <wp:cNvGraphicFramePr/>
                <a:graphic xmlns:a="http://schemas.openxmlformats.org/drawingml/2006/main">
                  <a:graphicData uri="http://schemas.microsoft.com/office/word/2010/wordprocessingShape">
                    <wps:wsp>
                      <wps:cNvSpPr/>
                      <wps:spPr>
                        <a:xfrm>
                          <a:off x="0" y="0"/>
                          <a:ext cx="280800" cy="208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BD41" id="Rectangle 43" o:spid="_x0000_s1026" style="position:absolute;margin-left:19.15pt;margin-top:83.75pt;width:22.1pt;height:1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" filled="f" strokecolor="red" strokeweight="1pt">
                <w10:wrap anchorx="margin"/>
              </v:rect>
            </w:pict>
          </mc:Fallback>
        </mc:AlternateContent>
      </w:r>
      <w:r>
        <w:rPr>
          <w:noProof/>
        </w:rPr>
        <w:drawing>
          <wp:inline distT="0" distB="0" distL="0" distR="0" wp14:anchorId="025BAF4D" wp14:editId="15010EE9">
            <wp:extent cx="5943600" cy="26409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40965"/>
                    </a:xfrm>
                    <a:prstGeom prst="rect">
                      <a:avLst/>
                    </a:prstGeom>
                  </pic:spPr>
                </pic:pic>
              </a:graphicData>
            </a:graphic>
          </wp:inline>
        </w:drawing>
      </w:r>
    </w:p>
    <w:p w14:paraId="1CBE2391" w14:textId="6BA3A78C" w:rsidR="00B84E5E" w:rsidRDefault="00B84E5E" w:rsidP="00D61147">
      <w:pPr>
        <w:pStyle w:val="NavigationSteps"/>
        <w:numPr>
          <w:ilvl w:val="0"/>
          <w:numId w:val="0"/>
        </w:numPr>
      </w:pPr>
      <w:r>
        <w:t>Once EPA approves the STARS role an email is sent to the email address provided during CDX account creation indicating the account was approved (or possibly rejected)</w:t>
      </w:r>
      <w:r w:rsidR="006275C4">
        <w:t xml:space="preserve"> (see </w:t>
      </w:r>
      <w:r w:rsidR="006275C4">
        <w:fldChar w:fldCharType="begin"/>
      </w:r>
      <w:r w:rsidR="006275C4">
        <w:instrText xml:space="preserve"> REF _Ref24224797 \h </w:instrText>
      </w:r>
      <w:r w:rsidR="006275C4">
        <w:fldChar w:fldCharType="separate"/>
      </w:r>
      <w:r w:rsidR="003A73E5">
        <w:t xml:space="preserve">Figure </w:t>
      </w:r>
      <w:r w:rsidR="003A73E5">
        <w:rPr>
          <w:noProof/>
        </w:rPr>
        <w:t>3</w:t>
      </w:r>
      <w:r w:rsidR="003A73E5">
        <w:noBreakHyphen/>
      </w:r>
      <w:r w:rsidR="003A73E5">
        <w:rPr>
          <w:noProof/>
        </w:rPr>
        <w:t>27</w:t>
      </w:r>
      <w:r w:rsidR="006275C4">
        <w:fldChar w:fldCharType="end"/>
      </w:r>
      <w:r w:rsidR="006275C4">
        <w:t xml:space="preserve">). If approved, STARS can now be accessed via CDX (see section </w:t>
      </w:r>
      <w:r w:rsidR="006275C4">
        <w:fldChar w:fldCharType="begin"/>
      </w:r>
      <w:r w:rsidR="006275C4">
        <w:instrText xml:space="preserve"> REF _Ref24224693 \w \h </w:instrText>
      </w:r>
      <w:r w:rsidR="006275C4">
        <w:fldChar w:fldCharType="separate"/>
      </w:r>
      <w:r w:rsidR="003A73E5">
        <w:t>3.7</w:t>
      </w:r>
      <w:r w:rsidR="006275C4">
        <w:fldChar w:fldCharType="end"/>
      </w:r>
      <w:r w:rsidR="006275C4">
        <w:t xml:space="preserve"> </w:t>
      </w:r>
      <w:r w:rsidR="006275C4">
        <w:fldChar w:fldCharType="begin"/>
      </w:r>
      <w:r w:rsidR="006275C4">
        <w:instrText xml:space="preserve"> REF _Ref24224703 \h </w:instrText>
      </w:r>
      <w:r w:rsidR="006275C4">
        <w:fldChar w:fldCharType="separate"/>
      </w:r>
      <w:r w:rsidR="003A73E5">
        <w:t>Access the STARS Program Service</w:t>
      </w:r>
      <w:r w:rsidR="006275C4">
        <w:fldChar w:fldCharType="end"/>
      </w:r>
      <w:r w:rsidR="006275C4">
        <w:t>)</w:t>
      </w:r>
      <w:r w:rsidR="00AB1C10">
        <w:t>.</w:t>
      </w:r>
    </w:p>
    <w:p w14:paraId="6BF55601" w14:textId="73D165D9" w:rsidR="006275C4" w:rsidRDefault="006275C4" w:rsidP="006275C4">
      <w:pPr>
        <w:pStyle w:val="Caption"/>
      </w:pPr>
      <w:bookmarkStart w:id="141" w:name="_Ref24224797"/>
      <w:bookmarkStart w:id="142" w:name="_Toc24358988"/>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27</w:t>
      </w:r>
      <w:r>
        <w:rPr>
          <w:noProof/>
        </w:rPr>
        <w:fldChar w:fldCharType="end"/>
      </w:r>
      <w:bookmarkEnd w:id="141"/>
      <w:r w:rsidRPr="005220B7">
        <w:t xml:space="preserve"> </w:t>
      </w:r>
      <w:r>
        <w:t>Account Activation Email</w:t>
      </w:r>
      <w:bookmarkEnd w:id="142"/>
    </w:p>
    <w:p w14:paraId="6D1FD29E" w14:textId="35AE4BE2" w:rsidR="006275C4" w:rsidRDefault="006275C4" w:rsidP="00D61147">
      <w:pPr>
        <w:pStyle w:val="NavigationSteps"/>
        <w:numPr>
          <w:ilvl w:val="0"/>
          <w:numId w:val="0"/>
        </w:numPr>
      </w:pPr>
      <w:r>
        <w:rPr>
          <w:noProof/>
        </w:rPr>
        <w:drawing>
          <wp:inline distT="0" distB="0" distL="0" distR="0" wp14:anchorId="7AA1E58E" wp14:editId="325386A1">
            <wp:extent cx="5943600" cy="29641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64180"/>
                    </a:xfrm>
                    <a:prstGeom prst="rect">
                      <a:avLst/>
                    </a:prstGeom>
                  </pic:spPr>
                </pic:pic>
              </a:graphicData>
            </a:graphic>
          </wp:inline>
        </w:drawing>
      </w:r>
    </w:p>
    <w:p w14:paraId="1B94D3D2" w14:textId="378EEB0B" w:rsidR="00EA2A83" w:rsidRPr="00EF53AD" w:rsidRDefault="00EA2A83" w:rsidP="00EA2A83">
      <w:pPr>
        <w:pStyle w:val="Heading3"/>
      </w:pPr>
      <w:bookmarkStart w:id="143" w:name="_Toc474264750"/>
      <w:bookmarkStart w:id="144" w:name="_Ref24222979"/>
      <w:bookmarkStart w:id="145" w:name="_Ref24222995"/>
      <w:bookmarkStart w:id="146" w:name="_Ref24223023"/>
      <w:bookmarkStart w:id="147" w:name="_Ref24223031"/>
      <w:bookmarkStart w:id="148" w:name="_Ref24223071"/>
      <w:bookmarkStart w:id="149" w:name="_Ref24223079"/>
      <w:bookmarkStart w:id="150" w:name="_Toc24358955"/>
      <w:r>
        <w:t>Complete Paper ESA</w:t>
      </w:r>
      <w:bookmarkEnd w:id="143"/>
      <w:bookmarkEnd w:id="144"/>
      <w:bookmarkEnd w:id="145"/>
      <w:bookmarkEnd w:id="146"/>
      <w:bookmarkEnd w:id="147"/>
      <w:bookmarkEnd w:id="148"/>
      <w:bookmarkEnd w:id="149"/>
      <w:bookmarkEnd w:id="150"/>
    </w:p>
    <w:p w14:paraId="2400521F" w14:textId="67A2EDE8" w:rsidR="00C85B0B" w:rsidRDefault="00933576" w:rsidP="00EA2A83">
      <w:pPr>
        <w:pStyle w:val="BodyText"/>
      </w:pPr>
      <w:r w:rsidRPr="00EF53AD">
        <w:t>If you do not wish to leverage the LexisNexis process</w:t>
      </w:r>
      <w:r w:rsidR="00A25611">
        <w:t>,</w:t>
      </w:r>
      <w:r w:rsidRPr="00EF53AD">
        <w:t xml:space="preserve"> or are unable to be properly validated to meet the minimum requirements for the program, you </w:t>
      </w:r>
      <w:r w:rsidR="00382E85" w:rsidRPr="00EF53AD">
        <w:t>are</w:t>
      </w:r>
      <w:r w:rsidRPr="00EF53AD">
        <w:t xml:space="preserve"> required to follow the paper ESA process</w:t>
      </w:r>
      <w:r w:rsidR="00A25611">
        <w:t xml:space="preserve"> to activate </w:t>
      </w:r>
      <w:r w:rsidR="0078189C">
        <w:t>the STARS program service</w:t>
      </w:r>
      <w:r w:rsidRPr="00EF53AD">
        <w:t>. The paper process allows you to print the ESA, provide a wet ink signature</w:t>
      </w:r>
      <w:r w:rsidR="00DE1B1B">
        <w:t>,</w:t>
      </w:r>
      <w:r w:rsidRPr="00EF53AD">
        <w:t xml:space="preserve"> and mail the signed ESA to the CDX Help Desk</w:t>
      </w:r>
      <w:r w:rsidR="00C85B0B">
        <w:t xml:space="preserve"> </w:t>
      </w:r>
      <w:r w:rsidRPr="00EF53AD">
        <w:t>(</w:t>
      </w:r>
      <w:r w:rsidR="003852CF">
        <w:t>r</w:t>
      </w:r>
      <w:r w:rsidRPr="00EF53AD">
        <w:t xml:space="preserve">efer to the ESA for mailing instructions). </w:t>
      </w:r>
    </w:p>
    <w:p w14:paraId="24005220" w14:textId="77777777" w:rsidR="00A25611" w:rsidRDefault="00A25611" w:rsidP="002117A6">
      <w:pPr>
        <w:pStyle w:val="BodyText"/>
      </w:pPr>
      <w:r>
        <w:t>To perform the ESA paper process:</w:t>
      </w:r>
    </w:p>
    <w:p w14:paraId="24005221" w14:textId="2817812B" w:rsidR="00C85B0B" w:rsidRDefault="00C85B0B" w:rsidP="00582DB5">
      <w:pPr>
        <w:pStyle w:val="NavigationSteps"/>
        <w:numPr>
          <w:ilvl w:val="0"/>
          <w:numId w:val="32"/>
        </w:numPr>
      </w:pPr>
      <w:r>
        <w:t>Click ‘sign the paper form’ link on the ‘Identify Verification’ page (see</w:t>
      </w:r>
      <w:r w:rsidR="00B478A8">
        <w:t xml:space="preserve"> </w:t>
      </w:r>
      <w:r w:rsidR="00B478A8">
        <w:fldChar w:fldCharType="begin"/>
      </w:r>
      <w:r w:rsidR="00B478A8">
        <w:instrText xml:space="preserve"> REF _Ref506887208 \h </w:instrText>
      </w:r>
      <w:r w:rsidR="00B478A8">
        <w:fldChar w:fldCharType="separate"/>
      </w:r>
      <w:r w:rsidR="003A73E5">
        <w:t xml:space="preserve">Figure </w:t>
      </w:r>
      <w:r w:rsidR="003A73E5">
        <w:rPr>
          <w:noProof/>
        </w:rPr>
        <w:t>3</w:t>
      </w:r>
      <w:r w:rsidR="003A73E5">
        <w:noBreakHyphen/>
      </w:r>
      <w:r w:rsidR="003A73E5">
        <w:rPr>
          <w:noProof/>
        </w:rPr>
        <w:t>19</w:t>
      </w:r>
      <w:r w:rsidR="00B478A8">
        <w:fldChar w:fldCharType="end"/>
      </w:r>
      <w:r>
        <w:t>)</w:t>
      </w:r>
      <w:r w:rsidR="00A25611">
        <w:t>, or on the identify verification results page,</w:t>
      </w:r>
      <w:r>
        <w:t xml:space="preserve"> to navigate to the</w:t>
      </w:r>
      <w:r w:rsidR="00A25611">
        <w:t xml:space="preserve"> ‘</w:t>
      </w:r>
      <w:r w:rsidR="00A25611" w:rsidRPr="00A25611">
        <w:t>Paper CDX Electronic Signature Agreement</w:t>
      </w:r>
      <w:r w:rsidR="00A25611">
        <w:t>’ page (see</w:t>
      </w:r>
      <w:r w:rsidR="00B478A8">
        <w:t xml:space="preserve"> </w:t>
      </w:r>
      <w:r w:rsidR="00B478A8">
        <w:fldChar w:fldCharType="begin"/>
      </w:r>
      <w:r w:rsidR="00B478A8">
        <w:instrText xml:space="preserve"> REF _Ref506887320 \h </w:instrText>
      </w:r>
      <w:r w:rsidR="00B478A8">
        <w:fldChar w:fldCharType="separate"/>
      </w:r>
      <w:r w:rsidR="003A73E5">
        <w:t xml:space="preserve">Figure </w:t>
      </w:r>
      <w:r w:rsidR="003A73E5">
        <w:rPr>
          <w:noProof/>
        </w:rPr>
        <w:t>3</w:t>
      </w:r>
      <w:r w:rsidR="003A73E5">
        <w:noBreakHyphen/>
      </w:r>
      <w:r w:rsidR="003A73E5">
        <w:rPr>
          <w:noProof/>
        </w:rPr>
        <w:t>28</w:t>
      </w:r>
      <w:r w:rsidR="00B478A8">
        <w:fldChar w:fldCharType="end"/>
      </w:r>
      <w:r w:rsidR="00A25611">
        <w:t>).</w:t>
      </w:r>
    </w:p>
    <w:p w14:paraId="295F2A5D" w14:textId="76E60C4E" w:rsidR="005220B7" w:rsidRDefault="005220B7" w:rsidP="005220B7">
      <w:pPr>
        <w:pStyle w:val="Caption"/>
      </w:pPr>
      <w:bookmarkStart w:id="151" w:name="_Ref506887320"/>
      <w:bookmarkStart w:id="152" w:name="_Toc24358989"/>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28</w:t>
      </w:r>
      <w:r w:rsidR="00086718">
        <w:rPr>
          <w:noProof/>
        </w:rPr>
        <w:fldChar w:fldCharType="end"/>
      </w:r>
      <w:bookmarkEnd w:id="151"/>
      <w:r w:rsidRPr="005220B7">
        <w:t xml:space="preserve"> </w:t>
      </w:r>
      <w:r w:rsidRPr="00A25611">
        <w:t>Paper CDX Electronic Signature Agreement</w:t>
      </w:r>
      <w:bookmarkEnd w:id="152"/>
    </w:p>
    <w:p w14:paraId="24005223" w14:textId="5A86E039" w:rsidR="00A25611" w:rsidRDefault="0078189C" w:rsidP="002117A6">
      <w:pPr>
        <w:pStyle w:val="Exhibit"/>
      </w:pPr>
      <w:r>
        <w:rPr>
          <w:noProof/>
        </w:rPr>
        <w:drawing>
          <wp:inline distT="0" distB="0" distL="0" distR="0" wp14:anchorId="5819ECF8" wp14:editId="3F6FAA2A">
            <wp:extent cx="5943600" cy="50076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hibit 3-23.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5007610"/>
                    </a:xfrm>
                    <a:prstGeom prst="rect">
                      <a:avLst/>
                    </a:prstGeom>
                  </pic:spPr>
                </pic:pic>
              </a:graphicData>
            </a:graphic>
          </wp:inline>
        </w:drawing>
      </w:r>
    </w:p>
    <w:p w14:paraId="24005224" w14:textId="45831233" w:rsidR="00A25611" w:rsidRDefault="00A25611" w:rsidP="00A25611">
      <w:pPr>
        <w:pStyle w:val="NavigationSteps"/>
      </w:pPr>
      <w:r>
        <w:t>Select the ‘Sign Paper Form’ button. The system display</w:t>
      </w:r>
      <w:r w:rsidR="00D61147">
        <w:t>s</w:t>
      </w:r>
      <w:r>
        <w:t xml:space="preserve"> the ESA in a pop</w:t>
      </w:r>
      <w:r w:rsidR="00501192">
        <w:t>-</w:t>
      </w:r>
      <w:r>
        <w:t>up window with an option to print the form</w:t>
      </w:r>
      <w:r w:rsidR="00121CC8">
        <w:t xml:space="preserve"> (see</w:t>
      </w:r>
      <w:r w:rsidR="00B478A8">
        <w:t xml:space="preserve"> </w:t>
      </w:r>
      <w:r w:rsidR="00B478A8">
        <w:fldChar w:fldCharType="begin"/>
      </w:r>
      <w:r w:rsidR="00B478A8">
        <w:instrText xml:space="preserve"> REF _Ref506887330 \h </w:instrText>
      </w:r>
      <w:r w:rsidR="00B478A8">
        <w:fldChar w:fldCharType="separate"/>
      </w:r>
      <w:r w:rsidR="003A73E5">
        <w:t xml:space="preserve">Figure </w:t>
      </w:r>
      <w:r w:rsidR="003A73E5">
        <w:rPr>
          <w:noProof/>
        </w:rPr>
        <w:t>3</w:t>
      </w:r>
      <w:r w:rsidR="003A73E5">
        <w:noBreakHyphen/>
      </w:r>
      <w:r w:rsidR="003A73E5">
        <w:rPr>
          <w:noProof/>
        </w:rPr>
        <w:t>29</w:t>
      </w:r>
      <w:r w:rsidR="00B478A8">
        <w:fldChar w:fldCharType="end"/>
      </w:r>
      <w:r w:rsidR="00121CC8">
        <w:t>)</w:t>
      </w:r>
      <w:r>
        <w:t>.</w:t>
      </w:r>
    </w:p>
    <w:p w14:paraId="029B8A8C" w14:textId="77777777" w:rsidR="00121CC8" w:rsidRDefault="00121CC8" w:rsidP="00121CC8">
      <w:pPr>
        <w:pStyle w:val="NavigationSteps"/>
      </w:pPr>
      <w:r>
        <w:t>Select the ‘Print to Mail’ button and print the form.</w:t>
      </w:r>
    </w:p>
    <w:p w14:paraId="241ED043" w14:textId="77777777" w:rsidR="00121CC8" w:rsidRPr="00A25611" w:rsidRDefault="00121CC8" w:rsidP="00121CC8">
      <w:pPr>
        <w:pStyle w:val="NavigationSteps"/>
      </w:pPr>
      <w:r>
        <w:t>Sign the ESA and mail it according to the ESA instructions.</w:t>
      </w:r>
    </w:p>
    <w:p w14:paraId="774BBE6C" w14:textId="78FC776C" w:rsidR="005220B7" w:rsidRDefault="005220B7" w:rsidP="005220B7">
      <w:pPr>
        <w:pStyle w:val="Caption"/>
      </w:pPr>
      <w:bookmarkStart w:id="153" w:name="_Ref506887330"/>
      <w:bookmarkStart w:id="154" w:name="_Toc24358990"/>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29</w:t>
      </w:r>
      <w:r w:rsidR="00086718">
        <w:rPr>
          <w:noProof/>
        </w:rPr>
        <w:fldChar w:fldCharType="end"/>
      </w:r>
      <w:bookmarkEnd w:id="153"/>
      <w:r w:rsidRPr="005220B7">
        <w:t xml:space="preserve"> </w:t>
      </w:r>
      <w:r>
        <w:t xml:space="preserve">Print </w:t>
      </w:r>
      <w:r w:rsidRPr="00A25611">
        <w:t>Paper CDX Electronic Signature Agreement</w:t>
      </w:r>
      <w:bookmarkEnd w:id="154"/>
    </w:p>
    <w:p w14:paraId="60D698F1" w14:textId="1F2DE209" w:rsidR="00121CC8" w:rsidRPr="00121CC8" w:rsidRDefault="00121CC8" w:rsidP="002117A6">
      <w:pPr>
        <w:pStyle w:val="Exhibit"/>
      </w:pPr>
      <w:r>
        <w:rPr>
          <w:noProof/>
        </w:rPr>
        <w:drawing>
          <wp:inline distT="0" distB="0" distL="0" distR="0" wp14:anchorId="3E454744" wp14:editId="256CFEC8">
            <wp:extent cx="5943600" cy="63049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hibit 3-24.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6304915"/>
                    </a:xfrm>
                    <a:prstGeom prst="rect">
                      <a:avLst/>
                    </a:prstGeom>
                  </pic:spPr>
                </pic:pic>
              </a:graphicData>
            </a:graphic>
          </wp:inline>
        </w:drawing>
      </w:r>
    </w:p>
    <w:p w14:paraId="24005227" w14:textId="053CA8A7" w:rsidR="00F20DD2" w:rsidRDefault="00933576" w:rsidP="00CD14E9">
      <w:pPr>
        <w:pStyle w:val="BodyText"/>
      </w:pPr>
      <w:r w:rsidRPr="00EF53AD">
        <w:t>The ESA application process typically takes 5 to 10 business days to complete.</w:t>
      </w:r>
      <w:r w:rsidR="00BF5F31" w:rsidRPr="00EF53AD">
        <w:t xml:space="preserve"> Your </w:t>
      </w:r>
      <w:r w:rsidR="00E20E6B">
        <w:t>Applicant</w:t>
      </w:r>
      <w:r w:rsidR="00C85B0B">
        <w:t xml:space="preserve"> </w:t>
      </w:r>
      <w:r w:rsidR="00BF5F31" w:rsidRPr="00EF53AD">
        <w:t>role remain</w:t>
      </w:r>
      <w:r w:rsidR="00F7115D" w:rsidRPr="00EF53AD">
        <w:t>s</w:t>
      </w:r>
      <w:r w:rsidR="00BF5F31" w:rsidRPr="00EF53AD">
        <w:t xml:space="preserve"> as ‘Awaiting Activation’ until the CDX Help Desk receives your form, verifies your identity, and approves your role. </w:t>
      </w:r>
      <w:r w:rsidR="00F7115D" w:rsidRPr="00EF53AD">
        <w:t xml:space="preserve">You may not access the </w:t>
      </w:r>
      <w:r w:rsidR="004A4164">
        <w:t>STARS</w:t>
      </w:r>
      <w:r w:rsidR="00F7115D" w:rsidRPr="00EF53AD">
        <w:t xml:space="preserve"> </w:t>
      </w:r>
      <w:r w:rsidR="003D21FA">
        <w:t>program service</w:t>
      </w:r>
      <w:r w:rsidR="00F7115D" w:rsidRPr="00EF53AD">
        <w:t xml:space="preserve"> until your account is </w:t>
      </w:r>
      <w:r w:rsidR="000A5647" w:rsidRPr="00EF53AD">
        <w:t>activated</w:t>
      </w:r>
      <w:r w:rsidR="00F7115D" w:rsidRPr="00EF53AD">
        <w:t xml:space="preserve">. </w:t>
      </w:r>
      <w:r w:rsidR="00BF5F31" w:rsidRPr="00EF53AD">
        <w:t>You will receive an email notification once your role is approved</w:t>
      </w:r>
      <w:r w:rsidR="00A25611">
        <w:t xml:space="preserve"> </w:t>
      </w:r>
      <w:r w:rsidR="00A25611" w:rsidRPr="00EF53AD">
        <w:t>(see</w:t>
      </w:r>
      <w:r w:rsidR="00B478A8">
        <w:t xml:space="preserve"> </w:t>
      </w:r>
      <w:r w:rsidR="00B478A8">
        <w:fldChar w:fldCharType="begin"/>
      </w:r>
      <w:r w:rsidR="00B478A8">
        <w:instrText xml:space="preserve"> REF _Ref506887343 \h </w:instrText>
      </w:r>
      <w:r w:rsidR="00B478A8">
        <w:fldChar w:fldCharType="separate"/>
      </w:r>
      <w:r w:rsidR="003A73E5">
        <w:t xml:space="preserve">Figure </w:t>
      </w:r>
      <w:r w:rsidR="003A73E5">
        <w:rPr>
          <w:noProof/>
        </w:rPr>
        <w:t>3</w:t>
      </w:r>
      <w:r w:rsidR="003A73E5">
        <w:noBreakHyphen/>
      </w:r>
      <w:r w:rsidR="003A73E5">
        <w:rPr>
          <w:noProof/>
        </w:rPr>
        <w:t>30</w:t>
      </w:r>
      <w:r w:rsidR="00B478A8">
        <w:fldChar w:fldCharType="end"/>
      </w:r>
      <w:r w:rsidR="00A25611" w:rsidRPr="00EF53AD">
        <w:t>)</w:t>
      </w:r>
      <w:r w:rsidR="00BF5F31" w:rsidRPr="00EF53AD">
        <w:t>.</w:t>
      </w:r>
      <w:r w:rsidR="00A25611">
        <w:t xml:space="preserve"> </w:t>
      </w:r>
      <w:r w:rsidR="00F20DD2" w:rsidRPr="00EF53AD">
        <w:t>A copy of the ESA form is automatically saved in your CDX Inbox for future reference and reprinting. To print, first download the .HTML file to your computer. You can then open the file</w:t>
      </w:r>
      <w:r w:rsidR="00F20DD2">
        <w:t xml:space="preserve"> in your browser for printing.</w:t>
      </w:r>
    </w:p>
    <w:p w14:paraId="4765946A" w14:textId="497950C0" w:rsidR="005220B7" w:rsidRDefault="005220B7" w:rsidP="005220B7">
      <w:pPr>
        <w:pStyle w:val="Caption"/>
      </w:pPr>
      <w:bookmarkStart w:id="155" w:name="_Ref506887343"/>
      <w:bookmarkStart w:id="156" w:name="_Toc24358991"/>
      <w:r>
        <w:lastRenderedPageBreak/>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30</w:t>
      </w:r>
      <w:r w:rsidR="00086718">
        <w:rPr>
          <w:noProof/>
        </w:rPr>
        <w:fldChar w:fldCharType="end"/>
      </w:r>
      <w:bookmarkEnd w:id="155"/>
      <w:r w:rsidRPr="005220B7">
        <w:t xml:space="preserve"> </w:t>
      </w:r>
      <w:r w:rsidRPr="00EF53AD">
        <w:t>CDX Registration - Status Change Confirmation</w:t>
      </w:r>
      <w:bookmarkEnd w:id="156"/>
    </w:p>
    <w:p w14:paraId="24005229" w14:textId="373521DB" w:rsidR="00F20DD2" w:rsidRPr="00EF53AD" w:rsidRDefault="005E208C" w:rsidP="002117A6">
      <w:pPr>
        <w:pStyle w:val="Exhibit"/>
      </w:pPr>
      <w:r>
        <w:rPr>
          <w:noProof/>
        </w:rPr>
        <w:drawing>
          <wp:inline distT="0" distB="0" distL="0" distR="0" wp14:anchorId="0C60A2EE" wp14:editId="0AE16A0A">
            <wp:extent cx="5943600" cy="2318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hibit 3-24.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318385"/>
                    </a:xfrm>
                    <a:prstGeom prst="rect">
                      <a:avLst/>
                    </a:prstGeom>
                  </pic:spPr>
                </pic:pic>
              </a:graphicData>
            </a:graphic>
          </wp:inline>
        </w:drawing>
      </w:r>
    </w:p>
    <w:p w14:paraId="2400522A" w14:textId="7B0E4164" w:rsidR="00933576" w:rsidRDefault="00A25611" w:rsidP="00CD14E9">
      <w:pPr>
        <w:pStyle w:val="BodyText"/>
      </w:pPr>
      <w:r>
        <w:t>T</w:t>
      </w:r>
      <w:r w:rsidRPr="00EF53AD">
        <w:t xml:space="preserve">he </w:t>
      </w:r>
      <w:r>
        <w:t xml:space="preserve">CROMERR </w:t>
      </w:r>
      <w:r w:rsidRPr="00EF53AD">
        <w:t xml:space="preserve">20-5-1 questions </w:t>
      </w:r>
      <w:r>
        <w:t>will be</w:t>
      </w:r>
      <w:r w:rsidRPr="00EF53AD">
        <w:t xml:space="preserve"> displayed</w:t>
      </w:r>
      <w:r>
        <w:t xml:space="preserve"> the first </w:t>
      </w:r>
      <w:r w:rsidRPr="00EF53AD">
        <w:t>time you log into</w:t>
      </w:r>
      <w:r>
        <w:t xml:space="preserve"> your</w:t>
      </w:r>
      <w:r w:rsidRPr="00EF53AD">
        <w:t xml:space="preserve"> CDX</w:t>
      </w:r>
      <w:r>
        <w:t xml:space="preserve"> account </w:t>
      </w:r>
      <w:r w:rsidRPr="00EF53AD">
        <w:t>following role approval</w:t>
      </w:r>
      <w:r>
        <w:t>. At that time</w:t>
      </w:r>
      <w:r w:rsidR="004E4303">
        <w:t>,</w:t>
      </w:r>
      <w:r>
        <w:t xml:space="preserve"> you will be </w:t>
      </w:r>
      <w:r w:rsidRPr="00EF53AD">
        <w:t>required to provide CROMERR 20-5-1 question</w:t>
      </w:r>
      <w:r>
        <w:t>s</w:t>
      </w:r>
      <w:r w:rsidRPr="00EF53AD">
        <w:t xml:space="preserve"> and answers.</w:t>
      </w:r>
    </w:p>
    <w:p w14:paraId="240052C7" w14:textId="2C1B6E04" w:rsidR="0023280E" w:rsidRPr="00EF53AD" w:rsidRDefault="007601C5" w:rsidP="001466F9">
      <w:pPr>
        <w:pStyle w:val="Heading2"/>
      </w:pPr>
      <w:bookmarkStart w:id="157" w:name="_Toc471817782"/>
      <w:bookmarkStart w:id="158" w:name="_Toc471817783"/>
      <w:bookmarkStart w:id="159" w:name="_Toc471817784"/>
      <w:bookmarkStart w:id="160" w:name="_Toc471817785"/>
      <w:bookmarkStart w:id="161" w:name="_Toc471817786"/>
      <w:bookmarkStart w:id="162" w:name="_Toc471817787"/>
      <w:bookmarkStart w:id="163" w:name="_Toc471817788"/>
      <w:bookmarkStart w:id="164" w:name="_Toc471817789"/>
      <w:bookmarkStart w:id="165" w:name="_Toc474264751"/>
      <w:bookmarkStart w:id="166" w:name="_Ref24224693"/>
      <w:bookmarkStart w:id="167" w:name="_Ref24224703"/>
      <w:bookmarkStart w:id="168" w:name="_Toc24358956"/>
      <w:bookmarkEnd w:id="157"/>
      <w:bookmarkEnd w:id="158"/>
      <w:bookmarkEnd w:id="159"/>
      <w:bookmarkEnd w:id="160"/>
      <w:bookmarkEnd w:id="161"/>
      <w:bookmarkEnd w:id="162"/>
      <w:bookmarkEnd w:id="163"/>
      <w:bookmarkEnd w:id="164"/>
      <w:r>
        <w:t>Access the STARS Program Service</w:t>
      </w:r>
      <w:bookmarkEnd w:id="165"/>
      <w:bookmarkEnd w:id="166"/>
      <w:bookmarkEnd w:id="167"/>
      <w:bookmarkEnd w:id="168"/>
    </w:p>
    <w:p w14:paraId="240052C8" w14:textId="40217DF8" w:rsidR="0023280E" w:rsidRPr="00EF53AD" w:rsidRDefault="0023280E" w:rsidP="0023280E">
      <w:pPr>
        <w:pStyle w:val="BodyText"/>
      </w:pPr>
      <w:r w:rsidRPr="00EF53AD">
        <w:t>Once logged in</w:t>
      </w:r>
      <w:r w:rsidR="00B84E5E">
        <w:t xml:space="preserve"> to CDX</w:t>
      </w:r>
      <w:r w:rsidR="008734F6">
        <w:t xml:space="preserve"> (see Section </w:t>
      </w:r>
      <w:r w:rsidR="008734F6">
        <w:fldChar w:fldCharType="begin"/>
      </w:r>
      <w:r w:rsidR="008734F6">
        <w:instrText xml:space="preserve"> REF _Ref364329563 \r \h </w:instrText>
      </w:r>
      <w:r w:rsidR="008734F6">
        <w:fldChar w:fldCharType="separate"/>
      </w:r>
      <w:r w:rsidR="003A73E5">
        <w:t>3.2</w:t>
      </w:r>
      <w:r w:rsidR="008734F6">
        <w:fldChar w:fldCharType="end"/>
      </w:r>
      <w:r w:rsidR="008734F6">
        <w:t>)</w:t>
      </w:r>
      <w:r w:rsidRPr="00EF53AD">
        <w:t>, the ‘</w:t>
      </w:r>
      <w:r w:rsidR="004A4164">
        <w:t>STARS</w:t>
      </w:r>
      <w:r w:rsidRPr="00EF53AD">
        <w:t xml:space="preserve">: </w:t>
      </w:r>
      <w:r w:rsidR="007601C5">
        <w:t>SmartWay T</w:t>
      </w:r>
      <w:r w:rsidR="00B84E5E">
        <w:t>echnology</w:t>
      </w:r>
      <w:r w:rsidR="007601C5">
        <w:t xml:space="preserve"> Application Reporting System</w:t>
      </w:r>
      <w:r w:rsidRPr="00EF53AD">
        <w:t>’ is listed in the ‘Services’ section of the page. Select the ‘</w:t>
      </w:r>
      <w:r w:rsidR="00B84E5E">
        <w:t xml:space="preserve">Primary </w:t>
      </w:r>
      <w:r w:rsidR="007601C5">
        <w:t>Applicant</w:t>
      </w:r>
      <w:r w:rsidRPr="00EF53AD">
        <w:t>’</w:t>
      </w:r>
      <w:r w:rsidR="007601C5">
        <w:t xml:space="preserve"> Role hyperlink</w:t>
      </w:r>
      <w:r w:rsidRPr="00EF53AD">
        <w:t xml:space="preserve"> to access the </w:t>
      </w:r>
      <w:r w:rsidR="004A4164">
        <w:t>STARS</w:t>
      </w:r>
      <w:r w:rsidRPr="00EF53AD">
        <w:t xml:space="preserve"> application (see</w:t>
      </w:r>
      <w:r w:rsidR="00B478A8">
        <w:t xml:space="preserve"> </w:t>
      </w:r>
      <w:r w:rsidR="00B478A8">
        <w:fldChar w:fldCharType="begin"/>
      </w:r>
      <w:r w:rsidR="00B478A8">
        <w:instrText xml:space="preserve"> REF _Ref506887358 \h </w:instrText>
      </w:r>
      <w:r w:rsidR="00B478A8">
        <w:fldChar w:fldCharType="separate"/>
      </w:r>
      <w:r w:rsidR="003A73E5">
        <w:t xml:space="preserve">Figure </w:t>
      </w:r>
      <w:r w:rsidR="003A73E5">
        <w:rPr>
          <w:noProof/>
        </w:rPr>
        <w:t>3</w:t>
      </w:r>
      <w:r w:rsidR="003A73E5">
        <w:noBreakHyphen/>
      </w:r>
      <w:r w:rsidR="003A73E5">
        <w:rPr>
          <w:noProof/>
        </w:rPr>
        <w:t>31</w:t>
      </w:r>
      <w:r w:rsidR="00B478A8">
        <w:fldChar w:fldCharType="end"/>
      </w:r>
      <w:r w:rsidRPr="00EF53AD">
        <w:t>).</w:t>
      </w:r>
    </w:p>
    <w:p w14:paraId="01888C90" w14:textId="42D5D0A3" w:rsidR="005220B7" w:rsidRDefault="005220B7" w:rsidP="005220B7">
      <w:pPr>
        <w:pStyle w:val="Caption"/>
      </w:pPr>
      <w:bookmarkStart w:id="169" w:name="_Ref506887358"/>
      <w:bookmarkStart w:id="170" w:name="_Toc24358992"/>
      <w:r>
        <w:t xml:space="preserve">Figure </w:t>
      </w:r>
      <w:r w:rsidR="00086718">
        <w:fldChar w:fldCharType="begin"/>
      </w:r>
      <w:r w:rsidR="00086718">
        <w:instrText xml:space="preserve"> STYLEREF 1 \s </w:instrText>
      </w:r>
      <w:r w:rsidR="00086718">
        <w:fldChar w:fldCharType="separate"/>
      </w:r>
      <w:r w:rsidR="003A73E5">
        <w:rPr>
          <w:noProof/>
        </w:rPr>
        <w:t>3</w:t>
      </w:r>
      <w:r w:rsidR="00086718">
        <w:rPr>
          <w:noProof/>
        </w:rPr>
        <w:fldChar w:fldCharType="end"/>
      </w:r>
      <w:r>
        <w:noBreakHyphen/>
      </w:r>
      <w:r w:rsidR="00086718">
        <w:fldChar w:fldCharType="begin"/>
      </w:r>
      <w:r w:rsidR="00086718">
        <w:instrText xml:space="preserve"> SEQ Figure \* ARABIC \s 1 </w:instrText>
      </w:r>
      <w:r w:rsidR="00086718">
        <w:fldChar w:fldCharType="separate"/>
      </w:r>
      <w:r w:rsidR="003A73E5">
        <w:rPr>
          <w:noProof/>
        </w:rPr>
        <w:t>31</w:t>
      </w:r>
      <w:r w:rsidR="00086718">
        <w:rPr>
          <w:noProof/>
        </w:rPr>
        <w:fldChar w:fldCharType="end"/>
      </w:r>
      <w:bookmarkEnd w:id="169"/>
      <w:r w:rsidRPr="005220B7">
        <w:t xml:space="preserve"> </w:t>
      </w:r>
      <w:r>
        <w:t>Accessing STARS from CDX</w:t>
      </w:r>
      <w:bookmarkEnd w:id="170"/>
    </w:p>
    <w:p w14:paraId="240052CA" w14:textId="517119E1" w:rsidR="0023280E" w:rsidRDefault="00B84E5E" w:rsidP="002117A6">
      <w:pPr>
        <w:pStyle w:val="Exhibit"/>
      </w:pPr>
      <w:r>
        <w:rPr>
          <w:noProof/>
        </w:rPr>
        <mc:AlternateContent>
          <mc:Choice Requires="wps">
            <w:drawing>
              <wp:anchor distT="0" distB="0" distL="114300" distR="114300" simplePos="0" relativeHeight="251673600" behindDoc="0" locked="0" layoutInCell="1" allowOverlap="1" wp14:anchorId="3CA5F534" wp14:editId="739AC355">
                <wp:simplePos x="0" y="0"/>
                <wp:positionH relativeFrom="margin">
                  <wp:posOffset>2735580</wp:posOffset>
                </wp:positionH>
                <wp:positionV relativeFrom="paragraph">
                  <wp:posOffset>1709840</wp:posOffset>
                </wp:positionV>
                <wp:extent cx="496800" cy="295200"/>
                <wp:effectExtent l="0" t="0" r="17780" b="10160"/>
                <wp:wrapNone/>
                <wp:docPr id="49" name="Rectangle 49"/>
                <wp:cNvGraphicFramePr/>
                <a:graphic xmlns:a="http://schemas.openxmlformats.org/drawingml/2006/main">
                  <a:graphicData uri="http://schemas.microsoft.com/office/word/2010/wordprocessingShape">
                    <wps:wsp>
                      <wps:cNvSpPr/>
                      <wps:spPr>
                        <a:xfrm>
                          <a:off x="0" y="0"/>
                          <a:ext cx="496800" cy="2952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9E60" id="Rectangle 49" o:spid="_x0000_s1026" style="position:absolute;margin-left:215.4pt;margin-top:134.65pt;width:39.1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" filled="f" strokecolor="red" strokeweight="1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3EF483DA" wp14:editId="26AA265E">
                <wp:simplePos x="0" y="0"/>
                <wp:positionH relativeFrom="margin">
                  <wp:posOffset>252000</wp:posOffset>
                </wp:positionH>
                <wp:positionV relativeFrom="paragraph">
                  <wp:posOffset>1660025</wp:posOffset>
                </wp:positionV>
                <wp:extent cx="280800" cy="208800"/>
                <wp:effectExtent l="0" t="0" r="24130" b="20320"/>
                <wp:wrapNone/>
                <wp:docPr id="47" name="Rectangle 47"/>
                <wp:cNvGraphicFramePr/>
                <a:graphic xmlns:a="http://schemas.openxmlformats.org/drawingml/2006/main">
                  <a:graphicData uri="http://schemas.microsoft.com/office/word/2010/wordprocessingShape">
                    <wps:wsp>
                      <wps:cNvSpPr/>
                      <wps:spPr>
                        <a:xfrm>
                          <a:off x="0" y="0"/>
                          <a:ext cx="280800" cy="208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6E95" id="Rectangle 47" o:spid="_x0000_s1026" style="position:absolute;margin-left:19.85pt;margin-top:130.7pt;width:22.1pt;height:16.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" filled="f" strokecolor="red" strokeweight="1pt">
                <w10:wrap anchorx="margin"/>
              </v:rect>
            </w:pict>
          </mc:Fallback>
        </mc:AlternateContent>
      </w:r>
      <w:r>
        <w:rPr>
          <w:noProof/>
        </w:rPr>
        <w:drawing>
          <wp:inline distT="0" distB="0" distL="0" distR="0" wp14:anchorId="5D24DC19" wp14:editId="3A3EAC07">
            <wp:extent cx="5943600" cy="326733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746"/>
                    <a:stretch/>
                  </pic:blipFill>
                  <pic:spPr bwMode="auto">
                    <a:xfrm>
                      <a:off x="0" y="0"/>
                      <a:ext cx="5943600" cy="3267335"/>
                    </a:xfrm>
                    <a:prstGeom prst="rect">
                      <a:avLst/>
                    </a:prstGeom>
                    <a:ln>
                      <a:noFill/>
                    </a:ln>
                    <a:extLst>
                      <a:ext uri="{53640926-AAD7-44D8-BBD7-CCE9431645EC}">
                        <a14:shadowObscured xmlns:a14="http://schemas.microsoft.com/office/drawing/2010/main"/>
                      </a:ext>
                    </a:extLst>
                  </pic:spPr>
                </pic:pic>
              </a:graphicData>
            </a:graphic>
          </wp:inline>
        </w:drawing>
      </w:r>
    </w:p>
    <w:p w14:paraId="1FD3C6E8" w14:textId="77777777" w:rsidR="003A73E5" w:rsidRDefault="003A73E5" w:rsidP="003A73E5">
      <w:pPr>
        <w:spacing w:before="120" w:after="120"/>
        <w:rPr>
          <w:sz w:val="24"/>
        </w:rPr>
      </w:pPr>
      <w:r>
        <w:rPr>
          <w:sz w:val="24"/>
        </w:rPr>
        <w:t>Refer to the STARS Submission Users Guide for instruction to complete applications for technology verification.</w:t>
      </w:r>
    </w:p>
    <w:p w14:paraId="7AFABC27" w14:textId="77777777" w:rsidR="003A73E5" w:rsidRPr="003A73E5" w:rsidRDefault="003A73E5" w:rsidP="003A73E5">
      <w:pPr>
        <w:pStyle w:val="BodyText"/>
      </w:pPr>
    </w:p>
    <w:p w14:paraId="646159CB" w14:textId="0104C90A" w:rsidR="00AB1C10" w:rsidRPr="00AB1C10" w:rsidRDefault="000A74A6" w:rsidP="00AB1C10">
      <w:pPr>
        <w:pStyle w:val="Heading2"/>
      </w:pPr>
      <w:bookmarkStart w:id="171" w:name="_Toc24358957"/>
      <w:r>
        <w:t>Sponsor</w:t>
      </w:r>
      <w:r w:rsidR="00AB1C10">
        <w:t xml:space="preserve"> Applicants for Registration</w:t>
      </w:r>
      <w:bookmarkEnd w:id="171"/>
    </w:p>
    <w:p w14:paraId="55F826E4" w14:textId="2D704610" w:rsidR="00275B1D" w:rsidRDefault="00C143FC" w:rsidP="004E4557">
      <w:pPr>
        <w:spacing w:before="120" w:after="120"/>
        <w:rPr>
          <w:sz w:val="24"/>
        </w:rPr>
      </w:pPr>
      <w:r w:rsidRPr="00C143FC">
        <w:rPr>
          <w:sz w:val="24"/>
        </w:rPr>
        <w:t xml:space="preserve">Companies </w:t>
      </w:r>
      <w:r w:rsidR="004E4557">
        <w:rPr>
          <w:sz w:val="24"/>
        </w:rPr>
        <w:t>applying for Smartway technology verification m</w:t>
      </w:r>
      <w:r w:rsidR="004753A2">
        <w:rPr>
          <w:sz w:val="24"/>
        </w:rPr>
        <w:t>a</w:t>
      </w:r>
      <w:r w:rsidR="004E4557">
        <w:rPr>
          <w:sz w:val="24"/>
        </w:rPr>
        <w:t xml:space="preserve">y manage user access to STARS once at least one company representative is registered in STARS as a Primary Applicant. The Primary Applicant(s) may invite other company representatives to register </w:t>
      </w:r>
      <w:r w:rsidR="004753A2">
        <w:rPr>
          <w:sz w:val="24"/>
        </w:rPr>
        <w:t xml:space="preserve">Applicant </w:t>
      </w:r>
      <w:r w:rsidR="004E4557">
        <w:rPr>
          <w:sz w:val="24"/>
        </w:rPr>
        <w:t>accounts and may deactivate accounts no longer needed.</w:t>
      </w:r>
    </w:p>
    <w:p w14:paraId="4F04F35F" w14:textId="77777777" w:rsidR="004753A2" w:rsidRDefault="004E4557" w:rsidP="004E4557">
      <w:pPr>
        <w:spacing w:before="120" w:after="120"/>
        <w:rPr>
          <w:sz w:val="24"/>
        </w:rPr>
      </w:pPr>
      <w:r>
        <w:rPr>
          <w:sz w:val="24"/>
        </w:rPr>
        <w:t>The process of inviting company representatives to register and approving these requests for registration is referred to as Role Sponsorship. Role Sponsorship is initiated by your company’s Primary Applicant(s) with an invitation to request a STARS Applicant role.</w:t>
      </w:r>
      <w:r w:rsidR="004753A2">
        <w:rPr>
          <w:sz w:val="24"/>
        </w:rPr>
        <w:t xml:space="preserve"> </w:t>
      </w:r>
    </w:p>
    <w:p w14:paraId="6695FB7D" w14:textId="64B7EE6F" w:rsidR="004E4557" w:rsidRDefault="004753A2" w:rsidP="004E4557">
      <w:pPr>
        <w:spacing w:before="120" w:after="120"/>
        <w:rPr>
          <w:sz w:val="24"/>
        </w:rPr>
      </w:pPr>
      <w:r>
        <w:rPr>
          <w:sz w:val="24"/>
        </w:rPr>
        <w:t>Role Sponsorship consists of the following steps:</w:t>
      </w:r>
    </w:p>
    <w:p w14:paraId="7F430471" w14:textId="1570FE0B" w:rsidR="004753A2" w:rsidRDefault="004753A2" w:rsidP="00582DB5">
      <w:pPr>
        <w:pStyle w:val="NavigationSteps"/>
        <w:numPr>
          <w:ilvl w:val="0"/>
          <w:numId w:val="38"/>
        </w:numPr>
      </w:pPr>
      <w:r>
        <w:t>Primary Applicant Sponsors Applicant</w:t>
      </w:r>
    </w:p>
    <w:p w14:paraId="2ACE9A61" w14:textId="128BAC58" w:rsidR="004753A2" w:rsidRDefault="004753A2" w:rsidP="004753A2">
      <w:pPr>
        <w:pStyle w:val="NavigationSteps"/>
      </w:pPr>
      <w:r>
        <w:t>Applicant Creates CDX Account (…and Requests STARS Registration)</w:t>
      </w:r>
    </w:p>
    <w:p w14:paraId="3ADEDB07" w14:textId="7AD3CE4F" w:rsidR="004753A2" w:rsidRDefault="004753A2" w:rsidP="004753A2">
      <w:pPr>
        <w:pStyle w:val="NavigationSteps"/>
      </w:pPr>
      <w:r>
        <w:t>Primary Applicant Approves Applicant Registration</w:t>
      </w:r>
    </w:p>
    <w:p w14:paraId="2A9EA75C" w14:textId="714FC376" w:rsidR="00D40665" w:rsidRPr="00C143FC" w:rsidRDefault="00D40665" w:rsidP="00582DB5">
      <w:pPr>
        <w:pStyle w:val="NavigationSteps"/>
        <w:numPr>
          <w:ilvl w:val="0"/>
          <w:numId w:val="27"/>
        </w:numPr>
      </w:pPr>
      <w:r>
        <w:t xml:space="preserve">Applicant Completes Identity </w:t>
      </w:r>
      <w:r w:rsidR="003A73E5">
        <w:t>Verification</w:t>
      </w:r>
    </w:p>
    <w:p w14:paraId="45C11ECF" w14:textId="57094C56" w:rsidR="00CF4112" w:rsidRDefault="00CF4112" w:rsidP="00CF4112">
      <w:pPr>
        <w:pStyle w:val="Heading3"/>
      </w:pPr>
      <w:bookmarkStart w:id="172" w:name="_Toc24358958"/>
      <w:r>
        <w:t>Primary Applicant Sponsors Applicant</w:t>
      </w:r>
      <w:bookmarkEnd w:id="172"/>
    </w:p>
    <w:p w14:paraId="1AC273D5" w14:textId="132DDFC7" w:rsidR="004E4557" w:rsidRDefault="004E4557" w:rsidP="004E4557">
      <w:pPr>
        <w:pStyle w:val="BodyText"/>
      </w:pPr>
      <w:r>
        <w:t xml:space="preserve">Primary Applicant logging into CDX see a ‘Role Sponsorship’ tab. Applicants do not see this tab as the Applicant role </w:t>
      </w:r>
      <w:r w:rsidR="000C5F15">
        <w:t xml:space="preserve">does not include this privilege (see </w:t>
      </w:r>
      <w:r w:rsidR="000C5F15">
        <w:fldChar w:fldCharType="begin"/>
      </w:r>
      <w:r w:rsidR="000C5F15">
        <w:instrText xml:space="preserve"> REF _Ref24342509 \h </w:instrText>
      </w:r>
      <w:r w:rsidR="000C5F15">
        <w:fldChar w:fldCharType="separate"/>
      </w:r>
      <w:r w:rsidR="003A73E5">
        <w:t xml:space="preserve">Figure </w:t>
      </w:r>
      <w:r w:rsidR="003A73E5">
        <w:rPr>
          <w:noProof/>
        </w:rPr>
        <w:t>3</w:t>
      </w:r>
      <w:r w:rsidR="003A73E5">
        <w:noBreakHyphen/>
      </w:r>
      <w:r w:rsidR="003A73E5">
        <w:rPr>
          <w:noProof/>
        </w:rPr>
        <w:t>32</w:t>
      </w:r>
      <w:r w:rsidR="000C5F15">
        <w:fldChar w:fldCharType="end"/>
      </w:r>
      <w:r w:rsidR="000C5F15">
        <w:t xml:space="preserve">). </w:t>
      </w:r>
    </w:p>
    <w:p w14:paraId="2BE36034" w14:textId="3F7CFB31" w:rsidR="000C5F15" w:rsidRDefault="000C5F15" w:rsidP="004E4557">
      <w:pPr>
        <w:pStyle w:val="BodyText"/>
      </w:pPr>
      <w:r>
        <w:t>Tabs that both the Primary Applicant ad Applicant see are:</w:t>
      </w:r>
    </w:p>
    <w:p w14:paraId="79586187" w14:textId="46A2F0AE" w:rsidR="000C5F15" w:rsidRDefault="000C5F15" w:rsidP="00582DB5">
      <w:pPr>
        <w:pStyle w:val="BodyText"/>
        <w:numPr>
          <w:ilvl w:val="0"/>
          <w:numId w:val="36"/>
        </w:numPr>
      </w:pPr>
      <w:r>
        <w:t xml:space="preserve">MyCDX – Landing page listing program services and </w:t>
      </w:r>
      <w:r w:rsidR="003A73E5">
        <w:t>announcements</w:t>
      </w:r>
    </w:p>
    <w:p w14:paraId="3FAC8826" w14:textId="6879A8C3" w:rsidR="000C5F15" w:rsidRDefault="000C5F15" w:rsidP="00582DB5">
      <w:pPr>
        <w:pStyle w:val="BodyText"/>
        <w:numPr>
          <w:ilvl w:val="0"/>
          <w:numId w:val="36"/>
        </w:numPr>
      </w:pPr>
      <w:r>
        <w:t>Inbox – List of notification emails sent by CDX</w:t>
      </w:r>
    </w:p>
    <w:p w14:paraId="765F0DF6" w14:textId="1094516B" w:rsidR="000C5F15" w:rsidRDefault="000C5F15" w:rsidP="00582DB5">
      <w:pPr>
        <w:pStyle w:val="BodyText"/>
        <w:numPr>
          <w:ilvl w:val="0"/>
          <w:numId w:val="36"/>
        </w:numPr>
      </w:pPr>
      <w:r>
        <w:t>My Profile – Provides user account details and registration information</w:t>
      </w:r>
    </w:p>
    <w:p w14:paraId="5911187C" w14:textId="6CA948B7" w:rsidR="000C5F15" w:rsidRDefault="000C5F15" w:rsidP="00582DB5">
      <w:pPr>
        <w:pStyle w:val="BodyText"/>
        <w:numPr>
          <w:ilvl w:val="0"/>
          <w:numId w:val="36"/>
        </w:numPr>
      </w:pPr>
      <w:r>
        <w:t>Submission History – Lists submission made to EPA through CDX</w:t>
      </w:r>
    </w:p>
    <w:p w14:paraId="76550EDC" w14:textId="05BC7EA2" w:rsidR="000C5F15" w:rsidRDefault="000C5F15" w:rsidP="00582DB5">
      <w:pPr>
        <w:pStyle w:val="BodyText"/>
        <w:numPr>
          <w:ilvl w:val="0"/>
          <w:numId w:val="36"/>
        </w:numPr>
      </w:pPr>
      <w:r>
        <w:t>Payment History – List of payments made through CDX program services</w:t>
      </w:r>
    </w:p>
    <w:p w14:paraId="2B52D289" w14:textId="6A2C19CD" w:rsidR="000C5F15" w:rsidRDefault="000C5F15" w:rsidP="000C5F15">
      <w:pPr>
        <w:pStyle w:val="BodyText"/>
      </w:pPr>
      <w:r>
        <w:t xml:space="preserve">Two tabs shown in </w:t>
      </w:r>
      <w:r>
        <w:fldChar w:fldCharType="begin"/>
      </w:r>
      <w:r>
        <w:instrText xml:space="preserve"> REF _Ref24342509 \h </w:instrText>
      </w:r>
      <w:r>
        <w:fldChar w:fldCharType="separate"/>
      </w:r>
      <w:r w:rsidR="003A73E5">
        <w:t xml:space="preserve">Figure </w:t>
      </w:r>
      <w:r w:rsidR="003A73E5">
        <w:rPr>
          <w:noProof/>
        </w:rPr>
        <w:t>3</w:t>
      </w:r>
      <w:r w:rsidR="003A73E5">
        <w:noBreakHyphen/>
      </w:r>
      <w:r w:rsidR="003A73E5">
        <w:rPr>
          <w:noProof/>
        </w:rPr>
        <w:t>32</w:t>
      </w:r>
      <w:r>
        <w:fldChar w:fldCharType="end"/>
      </w:r>
      <w:r>
        <w:t xml:space="preserve"> will not appear for STARS Primary Applicants or Applicants:</w:t>
      </w:r>
    </w:p>
    <w:p w14:paraId="364C41BA" w14:textId="365B6ABA" w:rsidR="000C5F15" w:rsidRDefault="000C5F15" w:rsidP="00582DB5">
      <w:pPr>
        <w:pStyle w:val="BodyText"/>
        <w:numPr>
          <w:ilvl w:val="0"/>
          <w:numId w:val="37"/>
        </w:numPr>
      </w:pPr>
      <w:r>
        <w:t>Reg Maint – Reserved for EPA personnel registered in CDX as Registration Maintenance Account Managers</w:t>
      </w:r>
    </w:p>
    <w:p w14:paraId="2C5ED9C2" w14:textId="192D23E1" w:rsidR="000C5F15" w:rsidRPr="004E4557" w:rsidRDefault="000C5F15" w:rsidP="00582DB5">
      <w:pPr>
        <w:pStyle w:val="BodyText"/>
        <w:numPr>
          <w:ilvl w:val="0"/>
          <w:numId w:val="37"/>
        </w:numPr>
      </w:pPr>
      <w:r>
        <w:t>Help Desk – Reserved for EPA end user support Help Desk personnel.</w:t>
      </w:r>
    </w:p>
    <w:p w14:paraId="6D57C2BF" w14:textId="3D0879EE" w:rsidR="00CF4112" w:rsidRDefault="00CF4112" w:rsidP="00CF4112">
      <w:pPr>
        <w:pStyle w:val="Caption"/>
      </w:pPr>
      <w:bookmarkStart w:id="173" w:name="_Ref24342509"/>
      <w:bookmarkStart w:id="174" w:name="_Toc24358993"/>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32</w:t>
      </w:r>
      <w:r>
        <w:rPr>
          <w:noProof/>
        </w:rPr>
        <w:fldChar w:fldCharType="end"/>
      </w:r>
      <w:bookmarkEnd w:id="173"/>
      <w:r w:rsidRPr="005220B7">
        <w:t xml:space="preserve"> </w:t>
      </w:r>
      <w:r w:rsidRPr="00EF53AD">
        <w:t xml:space="preserve">CDX </w:t>
      </w:r>
      <w:r>
        <w:t>Role Sponsorship - Tools</w:t>
      </w:r>
      <w:bookmarkEnd w:id="174"/>
    </w:p>
    <w:p w14:paraId="14C7E9D2" w14:textId="2BBAF217" w:rsidR="00275B1D" w:rsidRDefault="004E4557">
      <w:r>
        <w:rPr>
          <w:noProof/>
        </w:rPr>
        <mc:AlternateContent>
          <mc:Choice Requires="wps">
            <w:drawing>
              <wp:anchor distT="0" distB="0" distL="114300" distR="114300" simplePos="0" relativeHeight="251765760" behindDoc="0" locked="0" layoutInCell="1" allowOverlap="1" wp14:anchorId="3DE62BDB" wp14:editId="1C251233">
                <wp:simplePos x="0" y="0"/>
                <wp:positionH relativeFrom="margin">
                  <wp:posOffset>2505601</wp:posOffset>
                </wp:positionH>
                <wp:positionV relativeFrom="paragraph">
                  <wp:posOffset>299300</wp:posOffset>
                </wp:positionV>
                <wp:extent cx="972000" cy="234462"/>
                <wp:effectExtent l="0" t="0" r="19050" b="13335"/>
                <wp:wrapNone/>
                <wp:docPr id="126" name="Rectangle 126"/>
                <wp:cNvGraphicFramePr/>
                <a:graphic xmlns:a="http://schemas.openxmlformats.org/drawingml/2006/main">
                  <a:graphicData uri="http://schemas.microsoft.com/office/word/2010/wordprocessingShape">
                    <wps:wsp>
                      <wps:cNvSpPr/>
                      <wps:spPr>
                        <a:xfrm>
                          <a:off x="0" y="0"/>
                          <a:ext cx="972000" cy="2344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2382" id="Rectangle 126" o:spid="_x0000_s1026" style="position:absolute;margin-left:197.3pt;margin-top:23.55pt;width:76.55pt;height:18.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" filled="f" strokecolor="red" strokeweight="1.5pt">
                <w10:wrap anchorx="margin"/>
              </v:rect>
            </w:pict>
          </mc:Fallback>
        </mc:AlternateContent>
      </w:r>
      <w:r w:rsidR="00AA76F1">
        <w:rPr>
          <w:noProof/>
        </w:rPr>
        <mc:AlternateContent>
          <mc:Choice Requires="wps">
            <w:drawing>
              <wp:anchor distT="0" distB="0" distL="114300" distR="114300" simplePos="0" relativeHeight="251761664" behindDoc="0" locked="0" layoutInCell="1" allowOverlap="1" wp14:anchorId="0DFBD207" wp14:editId="17D30BF7">
                <wp:simplePos x="0" y="0"/>
                <wp:positionH relativeFrom="margin">
                  <wp:posOffset>242277</wp:posOffset>
                </wp:positionH>
                <wp:positionV relativeFrom="paragraph">
                  <wp:posOffset>1394753</wp:posOffset>
                </wp:positionV>
                <wp:extent cx="1461477" cy="234462"/>
                <wp:effectExtent l="0" t="0" r="24765" b="13335"/>
                <wp:wrapNone/>
                <wp:docPr id="121" name="Rectangle 121"/>
                <wp:cNvGraphicFramePr/>
                <a:graphic xmlns:a="http://schemas.openxmlformats.org/drawingml/2006/main">
                  <a:graphicData uri="http://schemas.microsoft.com/office/word/2010/wordprocessingShape">
                    <wps:wsp>
                      <wps:cNvSpPr/>
                      <wps:spPr>
                        <a:xfrm>
                          <a:off x="0" y="0"/>
                          <a:ext cx="1461477" cy="2344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96E70" id="Rectangle 121" o:spid="_x0000_s1026" style="position:absolute;margin-left:19.1pt;margin-top:109.8pt;width:115.1pt;height:18.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" filled="f" strokecolor="red" strokeweight="1.5pt">
                <w10:wrap anchorx="margin"/>
              </v:rect>
            </w:pict>
          </mc:Fallback>
        </mc:AlternateContent>
      </w:r>
      <w:r w:rsidR="00275B1D">
        <w:rPr>
          <w:noProof/>
        </w:rPr>
        <w:drawing>
          <wp:inline distT="0" distB="0" distL="0" distR="0" wp14:anchorId="6EC771C2" wp14:editId="77E75E09">
            <wp:extent cx="5943600" cy="23825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382520"/>
                    </a:xfrm>
                    <a:prstGeom prst="rect">
                      <a:avLst/>
                    </a:prstGeom>
                  </pic:spPr>
                </pic:pic>
              </a:graphicData>
            </a:graphic>
          </wp:inline>
        </w:drawing>
      </w:r>
    </w:p>
    <w:p w14:paraId="7FFBE9D2" w14:textId="51F54B92" w:rsidR="00CF4112" w:rsidRDefault="00CF4112"/>
    <w:p w14:paraId="4A611334" w14:textId="1AFBAAF3" w:rsidR="000C5F15" w:rsidRDefault="000C5F15" w:rsidP="00690D35">
      <w:pPr>
        <w:spacing w:before="120" w:after="120"/>
        <w:rPr>
          <w:sz w:val="24"/>
        </w:rPr>
      </w:pPr>
      <w:r>
        <w:rPr>
          <w:sz w:val="24"/>
        </w:rPr>
        <w:t xml:space="preserve">To initiate the Role Sponsorship process the Primary Applicant </w:t>
      </w:r>
      <w:r w:rsidR="00690D35">
        <w:rPr>
          <w:sz w:val="24"/>
        </w:rPr>
        <w:t>clicks the ‘Role Sponsorship/Invitation’ hyperlink to create an invitation to request an Applicant role in STARS.</w:t>
      </w:r>
    </w:p>
    <w:p w14:paraId="3EDB97F6" w14:textId="06B613C4" w:rsidR="00690D35" w:rsidRPr="00690D35" w:rsidRDefault="00690D35" w:rsidP="00690D35">
      <w:pPr>
        <w:spacing w:before="120" w:after="120"/>
        <w:rPr>
          <w:sz w:val="24"/>
        </w:rPr>
      </w:pPr>
      <w:r>
        <w:rPr>
          <w:sz w:val="24"/>
        </w:rPr>
        <w:t xml:space="preserve">On the ‘Role Sponsorship/Invitation’ page </w:t>
      </w:r>
      <w:r w:rsidRPr="00690D35">
        <w:rPr>
          <w:sz w:val="24"/>
        </w:rPr>
        <w:t xml:space="preserve">(see </w:t>
      </w:r>
      <w:r w:rsidRPr="00690D35">
        <w:rPr>
          <w:sz w:val="24"/>
        </w:rPr>
        <w:fldChar w:fldCharType="begin"/>
      </w:r>
      <w:r w:rsidRPr="00690D35">
        <w:rPr>
          <w:sz w:val="24"/>
        </w:rPr>
        <w:instrText xml:space="preserve"> REF _Ref24343478 \h </w:instrText>
      </w:r>
      <w:r w:rsidRPr="00690D35">
        <w:rPr>
          <w:sz w:val="24"/>
        </w:rPr>
      </w:r>
      <w:r>
        <w:rPr>
          <w:sz w:val="24"/>
        </w:rPr>
        <w:instrText xml:space="preserve"> \* MERGEFORMAT </w:instrText>
      </w:r>
      <w:r w:rsidRPr="00690D35">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33</w:t>
      </w:r>
      <w:r w:rsidRPr="00690D35">
        <w:rPr>
          <w:sz w:val="24"/>
        </w:rPr>
        <w:fldChar w:fldCharType="end"/>
      </w:r>
      <w:r w:rsidRPr="00690D35">
        <w:rPr>
          <w:sz w:val="24"/>
        </w:rPr>
        <w:t>):</w:t>
      </w:r>
    </w:p>
    <w:p w14:paraId="32FCAAC7" w14:textId="14C89AC9" w:rsidR="00690D35" w:rsidRDefault="00690D35" w:rsidP="00690D35">
      <w:pPr>
        <w:pStyle w:val="NavigationSteps"/>
        <w:numPr>
          <w:ilvl w:val="0"/>
          <w:numId w:val="0"/>
        </w:numPr>
        <w:ind w:left="1440" w:hanging="720"/>
      </w:pPr>
      <w:r>
        <w:t>Step 1: Recipient Information: enter the email address of the person being invited to register.</w:t>
      </w:r>
    </w:p>
    <w:p w14:paraId="6EE6DD85" w14:textId="57530358" w:rsidR="00690D35" w:rsidRPr="000C5F15" w:rsidRDefault="00690D35" w:rsidP="00690D35">
      <w:pPr>
        <w:pStyle w:val="NavigationSteps"/>
        <w:numPr>
          <w:ilvl w:val="0"/>
          <w:numId w:val="0"/>
        </w:numPr>
        <w:ind w:left="1440" w:hanging="720"/>
      </w:pPr>
      <w:r>
        <w:t>Step 2: Select STARS: Smartway Technology Application Reporting System’ for the ‘Program Service’ ad Applicant for the ‘Role’</w:t>
      </w:r>
    </w:p>
    <w:p w14:paraId="6B750341" w14:textId="066BC18B" w:rsidR="00CF4112" w:rsidRDefault="00CF4112" w:rsidP="00CF4112">
      <w:pPr>
        <w:pStyle w:val="Caption"/>
      </w:pPr>
      <w:bookmarkStart w:id="175" w:name="_Ref24343478"/>
      <w:bookmarkStart w:id="176" w:name="_Toc24358994"/>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33</w:t>
      </w:r>
      <w:r>
        <w:rPr>
          <w:noProof/>
        </w:rPr>
        <w:fldChar w:fldCharType="end"/>
      </w:r>
      <w:bookmarkEnd w:id="175"/>
      <w:r w:rsidRPr="005220B7">
        <w:t xml:space="preserve"> </w:t>
      </w:r>
      <w:r w:rsidRPr="00EF53AD">
        <w:t xml:space="preserve">CDX </w:t>
      </w:r>
      <w:r>
        <w:t>Role Sponsorship – Role Sponsorship/Invitation</w:t>
      </w:r>
      <w:bookmarkEnd w:id="176"/>
    </w:p>
    <w:p w14:paraId="306682B6" w14:textId="1204145D" w:rsidR="00275B1D" w:rsidRDefault="008D0EBD">
      <w:r>
        <w:rPr>
          <w:noProof/>
        </w:rPr>
        <mc:AlternateContent>
          <mc:Choice Requires="wps">
            <w:drawing>
              <wp:anchor distT="0" distB="0" distL="114300" distR="114300" simplePos="0" relativeHeight="251769856" behindDoc="0" locked="0" layoutInCell="1" allowOverlap="1" wp14:anchorId="0CD0EACA" wp14:editId="65B0784E">
                <wp:simplePos x="0" y="0"/>
                <wp:positionH relativeFrom="margin">
                  <wp:posOffset>180000</wp:posOffset>
                </wp:positionH>
                <wp:positionV relativeFrom="paragraph">
                  <wp:posOffset>3463310</wp:posOffset>
                </wp:positionV>
                <wp:extent cx="496800" cy="234462"/>
                <wp:effectExtent l="0" t="0" r="17780" b="13335"/>
                <wp:wrapNone/>
                <wp:docPr id="6144" name="Rectangle 6144"/>
                <wp:cNvGraphicFramePr/>
                <a:graphic xmlns:a="http://schemas.openxmlformats.org/drawingml/2006/main">
                  <a:graphicData uri="http://schemas.microsoft.com/office/word/2010/wordprocessingShape">
                    <wps:wsp>
                      <wps:cNvSpPr/>
                      <wps:spPr>
                        <a:xfrm>
                          <a:off x="0" y="0"/>
                          <a:ext cx="496800" cy="2344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B9F30" id="Rectangle 6144" o:spid="_x0000_s1026" style="position:absolute;margin-left:14.15pt;margin-top:272.7pt;width:39.1pt;height:18.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" filled="f" strokecolor="red" strokeweight="1.5pt">
                <w10:wrap anchorx="margin"/>
              </v:rect>
            </w:pict>
          </mc:Fallback>
        </mc:AlternateContent>
      </w:r>
      <w:r w:rsidR="00690D35">
        <w:rPr>
          <w:noProof/>
        </w:rPr>
        <mc:AlternateContent>
          <mc:Choice Requires="wps">
            <w:drawing>
              <wp:anchor distT="0" distB="0" distL="114300" distR="114300" simplePos="0" relativeHeight="251767808" behindDoc="0" locked="0" layoutInCell="1" allowOverlap="1" wp14:anchorId="1F21ADFA" wp14:editId="553E8359">
                <wp:simplePos x="0" y="0"/>
                <wp:positionH relativeFrom="margin">
                  <wp:posOffset>2894400</wp:posOffset>
                </wp:positionH>
                <wp:positionV relativeFrom="paragraph">
                  <wp:posOffset>2354510</wp:posOffset>
                </wp:positionV>
                <wp:extent cx="2347200" cy="748800"/>
                <wp:effectExtent l="0" t="0" r="15240" b="13335"/>
                <wp:wrapNone/>
                <wp:docPr id="127" name="Rectangle 127"/>
                <wp:cNvGraphicFramePr/>
                <a:graphic xmlns:a="http://schemas.openxmlformats.org/drawingml/2006/main">
                  <a:graphicData uri="http://schemas.microsoft.com/office/word/2010/wordprocessingShape">
                    <wps:wsp>
                      <wps:cNvSpPr/>
                      <wps:spPr>
                        <a:xfrm>
                          <a:off x="0" y="0"/>
                          <a:ext cx="2347200" cy="74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7958" id="Rectangle 127" o:spid="_x0000_s1026" style="position:absolute;margin-left:227.9pt;margin-top:185.4pt;width:184.8pt;height:58.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" filled="f" strokecolor="red" strokeweight="1.5pt">
                <w10:wrap anchorx="margin"/>
              </v:rect>
            </w:pict>
          </mc:Fallback>
        </mc:AlternateContent>
      </w:r>
      <w:r w:rsidR="00AA76F1">
        <w:rPr>
          <w:noProof/>
        </w:rPr>
        <mc:AlternateContent>
          <mc:Choice Requires="wps">
            <w:drawing>
              <wp:anchor distT="0" distB="0" distL="114300" distR="114300" simplePos="0" relativeHeight="251759616" behindDoc="0" locked="0" layoutInCell="1" allowOverlap="1" wp14:anchorId="1E52BDBF" wp14:editId="3530E0E0">
                <wp:simplePos x="0" y="0"/>
                <wp:positionH relativeFrom="margin">
                  <wp:posOffset>304800</wp:posOffset>
                </wp:positionH>
                <wp:positionV relativeFrom="paragraph">
                  <wp:posOffset>2758733</wp:posOffset>
                </wp:positionV>
                <wp:extent cx="1992923" cy="234462"/>
                <wp:effectExtent l="0" t="0" r="26670" b="13335"/>
                <wp:wrapNone/>
                <wp:docPr id="120" name="Rectangle 120"/>
                <wp:cNvGraphicFramePr/>
                <a:graphic xmlns:a="http://schemas.openxmlformats.org/drawingml/2006/main">
                  <a:graphicData uri="http://schemas.microsoft.com/office/word/2010/wordprocessingShape">
                    <wps:wsp>
                      <wps:cNvSpPr/>
                      <wps:spPr>
                        <a:xfrm>
                          <a:off x="0" y="0"/>
                          <a:ext cx="1992923" cy="2344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4E57" id="Rectangle 120" o:spid="_x0000_s1026" style="position:absolute;margin-left:24pt;margin-top:217.2pt;width:156.9pt;height:18.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" filled="f" strokecolor="red" strokeweight="1.5pt">
                <w10:wrap anchorx="margin"/>
              </v:rect>
            </w:pict>
          </mc:Fallback>
        </mc:AlternateContent>
      </w:r>
      <w:r w:rsidR="00275B1D">
        <w:rPr>
          <w:noProof/>
        </w:rPr>
        <w:drawing>
          <wp:inline distT="0" distB="0" distL="0" distR="0" wp14:anchorId="3CAC7961" wp14:editId="2F8560EA">
            <wp:extent cx="5943600" cy="4043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043680"/>
                    </a:xfrm>
                    <a:prstGeom prst="rect">
                      <a:avLst/>
                    </a:prstGeom>
                  </pic:spPr>
                </pic:pic>
              </a:graphicData>
            </a:graphic>
          </wp:inline>
        </w:drawing>
      </w:r>
    </w:p>
    <w:p w14:paraId="11F55BA0" w14:textId="670D663F" w:rsidR="00275B1D" w:rsidRDefault="00275B1D"/>
    <w:p w14:paraId="08187846" w14:textId="7F3A2E00" w:rsidR="008D0EBD" w:rsidRDefault="008D0EBD" w:rsidP="00AF2194">
      <w:pPr>
        <w:spacing w:before="120" w:after="120"/>
        <w:rPr>
          <w:sz w:val="24"/>
        </w:rPr>
      </w:pPr>
      <w:r w:rsidRPr="008D0EBD">
        <w:rPr>
          <w:sz w:val="24"/>
        </w:rPr>
        <w:t>Clicking</w:t>
      </w:r>
      <w:r w:rsidR="00AF2194">
        <w:rPr>
          <w:sz w:val="24"/>
        </w:rPr>
        <w:t xml:space="preserve"> ‘Submit’ advances you to the ‘Role Sponsorship Review’ </w:t>
      </w:r>
      <w:r w:rsidR="00AF2194" w:rsidRPr="00AF2194">
        <w:rPr>
          <w:sz w:val="24"/>
        </w:rPr>
        <w:t xml:space="preserve">page (see </w:t>
      </w:r>
      <w:r w:rsidR="00AF2194" w:rsidRPr="00AF2194">
        <w:rPr>
          <w:sz w:val="24"/>
        </w:rPr>
        <w:fldChar w:fldCharType="begin"/>
      </w:r>
      <w:r w:rsidR="00AF2194" w:rsidRPr="00AF2194">
        <w:rPr>
          <w:sz w:val="24"/>
        </w:rPr>
        <w:instrText xml:space="preserve"> REF _Ref24344505 \h </w:instrText>
      </w:r>
      <w:r w:rsidR="00AF2194" w:rsidRPr="00AF2194">
        <w:rPr>
          <w:sz w:val="24"/>
        </w:rPr>
      </w:r>
      <w:r w:rsidR="00AF2194">
        <w:rPr>
          <w:sz w:val="24"/>
        </w:rPr>
        <w:instrText xml:space="preserve"> \* MERGEFORMAT </w:instrText>
      </w:r>
      <w:r w:rsidR="00AF2194" w:rsidRPr="00AF2194">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34</w:t>
      </w:r>
      <w:r w:rsidR="00AF2194" w:rsidRPr="00AF2194">
        <w:rPr>
          <w:sz w:val="24"/>
        </w:rPr>
        <w:fldChar w:fldCharType="end"/>
      </w:r>
      <w:r w:rsidR="00AF2194" w:rsidRPr="00AF2194">
        <w:rPr>
          <w:sz w:val="24"/>
        </w:rPr>
        <w:t>)</w:t>
      </w:r>
      <w:r w:rsidR="00AF2194">
        <w:rPr>
          <w:sz w:val="24"/>
        </w:rPr>
        <w:t xml:space="preserve"> where you review and confirm the email address specified for the Applicant is accurate.</w:t>
      </w:r>
    </w:p>
    <w:p w14:paraId="2E13AC9F" w14:textId="1048BA56" w:rsidR="00AF2194" w:rsidRPr="008D0EBD" w:rsidRDefault="00AF2194">
      <w:pPr>
        <w:rPr>
          <w:sz w:val="24"/>
        </w:rPr>
      </w:pPr>
      <w:r>
        <w:rPr>
          <w:sz w:val="24"/>
        </w:rPr>
        <w:t>Clicking ‘</w:t>
      </w:r>
      <w:r w:rsidR="004753A2">
        <w:rPr>
          <w:sz w:val="24"/>
        </w:rPr>
        <w:t>Submit’</w:t>
      </w:r>
      <w:r>
        <w:rPr>
          <w:sz w:val="24"/>
        </w:rPr>
        <w:t xml:space="preserve"> on this page advances you to the ‘Email Confirmation’ page </w:t>
      </w:r>
      <w:r w:rsidRPr="00AF2194">
        <w:rPr>
          <w:sz w:val="24"/>
        </w:rPr>
        <w:t xml:space="preserve">(see </w:t>
      </w:r>
      <w:r w:rsidRPr="00AF2194">
        <w:rPr>
          <w:sz w:val="24"/>
        </w:rPr>
        <w:fldChar w:fldCharType="begin"/>
      </w:r>
      <w:r w:rsidRPr="00AF2194">
        <w:rPr>
          <w:sz w:val="24"/>
        </w:rPr>
        <w:instrText xml:space="preserve"> REF _Ref24344655 \h </w:instrText>
      </w:r>
      <w:r w:rsidRPr="00AF2194">
        <w:rPr>
          <w:sz w:val="24"/>
        </w:rPr>
      </w:r>
      <w:r>
        <w:rPr>
          <w:sz w:val="24"/>
        </w:rPr>
        <w:instrText xml:space="preserve"> \* MERGEFORMAT </w:instrText>
      </w:r>
      <w:r w:rsidRPr="00AF2194">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35</w:t>
      </w:r>
      <w:r w:rsidRPr="00AF2194">
        <w:rPr>
          <w:sz w:val="24"/>
        </w:rPr>
        <w:fldChar w:fldCharType="end"/>
      </w:r>
      <w:r w:rsidRPr="00AF2194">
        <w:rPr>
          <w:sz w:val="24"/>
        </w:rPr>
        <w:t>)</w:t>
      </w:r>
      <w:r>
        <w:rPr>
          <w:sz w:val="24"/>
        </w:rPr>
        <w:t xml:space="preserve"> for a final confirmation of the Applicants email. Clicking ‘Confirm’ send</w:t>
      </w:r>
      <w:r w:rsidR="004753A2">
        <w:rPr>
          <w:sz w:val="24"/>
        </w:rPr>
        <w:t>s</w:t>
      </w:r>
      <w:r>
        <w:rPr>
          <w:sz w:val="24"/>
        </w:rPr>
        <w:t xml:space="preserve"> the Role Sponsorship invitation email to the Applicant email address specified.</w:t>
      </w:r>
    </w:p>
    <w:p w14:paraId="509D5DD8" w14:textId="3B972FAF" w:rsidR="00CF4112" w:rsidRDefault="00CF4112" w:rsidP="00CF4112">
      <w:pPr>
        <w:pStyle w:val="Caption"/>
      </w:pPr>
      <w:bookmarkStart w:id="177" w:name="_Ref24344505"/>
      <w:bookmarkStart w:id="178" w:name="_Toc24358995"/>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34</w:t>
      </w:r>
      <w:r>
        <w:rPr>
          <w:noProof/>
        </w:rPr>
        <w:fldChar w:fldCharType="end"/>
      </w:r>
      <w:bookmarkEnd w:id="177"/>
      <w:r w:rsidRPr="005220B7">
        <w:t xml:space="preserve"> </w:t>
      </w:r>
      <w:r w:rsidRPr="00EF53AD">
        <w:t xml:space="preserve">CDX </w:t>
      </w:r>
      <w:r>
        <w:t>Role Sponsorship – Email Confirmation (1 of 2)</w:t>
      </w:r>
      <w:bookmarkEnd w:id="178"/>
    </w:p>
    <w:p w14:paraId="73154D4C" w14:textId="63EA4F21" w:rsidR="00275B1D" w:rsidRDefault="00AA76F1">
      <w:r>
        <w:rPr>
          <w:noProof/>
        </w:rPr>
        <mc:AlternateContent>
          <mc:Choice Requires="wps">
            <w:drawing>
              <wp:anchor distT="0" distB="0" distL="114300" distR="114300" simplePos="0" relativeHeight="251755520" behindDoc="0" locked="0" layoutInCell="1" allowOverlap="1" wp14:anchorId="2E7E5419" wp14:editId="2164D471">
                <wp:simplePos x="0" y="0"/>
                <wp:positionH relativeFrom="margin">
                  <wp:posOffset>171938</wp:posOffset>
                </wp:positionH>
                <wp:positionV relativeFrom="paragraph">
                  <wp:posOffset>2794488</wp:posOffset>
                </wp:positionV>
                <wp:extent cx="508000" cy="218831"/>
                <wp:effectExtent l="0" t="0" r="25400" b="10160"/>
                <wp:wrapNone/>
                <wp:docPr id="118" name="Rectangle 118"/>
                <wp:cNvGraphicFramePr/>
                <a:graphic xmlns:a="http://schemas.openxmlformats.org/drawingml/2006/main">
                  <a:graphicData uri="http://schemas.microsoft.com/office/word/2010/wordprocessingShape">
                    <wps:wsp>
                      <wps:cNvSpPr/>
                      <wps:spPr>
                        <a:xfrm>
                          <a:off x="0" y="0"/>
                          <a:ext cx="508000" cy="2188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49C4" id="Rectangle 118" o:spid="_x0000_s1026" style="position:absolute;margin-left:13.55pt;margin-top:220.05pt;width:40pt;height:1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" filled="f" strokecolor="red" strokeweight="1.5pt">
                <w10:wrap anchorx="margin"/>
              </v:rect>
            </w:pict>
          </mc:Fallback>
        </mc:AlternateContent>
      </w:r>
      <w:r>
        <w:rPr>
          <w:noProof/>
        </w:rPr>
        <mc:AlternateContent>
          <mc:Choice Requires="wps">
            <w:drawing>
              <wp:anchor distT="0" distB="0" distL="114300" distR="114300" simplePos="0" relativeHeight="251753472" behindDoc="0" locked="0" layoutInCell="1" allowOverlap="1" wp14:anchorId="03B3E961" wp14:editId="5F334E93">
                <wp:simplePos x="0" y="0"/>
                <wp:positionH relativeFrom="margin">
                  <wp:posOffset>164123</wp:posOffset>
                </wp:positionH>
                <wp:positionV relativeFrom="paragraph">
                  <wp:posOffset>2341196</wp:posOffset>
                </wp:positionV>
                <wp:extent cx="2328985" cy="203200"/>
                <wp:effectExtent l="0" t="0" r="14605" b="25400"/>
                <wp:wrapNone/>
                <wp:docPr id="117" name="Rectangle 117"/>
                <wp:cNvGraphicFramePr/>
                <a:graphic xmlns:a="http://schemas.openxmlformats.org/drawingml/2006/main">
                  <a:graphicData uri="http://schemas.microsoft.com/office/word/2010/wordprocessingShape">
                    <wps:wsp>
                      <wps:cNvSpPr/>
                      <wps:spPr>
                        <a:xfrm>
                          <a:off x="0" y="0"/>
                          <a:ext cx="2328985"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E871" id="Rectangle 117" o:spid="_x0000_s1026" style="position:absolute;margin-left:12.9pt;margin-top:184.35pt;width:183.4pt;height:1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" filled="f" strokecolor="red" strokeweight="1.5pt">
                <w10:wrap anchorx="margin"/>
              </v:rect>
            </w:pict>
          </mc:Fallback>
        </mc:AlternateContent>
      </w:r>
      <w:r w:rsidR="00275B1D">
        <w:rPr>
          <w:noProof/>
        </w:rPr>
        <w:drawing>
          <wp:inline distT="0" distB="0" distL="0" distR="0" wp14:anchorId="0D72BFDA" wp14:editId="102D2DB7">
            <wp:extent cx="5943600" cy="3392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392805"/>
                    </a:xfrm>
                    <a:prstGeom prst="rect">
                      <a:avLst/>
                    </a:prstGeom>
                  </pic:spPr>
                </pic:pic>
              </a:graphicData>
            </a:graphic>
          </wp:inline>
        </w:drawing>
      </w:r>
    </w:p>
    <w:p w14:paraId="046B2088" w14:textId="57F00191" w:rsidR="00CF4112" w:rsidRDefault="00CF4112"/>
    <w:p w14:paraId="243192E7" w14:textId="01788AC2" w:rsidR="00CF4112" w:rsidRDefault="00CF4112" w:rsidP="00CF4112">
      <w:pPr>
        <w:pStyle w:val="Caption"/>
      </w:pPr>
      <w:bookmarkStart w:id="179" w:name="_Ref24344655"/>
      <w:bookmarkStart w:id="180" w:name="_Toc24358996"/>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35</w:t>
      </w:r>
      <w:r>
        <w:rPr>
          <w:noProof/>
        </w:rPr>
        <w:fldChar w:fldCharType="end"/>
      </w:r>
      <w:bookmarkEnd w:id="179"/>
      <w:r w:rsidRPr="005220B7">
        <w:t xml:space="preserve"> </w:t>
      </w:r>
      <w:r w:rsidRPr="00EF53AD">
        <w:t xml:space="preserve">CDX </w:t>
      </w:r>
      <w:r>
        <w:t>Role Sponsorship – Email Confirmation (2 of 2)</w:t>
      </w:r>
      <w:bookmarkEnd w:id="180"/>
    </w:p>
    <w:p w14:paraId="6A4AFF75" w14:textId="58FBE353" w:rsidR="00275B1D" w:rsidRDefault="00AA76F1" w:rsidP="00CF4112">
      <w:pPr>
        <w:jc w:val="center"/>
      </w:pPr>
      <w:r>
        <w:rPr>
          <w:noProof/>
        </w:rPr>
        <mc:AlternateContent>
          <mc:Choice Requires="wps">
            <w:drawing>
              <wp:anchor distT="0" distB="0" distL="114300" distR="114300" simplePos="0" relativeHeight="251757568" behindDoc="0" locked="0" layoutInCell="1" allowOverlap="1" wp14:anchorId="326559B2" wp14:editId="32C4FDBC">
                <wp:simplePos x="0" y="0"/>
                <wp:positionH relativeFrom="margin">
                  <wp:posOffset>1101969</wp:posOffset>
                </wp:positionH>
                <wp:positionV relativeFrom="paragraph">
                  <wp:posOffset>1835199</wp:posOffset>
                </wp:positionV>
                <wp:extent cx="578339" cy="265381"/>
                <wp:effectExtent l="0" t="0" r="12700" b="20955"/>
                <wp:wrapNone/>
                <wp:docPr id="119" name="Rectangle 119"/>
                <wp:cNvGraphicFramePr/>
                <a:graphic xmlns:a="http://schemas.openxmlformats.org/drawingml/2006/main">
                  <a:graphicData uri="http://schemas.microsoft.com/office/word/2010/wordprocessingShape">
                    <wps:wsp>
                      <wps:cNvSpPr/>
                      <wps:spPr>
                        <a:xfrm>
                          <a:off x="0" y="0"/>
                          <a:ext cx="578339" cy="2653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EC8C" id="Rectangle 119" o:spid="_x0000_s1026" style="position:absolute;margin-left:86.75pt;margin-top:144.5pt;width:45.55pt;height:20.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kgnQIAAJIFAAAOAAAAZHJzL2Uyb0RvYy54bWysVFFP2zAQfp+0/2D5fSQplE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751424" behindDoc="0" locked="0" layoutInCell="1" allowOverlap="1" wp14:anchorId="02291C18" wp14:editId="0694830E">
                <wp:simplePos x="0" y="0"/>
                <wp:positionH relativeFrom="margin">
                  <wp:posOffset>1055076</wp:posOffset>
                </wp:positionH>
                <wp:positionV relativeFrom="paragraph">
                  <wp:posOffset>1366276</wp:posOffset>
                </wp:positionV>
                <wp:extent cx="3008923" cy="242228"/>
                <wp:effectExtent l="0" t="0" r="20320" b="24765"/>
                <wp:wrapNone/>
                <wp:docPr id="116" name="Rectangle 116"/>
                <wp:cNvGraphicFramePr/>
                <a:graphic xmlns:a="http://schemas.openxmlformats.org/drawingml/2006/main">
                  <a:graphicData uri="http://schemas.microsoft.com/office/word/2010/wordprocessingShape">
                    <wps:wsp>
                      <wps:cNvSpPr/>
                      <wps:spPr>
                        <a:xfrm>
                          <a:off x="0" y="0"/>
                          <a:ext cx="3008923"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05086" id="Rectangle 116" o:spid="_x0000_s1026" style="position:absolute;margin-left:83.1pt;margin-top:107.6pt;width:236.9pt;height:19.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" filled="f" strokecolor="red" strokeweight="1.5pt">
                <w10:wrap anchorx="margin"/>
              </v:rect>
            </w:pict>
          </mc:Fallback>
        </mc:AlternateContent>
      </w:r>
      <w:r w:rsidR="00275B1D">
        <w:rPr>
          <w:noProof/>
        </w:rPr>
        <w:drawing>
          <wp:inline distT="0" distB="0" distL="0" distR="0" wp14:anchorId="736DE2E1" wp14:editId="59A5C98C">
            <wp:extent cx="4410075" cy="2495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10075" cy="2495550"/>
                    </a:xfrm>
                    <a:prstGeom prst="rect">
                      <a:avLst/>
                    </a:prstGeom>
                  </pic:spPr>
                </pic:pic>
              </a:graphicData>
            </a:graphic>
          </wp:inline>
        </w:drawing>
      </w:r>
    </w:p>
    <w:p w14:paraId="61BC631E" w14:textId="1EB853BC" w:rsidR="001A4B06" w:rsidRDefault="001A4B06"/>
    <w:p w14:paraId="321D4C49" w14:textId="77777777" w:rsidR="00CF4112" w:rsidRDefault="00CF4112"/>
    <w:p w14:paraId="581DF283" w14:textId="6BCC4AAA" w:rsidR="00CF4112" w:rsidRDefault="00CF4112"/>
    <w:p w14:paraId="0D82C7F0" w14:textId="77777777" w:rsidR="00CF4112" w:rsidRDefault="00CF4112">
      <w:pPr>
        <w:rPr>
          <w:noProof/>
        </w:rPr>
      </w:pPr>
    </w:p>
    <w:p w14:paraId="0F4B2644" w14:textId="515CFF1C" w:rsidR="00CF4112" w:rsidRDefault="00CF4112"/>
    <w:p w14:paraId="77B3AF28" w14:textId="7EDA3AEC" w:rsidR="00CF4112" w:rsidRDefault="00CF4112"/>
    <w:p w14:paraId="15136B98" w14:textId="42398119" w:rsidR="00CF4112" w:rsidRDefault="00CF4112"/>
    <w:p w14:paraId="38AE466B" w14:textId="01CB0E0F" w:rsidR="00CF4112" w:rsidRDefault="00CF4112"/>
    <w:p w14:paraId="65E7124A" w14:textId="3413C916" w:rsidR="00CF4112" w:rsidRDefault="00CF4112"/>
    <w:p w14:paraId="5420A1AB" w14:textId="1BC92D1D" w:rsidR="00CF4112" w:rsidRDefault="00CF4112"/>
    <w:p w14:paraId="576EC011" w14:textId="27486BA5" w:rsidR="00CF4112" w:rsidRDefault="00CF4112" w:rsidP="00CF4112">
      <w:pPr>
        <w:pStyle w:val="Heading3"/>
      </w:pPr>
      <w:bookmarkStart w:id="181" w:name="_Toc24358959"/>
      <w:r>
        <w:lastRenderedPageBreak/>
        <w:t>Applicant Creates CDX Account</w:t>
      </w:r>
      <w:bookmarkEnd w:id="181"/>
    </w:p>
    <w:p w14:paraId="20566359" w14:textId="65250972" w:rsidR="00AF2194" w:rsidRDefault="00AF2194" w:rsidP="00AF2194">
      <w:pPr>
        <w:pStyle w:val="BodyText"/>
      </w:pPr>
      <w:r>
        <w:t xml:space="preserve">The company representative invited to request STARS </w:t>
      </w:r>
      <w:r w:rsidR="00A377E8">
        <w:t xml:space="preserve">registration receives an email with instructions to either </w:t>
      </w:r>
      <w:r w:rsidR="004753A2">
        <w:t>‘</w:t>
      </w:r>
      <w:r w:rsidR="00A377E8">
        <w:t>review the sponsorship</w:t>
      </w:r>
      <w:r w:rsidR="004753A2">
        <w:t>’</w:t>
      </w:r>
      <w:r w:rsidR="00A377E8">
        <w:t xml:space="preserve"> (</w:t>
      </w:r>
      <w:r w:rsidR="004753A2">
        <w:t xml:space="preserve">i.e. </w:t>
      </w:r>
      <w:r w:rsidR="00A377E8">
        <w:t xml:space="preserve">proceed with registration) or </w:t>
      </w:r>
      <w:r w:rsidR="004753A2">
        <w:t>‘</w:t>
      </w:r>
      <w:r w:rsidR="00A377E8">
        <w:t xml:space="preserve">cancel the sponsorship </w:t>
      </w:r>
      <w:r w:rsidR="004753A2">
        <w:t xml:space="preserve">request’ </w:t>
      </w:r>
      <w:r w:rsidR="00A377E8">
        <w:t xml:space="preserve">(see </w:t>
      </w:r>
      <w:r w:rsidR="00A377E8">
        <w:fldChar w:fldCharType="begin"/>
      </w:r>
      <w:r w:rsidR="00A377E8">
        <w:instrText xml:space="preserve"> REF _Ref24345187 \h </w:instrText>
      </w:r>
      <w:r w:rsidR="00A377E8">
        <w:fldChar w:fldCharType="separate"/>
      </w:r>
      <w:r w:rsidR="003A73E5">
        <w:t xml:space="preserve">Figure </w:t>
      </w:r>
      <w:r w:rsidR="003A73E5">
        <w:rPr>
          <w:noProof/>
        </w:rPr>
        <w:t>3</w:t>
      </w:r>
      <w:r w:rsidR="003A73E5">
        <w:noBreakHyphen/>
      </w:r>
      <w:r w:rsidR="003A73E5">
        <w:rPr>
          <w:noProof/>
        </w:rPr>
        <w:t>36</w:t>
      </w:r>
      <w:r w:rsidR="00A377E8">
        <w:fldChar w:fldCharType="end"/>
      </w:r>
      <w:r w:rsidR="00A377E8">
        <w:t xml:space="preserve">). </w:t>
      </w:r>
    </w:p>
    <w:p w14:paraId="5FDF83F9" w14:textId="19DBEC21" w:rsidR="00A377E8" w:rsidRPr="00AF2194" w:rsidRDefault="00A377E8" w:rsidP="00AF2194">
      <w:pPr>
        <w:pStyle w:val="BodyText"/>
      </w:pPr>
      <w:r>
        <w:t>To proceed with STARS registration click the ‘review this sponsorship’ link.</w:t>
      </w:r>
    </w:p>
    <w:p w14:paraId="7C6E914B" w14:textId="59F87283" w:rsidR="00CF4112" w:rsidRDefault="00CF4112" w:rsidP="00CF4112">
      <w:pPr>
        <w:pStyle w:val="Caption"/>
      </w:pPr>
      <w:bookmarkStart w:id="182" w:name="_Ref24345187"/>
      <w:bookmarkStart w:id="183" w:name="_Toc24358997"/>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36</w:t>
      </w:r>
      <w:r>
        <w:rPr>
          <w:noProof/>
        </w:rPr>
        <w:fldChar w:fldCharType="end"/>
      </w:r>
      <w:bookmarkEnd w:id="182"/>
      <w:r w:rsidRPr="005220B7">
        <w:t xml:space="preserve"> </w:t>
      </w:r>
      <w:r w:rsidRPr="00EF53AD">
        <w:t xml:space="preserve">CDX </w:t>
      </w:r>
      <w:r>
        <w:t>Role Sponsorship – Applicant Invitation</w:t>
      </w:r>
      <w:bookmarkEnd w:id="183"/>
    </w:p>
    <w:p w14:paraId="742AE8D8" w14:textId="0DEF9D74" w:rsidR="001A4B06" w:rsidRDefault="00AA76F1">
      <w:r>
        <w:rPr>
          <w:noProof/>
        </w:rPr>
        <mc:AlternateContent>
          <mc:Choice Requires="wps">
            <w:drawing>
              <wp:anchor distT="0" distB="0" distL="114300" distR="114300" simplePos="0" relativeHeight="251749376" behindDoc="0" locked="0" layoutInCell="1" allowOverlap="1" wp14:anchorId="764612E8" wp14:editId="0F4A0635">
                <wp:simplePos x="0" y="0"/>
                <wp:positionH relativeFrom="margin">
                  <wp:posOffset>523631</wp:posOffset>
                </wp:positionH>
                <wp:positionV relativeFrom="paragraph">
                  <wp:posOffset>1577096</wp:posOffset>
                </wp:positionV>
                <wp:extent cx="1578707" cy="242228"/>
                <wp:effectExtent l="0" t="0" r="21590" b="24765"/>
                <wp:wrapNone/>
                <wp:docPr id="115" name="Rectangle 115"/>
                <wp:cNvGraphicFramePr/>
                <a:graphic xmlns:a="http://schemas.openxmlformats.org/drawingml/2006/main">
                  <a:graphicData uri="http://schemas.microsoft.com/office/word/2010/wordprocessingShape">
                    <wps:wsp>
                      <wps:cNvSpPr/>
                      <wps:spPr>
                        <a:xfrm>
                          <a:off x="0" y="0"/>
                          <a:ext cx="1578707"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9AAA" id="Rectangle 115" o:spid="_x0000_s1026" style="position:absolute;margin-left:41.25pt;margin-top:124.2pt;width:124.3pt;height:19.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" filled="f" strokecolor="red" strokeweight="1.5pt">
                <w10:wrap anchorx="margin"/>
              </v:rect>
            </w:pict>
          </mc:Fallback>
        </mc:AlternateContent>
      </w:r>
      <w:r w:rsidR="001A4B06">
        <w:rPr>
          <w:noProof/>
        </w:rPr>
        <w:drawing>
          <wp:inline distT="0" distB="0" distL="0" distR="0" wp14:anchorId="3AC7C499" wp14:editId="568C6B24">
            <wp:extent cx="5943600" cy="37953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795395"/>
                    </a:xfrm>
                    <a:prstGeom prst="rect">
                      <a:avLst/>
                    </a:prstGeom>
                  </pic:spPr>
                </pic:pic>
              </a:graphicData>
            </a:graphic>
          </wp:inline>
        </w:drawing>
      </w:r>
    </w:p>
    <w:p w14:paraId="4ABBD306" w14:textId="53F6AEC9" w:rsidR="00CF4112" w:rsidRDefault="00CF4112"/>
    <w:p w14:paraId="399C2F16" w14:textId="0770E99D" w:rsidR="00A377E8" w:rsidRPr="00A377E8" w:rsidRDefault="00A377E8">
      <w:pPr>
        <w:rPr>
          <w:sz w:val="24"/>
        </w:rPr>
      </w:pPr>
      <w:r w:rsidRPr="00A377E8">
        <w:rPr>
          <w:sz w:val="24"/>
        </w:rPr>
        <w:t>You are</w:t>
      </w:r>
      <w:r>
        <w:rPr>
          <w:sz w:val="24"/>
        </w:rPr>
        <w:t xml:space="preserve"> taken to CDX and presented with the role sponsorship details: your email address, STARS program service, Applicant role</w:t>
      </w:r>
      <w:r w:rsidR="004753A2">
        <w:rPr>
          <w:sz w:val="24"/>
        </w:rPr>
        <w:t xml:space="preserve"> </w:t>
      </w:r>
      <w:r w:rsidR="004753A2" w:rsidRPr="004753A2">
        <w:rPr>
          <w:sz w:val="24"/>
        </w:rPr>
        <w:t xml:space="preserve">(see </w:t>
      </w:r>
      <w:r w:rsidR="004753A2" w:rsidRPr="004753A2">
        <w:rPr>
          <w:sz w:val="24"/>
        </w:rPr>
        <w:fldChar w:fldCharType="begin"/>
      </w:r>
      <w:r w:rsidR="004753A2" w:rsidRPr="004753A2">
        <w:rPr>
          <w:sz w:val="24"/>
        </w:rPr>
        <w:instrText xml:space="preserve"> REF _Ref24351202 \h </w:instrText>
      </w:r>
      <w:r w:rsidR="004753A2" w:rsidRPr="004753A2">
        <w:rPr>
          <w:sz w:val="24"/>
        </w:rPr>
      </w:r>
      <w:r w:rsidR="004753A2">
        <w:rPr>
          <w:sz w:val="24"/>
        </w:rPr>
        <w:instrText xml:space="preserve"> \* MERGEFORMAT </w:instrText>
      </w:r>
      <w:r w:rsidR="004753A2" w:rsidRPr="004753A2">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37</w:t>
      </w:r>
      <w:r w:rsidR="004753A2" w:rsidRPr="004753A2">
        <w:rPr>
          <w:sz w:val="24"/>
        </w:rPr>
        <w:fldChar w:fldCharType="end"/>
      </w:r>
      <w:r w:rsidR="004753A2" w:rsidRPr="004753A2">
        <w:rPr>
          <w:sz w:val="24"/>
        </w:rPr>
        <w:t>)</w:t>
      </w:r>
      <w:r w:rsidRPr="004753A2">
        <w:rPr>
          <w:sz w:val="24"/>
        </w:rPr>
        <w:t>.</w:t>
      </w:r>
      <w:r w:rsidR="004753A2">
        <w:rPr>
          <w:sz w:val="24"/>
        </w:rPr>
        <w:t xml:space="preserve"> Click the ‘Approve’ button to proceed with </w:t>
      </w:r>
      <w:r w:rsidR="00D40665">
        <w:rPr>
          <w:sz w:val="24"/>
        </w:rPr>
        <w:t>creating a CDX account and registering for the STARS program service in the Applicant role.</w:t>
      </w:r>
    </w:p>
    <w:p w14:paraId="3D750C38" w14:textId="76E34DA9" w:rsidR="00CF4112" w:rsidRDefault="00CF4112" w:rsidP="00CF4112">
      <w:pPr>
        <w:pStyle w:val="Caption"/>
      </w:pPr>
      <w:bookmarkStart w:id="184" w:name="_Ref24351202"/>
      <w:bookmarkStart w:id="185" w:name="_Toc24358998"/>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37</w:t>
      </w:r>
      <w:r>
        <w:rPr>
          <w:noProof/>
        </w:rPr>
        <w:fldChar w:fldCharType="end"/>
      </w:r>
      <w:bookmarkEnd w:id="184"/>
      <w:r w:rsidRPr="005220B7">
        <w:t xml:space="preserve"> </w:t>
      </w:r>
      <w:r w:rsidRPr="00EF53AD">
        <w:t xml:space="preserve">CDX </w:t>
      </w:r>
      <w:r>
        <w:t>Role Sponsorship – Approve Invitation Request</w:t>
      </w:r>
      <w:bookmarkEnd w:id="185"/>
    </w:p>
    <w:p w14:paraId="70695A88" w14:textId="63F0DF40" w:rsidR="001A4B06" w:rsidRDefault="00AA76F1" w:rsidP="00CF4112">
      <w:pPr>
        <w:jc w:val="center"/>
      </w:pPr>
      <w:r>
        <w:rPr>
          <w:noProof/>
        </w:rPr>
        <mc:AlternateContent>
          <mc:Choice Requires="wps">
            <w:drawing>
              <wp:anchor distT="0" distB="0" distL="114300" distR="114300" simplePos="0" relativeHeight="251747328" behindDoc="0" locked="0" layoutInCell="1" allowOverlap="1" wp14:anchorId="581B0036" wp14:editId="249D8C7E">
                <wp:simplePos x="0" y="0"/>
                <wp:positionH relativeFrom="margin">
                  <wp:posOffset>78154</wp:posOffset>
                </wp:positionH>
                <wp:positionV relativeFrom="paragraph">
                  <wp:posOffset>2301924</wp:posOffset>
                </wp:positionV>
                <wp:extent cx="586154" cy="242228"/>
                <wp:effectExtent l="0" t="0" r="23495" b="24765"/>
                <wp:wrapNone/>
                <wp:docPr id="114" name="Rectangle 114"/>
                <wp:cNvGraphicFramePr/>
                <a:graphic xmlns:a="http://schemas.openxmlformats.org/drawingml/2006/main">
                  <a:graphicData uri="http://schemas.microsoft.com/office/word/2010/wordprocessingShape">
                    <wps:wsp>
                      <wps:cNvSpPr/>
                      <wps:spPr>
                        <a:xfrm>
                          <a:off x="0" y="0"/>
                          <a:ext cx="58615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4813" id="Rectangle 114" o:spid="_x0000_s1026" style="position:absolute;margin-left:6.15pt;margin-top:181.25pt;width:46.15pt;height:19.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" filled="f" strokecolor="red" strokeweight="1.5pt">
                <w10:wrap anchorx="margin"/>
              </v:rect>
            </w:pict>
          </mc:Fallback>
        </mc:AlternateContent>
      </w:r>
      <w:r w:rsidR="001A4B06">
        <w:rPr>
          <w:noProof/>
        </w:rPr>
        <w:drawing>
          <wp:inline distT="0" distB="0" distL="0" distR="0" wp14:anchorId="4C35CBC3" wp14:editId="1EBB97D6">
            <wp:extent cx="5943600" cy="2800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800985"/>
                    </a:xfrm>
                    <a:prstGeom prst="rect">
                      <a:avLst/>
                    </a:prstGeom>
                  </pic:spPr>
                </pic:pic>
              </a:graphicData>
            </a:graphic>
          </wp:inline>
        </w:drawing>
      </w:r>
    </w:p>
    <w:p w14:paraId="598D262B" w14:textId="4E1432B1" w:rsidR="001A4B06" w:rsidRDefault="001A4B06"/>
    <w:p w14:paraId="7F789D49" w14:textId="77777777" w:rsidR="00606AD1" w:rsidRDefault="00606AD1" w:rsidP="00606AD1">
      <w:pPr>
        <w:pStyle w:val="Heading4"/>
      </w:pPr>
      <w:r>
        <w:t>Provide User Information</w:t>
      </w:r>
    </w:p>
    <w:p w14:paraId="5136EBC9" w14:textId="35BBC34A" w:rsidR="00606AD1" w:rsidRDefault="00606AD1" w:rsidP="00606AD1">
      <w:pPr>
        <w:pStyle w:val="BodyText"/>
      </w:pPr>
      <w:r>
        <w:t>T</w:t>
      </w:r>
      <w:r w:rsidRPr="00EF53AD">
        <w:t>he ‘Part 1: User Information’ section</w:t>
      </w:r>
      <w:r>
        <w:t xml:space="preserve"> of the ‘User and Organization’ page allows you to establish your CDX user ID and password as well as enter the personal information required for your CDX account. </w:t>
      </w:r>
      <w:r w:rsidRPr="00B60644">
        <w:t xml:space="preserve">The information entered in </w:t>
      </w:r>
      <w:r>
        <w:t>t</w:t>
      </w:r>
      <w:r w:rsidRPr="00EF53AD">
        <w:t>he ‘Part 1: User Information’ section</w:t>
      </w:r>
      <w:r>
        <w:t xml:space="preserve"> </w:t>
      </w:r>
      <w:r w:rsidRPr="00B60644">
        <w:t xml:space="preserve">is used to perform account validation and </w:t>
      </w:r>
      <w:r w:rsidR="00D40665">
        <w:t>verify</w:t>
      </w:r>
      <w:r w:rsidRPr="00B60644">
        <w:t xml:space="preserve"> identity </w:t>
      </w:r>
      <w:r w:rsidR="00D40665">
        <w:t xml:space="preserve">(see section </w:t>
      </w:r>
      <w:r w:rsidR="00D40665">
        <w:fldChar w:fldCharType="begin"/>
      </w:r>
      <w:r w:rsidR="00D40665">
        <w:instrText xml:space="preserve"> REF _Ref24351632 \w \h </w:instrText>
      </w:r>
      <w:r w:rsidR="00D40665">
        <w:fldChar w:fldCharType="separate"/>
      </w:r>
      <w:r w:rsidR="003A73E5">
        <w:t>3.8.4</w:t>
      </w:r>
      <w:r w:rsidR="00D40665">
        <w:fldChar w:fldCharType="end"/>
      </w:r>
      <w:r w:rsidR="00D40665">
        <w:t xml:space="preserve"> </w:t>
      </w:r>
      <w:r w:rsidR="00D40665">
        <w:fldChar w:fldCharType="begin"/>
      </w:r>
      <w:r w:rsidR="00D40665">
        <w:instrText xml:space="preserve"> REF _Ref24351632 \h </w:instrText>
      </w:r>
      <w:r w:rsidR="00D40665">
        <w:fldChar w:fldCharType="separate"/>
      </w:r>
      <w:r w:rsidR="003A73E5">
        <w:t>Applicant Completes Identity Verification</w:t>
      </w:r>
      <w:r w:rsidR="00D40665">
        <w:fldChar w:fldCharType="end"/>
      </w:r>
      <w:r w:rsidR="00D40665">
        <w:t>).</w:t>
      </w:r>
    </w:p>
    <w:p w14:paraId="5E0BC475" w14:textId="725D4733" w:rsidR="00D40665" w:rsidRPr="00EF53AD" w:rsidRDefault="00D40665" w:rsidP="00D40665">
      <w:pPr>
        <w:pStyle w:val="BodyText"/>
      </w:pPr>
      <w:r>
        <w:t xml:space="preserve">Enter </w:t>
      </w:r>
      <w:r w:rsidRPr="00EF53AD">
        <w:t>the following information</w:t>
      </w:r>
      <w:r>
        <w:t xml:space="preserve"> into the </w:t>
      </w:r>
      <w:r w:rsidRPr="00EF53AD">
        <w:t xml:space="preserve">‘Part 1: User Information’ section of the </w:t>
      </w:r>
      <w:r>
        <w:t>page (s</w:t>
      </w:r>
      <w:r w:rsidRPr="00EF53AD">
        <w:t>ee</w:t>
      </w:r>
      <w:r>
        <w:t xml:space="preserve"> </w:t>
      </w:r>
      <w:r>
        <w:fldChar w:fldCharType="begin"/>
      </w:r>
      <w:r>
        <w:instrText xml:space="preserve"> REF _Ref24351709 \h </w:instrText>
      </w:r>
      <w:r>
        <w:fldChar w:fldCharType="separate"/>
      </w:r>
      <w:r w:rsidR="003A73E5">
        <w:t xml:space="preserve">Figure </w:t>
      </w:r>
      <w:r w:rsidR="003A73E5">
        <w:rPr>
          <w:noProof/>
        </w:rPr>
        <w:t>3</w:t>
      </w:r>
      <w:r w:rsidR="003A73E5">
        <w:noBreakHyphen/>
      </w:r>
      <w:r w:rsidR="003A73E5">
        <w:rPr>
          <w:noProof/>
        </w:rPr>
        <w:t>38</w:t>
      </w:r>
      <w:r>
        <w:fldChar w:fldCharType="end"/>
      </w:r>
      <w:r w:rsidRPr="000C0BAB">
        <w:t>)</w:t>
      </w:r>
      <w:r w:rsidRPr="00EF53AD">
        <w:t>:</w:t>
      </w:r>
    </w:p>
    <w:p w14:paraId="047CB1EC" w14:textId="77777777" w:rsidR="00D40665" w:rsidRPr="00EF53AD" w:rsidRDefault="00D40665" w:rsidP="00D40665">
      <w:pPr>
        <w:pStyle w:val="Bull1"/>
      </w:pPr>
      <w:r w:rsidRPr="00EF53AD">
        <w:t>User ID (required. Select a User ID you would like to use for CDX that m</w:t>
      </w:r>
      <w:r>
        <w:t>eets the user name requirements</w:t>
      </w:r>
      <w:r w:rsidRPr="00EF53AD">
        <w:t>)</w:t>
      </w:r>
    </w:p>
    <w:p w14:paraId="3EC2500D" w14:textId="77777777" w:rsidR="00D40665" w:rsidRPr="00EF53AD" w:rsidRDefault="00D40665" w:rsidP="00D40665">
      <w:pPr>
        <w:pStyle w:val="Bull1"/>
      </w:pPr>
      <w:r w:rsidRPr="00EF53AD">
        <w:t>Title (required)</w:t>
      </w:r>
    </w:p>
    <w:p w14:paraId="3F85C7BB" w14:textId="77777777" w:rsidR="00D40665" w:rsidRPr="00EF53AD" w:rsidRDefault="00D40665" w:rsidP="00D40665">
      <w:pPr>
        <w:pStyle w:val="Bull1"/>
      </w:pPr>
      <w:r w:rsidRPr="00EF53AD">
        <w:t>First Name (required)</w:t>
      </w:r>
    </w:p>
    <w:p w14:paraId="0A4C35F1" w14:textId="77777777" w:rsidR="00D40665" w:rsidRPr="00EF53AD" w:rsidRDefault="00D40665" w:rsidP="00D40665">
      <w:pPr>
        <w:pStyle w:val="Bull1"/>
      </w:pPr>
      <w:r w:rsidRPr="00EF53AD">
        <w:t>Middle Initial</w:t>
      </w:r>
    </w:p>
    <w:p w14:paraId="28BE0C55" w14:textId="77777777" w:rsidR="00D40665" w:rsidRPr="00EF53AD" w:rsidRDefault="00D40665" w:rsidP="00D40665">
      <w:pPr>
        <w:pStyle w:val="Bull1"/>
      </w:pPr>
      <w:r w:rsidRPr="00EF53AD">
        <w:t>Last Name (required)</w:t>
      </w:r>
    </w:p>
    <w:p w14:paraId="1DEBF20C" w14:textId="77777777" w:rsidR="00D40665" w:rsidRPr="00EF53AD" w:rsidRDefault="00D40665" w:rsidP="00D40665">
      <w:pPr>
        <w:pStyle w:val="Bull1"/>
      </w:pPr>
      <w:r w:rsidRPr="00EF53AD">
        <w:t>Suffix</w:t>
      </w:r>
    </w:p>
    <w:p w14:paraId="7FB16FAD" w14:textId="77777777" w:rsidR="00D40665" w:rsidRPr="00EF53AD" w:rsidRDefault="00D40665" w:rsidP="00D40665">
      <w:pPr>
        <w:pStyle w:val="Bull1"/>
      </w:pPr>
      <w:r w:rsidRPr="00EF53AD">
        <w:t>Password (required. Select a password that meets the minimum password requirements)</w:t>
      </w:r>
    </w:p>
    <w:p w14:paraId="55163E53" w14:textId="77777777" w:rsidR="00D40665" w:rsidRPr="00EF53AD" w:rsidRDefault="00D40665" w:rsidP="00D40665">
      <w:pPr>
        <w:pStyle w:val="Bull1"/>
      </w:pPr>
      <w:r w:rsidRPr="00EF53AD">
        <w:t xml:space="preserve">Re-type Password (required) </w:t>
      </w:r>
    </w:p>
    <w:p w14:paraId="5161E75E" w14:textId="77777777" w:rsidR="00D40665" w:rsidRPr="00EF53AD" w:rsidRDefault="00D40665" w:rsidP="00D40665">
      <w:pPr>
        <w:pStyle w:val="Bull1"/>
      </w:pPr>
      <w:r w:rsidRPr="00EF53AD">
        <w:t>Security Question 1 (required)</w:t>
      </w:r>
    </w:p>
    <w:p w14:paraId="33F5EC99" w14:textId="77777777" w:rsidR="00D40665" w:rsidRPr="00EF53AD" w:rsidRDefault="00D40665" w:rsidP="00D40665">
      <w:pPr>
        <w:pStyle w:val="Bull1"/>
      </w:pPr>
      <w:r w:rsidRPr="00EF53AD">
        <w:t>Security Answer 1 (required)</w:t>
      </w:r>
    </w:p>
    <w:p w14:paraId="7C826F30" w14:textId="77777777" w:rsidR="00D40665" w:rsidRPr="00EF53AD" w:rsidRDefault="00D40665" w:rsidP="00D40665">
      <w:pPr>
        <w:pStyle w:val="Bull1"/>
      </w:pPr>
      <w:r w:rsidRPr="00EF53AD">
        <w:t>Security Question 2 (required)</w:t>
      </w:r>
    </w:p>
    <w:p w14:paraId="32F07AD3" w14:textId="77777777" w:rsidR="00D40665" w:rsidRPr="00EF53AD" w:rsidRDefault="00D40665" w:rsidP="00D40665">
      <w:pPr>
        <w:pStyle w:val="Bull1"/>
      </w:pPr>
      <w:r w:rsidRPr="00EF53AD">
        <w:t>Security Answer 2 (required)</w:t>
      </w:r>
    </w:p>
    <w:p w14:paraId="4EA4CA31" w14:textId="77777777" w:rsidR="00D40665" w:rsidRPr="00EF53AD" w:rsidRDefault="00D40665" w:rsidP="00D40665">
      <w:pPr>
        <w:pStyle w:val="Bull1"/>
      </w:pPr>
      <w:r w:rsidRPr="00EF53AD">
        <w:t>Security Question 3 (required)</w:t>
      </w:r>
    </w:p>
    <w:p w14:paraId="22ED95F7" w14:textId="77777777" w:rsidR="00D40665" w:rsidRPr="00EF53AD" w:rsidRDefault="00D40665" w:rsidP="00D40665">
      <w:pPr>
        <w:pStyle w:val="Bull1"/>
      </w:pPr>
      <w:r w:rsidRPr="00EF53AD">
        <w:t>Security Answer 3 (required)</w:t>
      </w:r>
    </w:p>
    <w:p w14:paraId="4648DCE1" w14:textId="77777777" w:rsidR="00D40665" w:rsidRDefault="00D40665" w:rsidP="00606AD1">
      <w:pPr>
        <w:pStyle w:val="BodyText"/>
      </w:pPr>
    </w:p>
    <w:p w14:paraId="0623C141" w14:textId="1E5986E3" w:rsidR="00CF4112" w:rsidRDefault="00CF4112" w:rsidP="00CF4112">
      <w:pPr>
        <w:pStyle w:val="Caption"/>
      </w:pPr>
      <w:bookmarkStart w:id="186" w:name="_Ref24351709"/>
      <w:bookmarkStart w:id="187" w:name="_Toc24358999"/>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38</w:t>
      </w:r>
      <w:r>
        <w:rPr>
          <w:noProof/>
        </w:rPr>
        <w:fldChar w:fldCharType="end"/>
      </w:r>
      <w:bookmarkEnd w:id="186"/>
      <w:r w:rsidRPr="005220B7">
        <w:t xml:space="preserve"> </w:t>
      </w:r>
      <w:r w:rsidRPr="00EF53AD">
        <w:t xml:space="preserve">CDX </w:t>
      </w:r>
      <w:r>
        <w:t>Role Sponsorship – CDX Account Creation (Part 1)</w:t>
      </w:r>
      <w:bookmarkEnd w:id="187"/>
    </w:p>
    <w:p w14:paraId="4C198822" w14:textId="12BCD024" w:rsidR="001A4B06" w:rsidRDefault="008A424A" w:rsidP="00CF4112">
      <w:pPr>
        <w:jc w:val="center"/>
      </w:pPr>
      <w:r>
        <w:rPr>
          <w:noProof/>
        </w:rPr>
        <mc:AlternateContent>
          <mc:Choice Requires="wps">
            <w:drawing>
              <wp:anchor distT="0" distB="0" distL="114300" distR="114300" simplePos="0" relativeHeight="251734016" behindDoc="0" locked="0" layoutInCell="1" allowOverlap="1" wp14:anchorId="5D7AEAEB" wp14:editId="0CAABA0E">
                <wp:simplePos x="0" y="0"/>
                <wp:positionH relativeFrom="margin">
                  <wp:posOffset>2258646</wp:posOffset>
                </wp:positionH>
                <wp:positionV relativeFrom="paragraph">
                  <wp:posOffset>3841750</wp:posOffset>
                </wp:positionV>
                <wp:extent cx="405814" cy="242228"/>
                <wp:effectExtent l="0" t="0" r="13335" b="24765"/>
                <wp:wrapNone/>
                <wp:docPr id="100" name="Rectangle 100"/>
                <wp:cNvGraphicFramePr/>
                <a:graphic xmlns:a="http://schemas.openxmlformats.org/drawingml/2006/main">
                  <a:graphicData uri="http://schemas.microsoft.com/office/word/2010/wordprocessingShape">
                    <wps:wsp>
                      <wps:cNvSpPr/>
                      <wps:spPr>
                        <a:xfrm>
                          <a:off x="0" y="0"/>
                          <a:ext cx="40581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4A8D" id="Rectangle 100" o:spid="_x0000_s1026" style="position:absolute;margin-left:177.85pt;margin-top:302.5pt;width:31.95pt;height:19.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76B6FC34" wp14:editId="6CA12AA8">
                <wp:simplePos x="0" y="0"/>
                <wp:positionH relativeFrom="margin">
                  <wp:posOffset>789354</wp:posOffset>
                </wp:positionH>
                <wp:positionV relativeFrom="paragraph">
                  <wp:posOffset>3318119</wp:posOffset>
                </wp:positionV>
                <wp:extent cx="1383323" cy="242228"/>
                <wp:effectExtent l="0" t="0" r="26670" b="24765"/>
                <wp:wrapNone/>
                <wp:docPr id="99" name="Rectangle 99"/>
                <wp:cNvGraphicFramePr/>
                <a:graphic xmlns:a="http://schemas.openxmlformats.org/drawingml/2006/main">
                  <a:graphicData uri="http://schemas.microsoft.com/office/word/2010/wordprocessingShape">
                    <wps:wsp>
                      <wps:cNvSpPr/>
                      <wps:spPr>
                        <a:xfrm>
                          <a:off x="0" y="0"/>
                          <a:ext cx="1383323"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C674D" id="Rectangle 99" o:spid="_x0000_s1026" style="position:absolute;margin-left:62.15pt;margin-top:261.25pt;width:108.9pt;height:19.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" filled="f" strokecolor="red" strokeweight="1.5pt">
                <w10:wrap anchorx="margin"/>
              </v:rect>
            </w:pict>
          </mc:Fallback>
        </mc:AlternateContent>
      </w:r>
      <w:r w:rsidR="001A4B06">
        <w:rPr>
          <w:noProof/>
        </w:rPr>
        <w:drawing>
          <wp:inline distT="0" distB="0" distL="0" distR="0" wp14:anchorId="77CD857E" wp14:editId="22871B27">
            <wp:extent cx="4638675" cy="4933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38675" cy="4933950"/>
                    </a:xfrm>
                    <a:prstGeom prst="rect">
                      <a:avLst/>
                    </a:prstGeom>
                  </pic:spPr>
                </pic:pic>
              </a:graphicData>
            </a:graphic>
          </wp:inline>
        </w:drawing>
      </w:r>
    </w:p>
    <w:p w14:paraId="34AA2A80" w14:textId="0A150264" w:rsidR="008A424A" w:rsidRDefault="008A424A" w:rsidP="00CF4112">
      <w:pPr>
        <w:jc w:val="center"/>
      </w:pPr>
    </w:p>
    <w:p w14:paraId="7BCD0328" w14:textId="77777777" w:rsidR="00606AD1" w:rsidRPr="00EF53AD" w:rsidRDefault="00606AD1" w:rsidP="00606AD1">
      <w:pPr>
        <w:pStyle w:val="BoxText"/>
      </w:pPr>
      <w:r>
        <w:rPr>
          <w:noProof/>
        </w:rPr>
        <mc:AlternateContent>
          <mc:Choice Requires="wps">
            <w:drawing>
              <wp:inline distT="0" distB="0" distL="0" distR="0" wp14:anchorId="0C98DA27" wp14:editId="5EF5B614">
                <wp:extent cx="5943600" cy="654685"/>
                <wp:effectExtent l="0" t="0" r="19050" b="12065"/>
                <wp:docPr id="12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4685"/>
                        </a:xfrm>
                        <a:prstGeom prst="rect">
                          <a:avLst/>
                        </a:prstGeom>
                        <a:solidFill>
                          <a:srgbClr val="DDDDDD"/>
                        </a:solidFill>
                        <a:ln w="9525">
                          <a:solidFill>
                            <a:srgbClr val="000000"/>
                          </a:solidFill>
                          <a:miter lim="800000"/>
                          <a:headEnd/>
                          <a:tailEnd/>
                        </a:ln>
                      </wps:spPr>
                      <wps:txbx>
                        <w:txbxContent>
                          <w:p w14:paraId="78933516" w14:textId="77777777" w:rsidR="00FE5EE0" w:rsidRPr="00466E74" w:rsidRDefault="00FE5EE0" w:rsidP="00606AD1">
                            <w:pPr>
                              <w:pStyle w:val="BoxText"/>
                            </w:pPr>
                            <w:r w:rsidRPr="00466E74">
                              <w:rPr>
                                <w:b/>
                              </w:rPr>
                              <w:t>Note:</w:t>
                            </w:r>
                            <w:r>
                              <w:t xml:space="preserve"> </w:t>
                            </w:r>
                            <w:r w:rsidRPr="008D659B">
                              <w:t xml:space="preserve">It is important that you carefully note your input for the ‘User ID’ and ‘Password’ fields, as you </w:t>
                            </w:r>
                            <w:r>
                              <w:t>are</w:t>
                            </w:r>
                            <w:r w:rsidRPr="008D659B">
                              <w:t xml:space="preserve"> prompted for this information during the </w:t>
                            </w:r>
                            <w:r>
                              <w:t>STARS</w:t>
                            </w:r>
                            <w:r w:rsidRPr="008D659B">
                              <w:t xml:space="preserve"> submission process and will need to provide an exact match for authentication.</w:t>
                            </w:r>
                          </w:p>
                        </w:txbxContent>
                      </wps:txbx>
                      <wps:bodyPr rot="0" vert="horz" wrap="square" lIns="91440" tIns="45720" rIns="91440" bIns="45720" anchor="t" anchorCtr="0" upright="1">
                        <a:noAutofit/>
                      </wps:bodyPr>
                    </wps:wsp>
                  </a:graphicData>
                </a:graphic>
              </wp:inline>
            </w:drawing>
          </mc:Choice>
          <mc:Fallback>
            <w:pict>
              <v:shape w14:anchorId="0C98DA27" id="_x0000_s1039" type="#_x0000_t202" style="width:468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" fillcolor="#ddd">
                <v:textbox>
                  <w:txbxContent>
                    <w:p w14:paraId="78933516" w14:textId="77777777" w:rsidR="00FE5EE0" w:rsidRPr="00466E74" w:rsidRDefault="00FE5EE0" w:rsidP="00606AD1">
                      <w:pPr>
                        <w:pStyle w:val="BoxText"/>
                      </w:pPr>
                      <w:r w:rsidRPr="00466E74">
                        <w:rPr>
                          <w:b/>
                        </w:rPr>
                        <w:t>Note:</w:t>
                      </w:r>
                      <w:r>
                        <w:t xml:space="preserve"> </w:t>
                      </w:r>
                      <w:r w:rsidRPr="008D659B">
                        <w:t xml:space="preserve">It is important that you carefully note your input for the ‘User ID’ and ‘Password’ fields, as you </w:t>
                      </w:r>
                      <w:r>
                        <w:t>are</w:t>
                      </w:r>
                      <w:r w:rsidRPr="008D659B">
                        <w:t xml:space="preserve"> prompted for this information during the </w:t>
                      </w:r>
                      <w:r>
                        <w:t>STARS</w:t>
                      </w:r>
                      <w:r w:rsidRPr="008D659B">
                        <w:t xml:space="preserve"> submission process and will need to provide an exact match for authentication.</w:t>
                      </w:r>
                    </w:p>
                  </w:txbxContent>
                </v:textbox>
                <w10:anchorlock/>
              </v:shape>
            </w:pict>
          </mc:Fallback>
        </mc:AlternateContent>
      </w:r>
    </w:p>
    <w:p w14:paraId="02FF0614" w14:textId="35798DEF" w:rsidR="00606AD1" w:rsidRDefault="00606AD1" w:rsidP="00606AD1">
      <w:pPr>
        <w:pStyle w:val="BodyText"/>
      </w:pPr>
      <w:r w:rsidRPr="00EF53AD">
        <w:t xml:space="preserve">The ‘Security Question’ and ‘Security Answer’ are of your choosing and are for authentication in the event you forget your password and need to </w:t>
      </w:r>
      <w:r w:rsidR="00D40665">
        <w:t>have it reset</w:t>
      </w:r>
      <w:r w:rsidRPr="00EF53AD">
        <w:t xml:space="preserve">. The answers you provide to the security questions are case insensitive. </w:t>
      </w:r>
    </w:p>
    <w:p w14:paraId="7E78F6A8" w14:textId="2FABF0BD" w:rsidR="002B3AA8" w:rsidRPr="00EF53AD" w:rsidRDefault="002B3AA8" w:rsidP="002B3AA8">
      <w:pPr>
        <w:pStyle w:val="Heading4"/>
      </w:pPr>
      <w:bookmarkStart w:id="188" w:name="_Ref24352470"/>
      <w:r>
        <w:t>Provide Organization Information</w:t>
      </w:r>
      <w:r w:rsidR="00C143FC">
        <w:t xml:space="preserve"> Using Organization ID</w:t>
      </w:r>
      <w:bookmarkEnd w:id="188"/>
    </w:p>
    <w:p w14:paraId="43B876E5" w14:textId="3E0D1CB4" w:rsidR="002B3AA8" w:rsidRDefault="002B3AA8" w:rsidP="002B3AA8">
      <w:pPr>
        <w:pStyle w:val="BodyText"/>
      </w:pPr>
      <w:r>
        <w:t>Y</w:t>
      </w:r>
      <w:r w:rsidRPr="00EF53AD">
        <w:t xml:space="preserve">ou are first </w:t>
      </w:r>
      <w:r>
        <w:t>required</w:t>
      </w:r>
      <w:r w:rsidRPr="00EF53AD">
        <w:t xml:space="preserve"> to perform a simple search</w:t>
      </w:r>
      <w:r>
        <w:t xml:space="preserve"> </w:t>
      </w:r>
      <w:r w:rsidRPr="00EF53AD">
        <w:t>to determine if information for your organization is already stored in CDX</w:t>
      </w:r>
      <w:r>
        <w:t xml:space="preserve"> (see </w:t>
      </w:r>
      <w:r>
        <w:fldChar w:fldCharType="begin"/>
      </w:r>
      <w:r>
        <w:instrText xml:space="preserve"> REF _Ref24339669 \h </w:instrText>
      </w:r>
      <w:r>
        <w:fldChar w:fldCharType="separate"/>
      </w:r>
      <w:r w:rsidR="003A73E5">
        <w:t xml:space="preserve">Figure </w:t>
      </w:r>
      <w:r w:rsidR="003A73E5">
        <w:rPr>
          <w:noProof/>
        </w:rPr>
        <w:t>3</w:t>
      </w:r>
      <w:r w:rsidR="003A73E5">
        <w:noBreakHyphen/>
      </w:r>
      <w:r w:rsidR="003A73E5">
        <w:rPr>
          <w:noProof/>
        </w:rPr>
        <w:t>39</w:t>
      </w:r>
      <w:r>
        <w:fldChar w:fldCharType="end"/>
      </w:r>
      <w:r>
        <w:t>). If you cannot find your organization, you c</w:t>
      </w:r>
      <w:r w:rsidR="00D40665">
        <w:t>an perform an “Advanced Search” to locate your company CDX organization</w:t>
      </w:r>
      <w:r>
        <w:t xml:space="preserve">. </w:t>
      </w:r>
    </w:p>
    <w:p w14:paraId="16B5FCF9" w14:textId="77777777" w:rsidR="002B3AA8" w:rsidRDefault="002B3AA8" w:rsidP="002B3AA8">
      <w:pPr>
        <w:pStyle w:val="BodyText"/>
      </w:pPr>
      <w:r>
        <w:rPr>
          <w:noProof/>
        </w:rPr>
        <w:lastRenderedPageBreak/>
        <mc:AlternateContent>
          <mc:Choice Requires="wps">
            <w:drawing>
              <wp:inline distT="0" distB="0" distL="0" distR="0" wp14:anchorId="1BD3BFF9" wp14:editId="25788162">
                <wp:extent cx="5943600" cy="1763486"/>
                <wp:effectExtent l="0" t="0" r="19050" b="27305"/>
                <wp:docPr id="12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63486"/>
                        </a:xfrm>
                        <a:prstGeom prst="rect">
                          <a:avLst/>
                        </a:prstGeom>
                        <a:solidFill>
                          <a:srgbClr val="E5B8B7"/>
                        </a:solidFill>
                        <a:ln w="9525">
                          <a:solidFill>
                            <a:srgbClr val="000000"/>
                          </a:solidFill>
                          <a:miter lim="800000"/>
                          <a:headEnd/>
                          <a:tailEnd/>
                        </a:ln>
                      </wps:spPr>
                      <wps:txbx>
                        <w:txbxContent>
                          <w:p w14:paraId="609B1392" w14:textId="77777777" w:rsidR="00FE5EE0" w:rsidRDefault="00FE5EE0" w:rsidP="002B3AA8">
                            <w:pPr>
                              <w:pStyle w:val="BoxText"/>
                            </w:pPr>
                            <w:r>
                              <w:rPr>
                                <w:b/>
                              </w:rPr>
                              <w:t>Warning</w:t>
                            </w:r>
                            <w:r w:rsidRPr="00466E74">
                              <w:rPr>
                                <w:b/>
                              </w:rPr>
                              <w:t>:</w:t>
                            </w:r>
                            <w:r>
                              <w:t xml:space="preserve"> If you wish to share applications between multiple Applicants for the same Applicant Company, each Applicant must register for the same ‘Organization ID’.</w:t>
                            </w:r>
                          </w:p>
                          <w:p w14:paraId="384AA972" w14:textId="77777777" w:rsidR="00FE5EE0" w:rsidRDefault="00FE5EE0" w:rsidP="002B3AA8">
                            <w:pPr>
                              <w:pStyle w:val="BoxText"/>
                            </w:pPr>
                            <w:r>
                              <w:t xml:space="preserve">Using the ‘Organization ID’ when searching for an organization ensures you are selecting the correct organization. The ‘Organization ID’, also known as ‘Company ID’ in some cases, can be found in the ‘Welcome to Smartway’ drop down in the top-right of the STARS application. </w:t>
                            </w:r>
                          </w:p>
                          <w:p w14:paraId="2353595A" w14:textId="77777777" w:rsidR="00FE5EE0" w:rsidRDefault="00FE5EE0" w:rsidP="002B3AA8">
                            <w:pPr>
                              <w:pStyle w:val="BoxText"/>
                            </w:pPr>
                            <w:r>
                              <w:t>If you are creating the organization, please record the 'Organization ID' and provide this ID to other users wishing to be associated with the organization.</w:t>
                            </w:r>
                          </w:p>
                          <w:p w14:paraId="4F978A7E" w14:textId="77777777" w:rsidR="00FE5EE0" w:rsidRPr="00466E74" w:rsidRDefault="00FE5EE0" w:rsidP="002B3AA8">
                            <w:pPr>
                              <w:pStyle w:val="BoxText"/>
                            </w:pPr>
                            <w:r>
                              <w:t>Please contact the CDX Helpdesk at 1-888-890-1995 or helpdesk@epacdx.net for assistance if you are unable to get the 'Organization ID' from the Applicant who created the organization with which you wish to be associated.</w:t>
                            </w:r>
                          </w:p>
                        </w:txbxContent>
                      </wps:txbx>
                      <wps:bodyPr rot="0" vert="horz" wrap="square" lIns="91440" tIns="45720" rIns="91440" bIns="45720" anchor="t" anchorCtr="0" upright="1">
                        <a:noAutofit/>
                      </wps:bodyPr>
                    </wps:wsp>
                  </a:graphicData>
                </a:graphic>
              </wp:inline>
            </w:drawing>
          </mc:Choice>
          <mc:Fallback>
            <w:pict>
              <v:shape w14:anchorId="1BD3BFF9" id="_x0000_s1040" type="#_x0000_t202" style="width:468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" fillcolor="#e5b8b7">
                <v:textbox>
                  <w:txbxContent>
                    <w:p w14:paraId="609B1392" w14:textId="77777777" w:rsidR="00FE5EE0" w:rsidRDefault="00FE5EE0" w:rsidP="002B3AA8">
                      <w:pPr>
                        <w:pStyle w:val="BoxText"/>
                      </w:pPr>
                      <w:r>
                        <w:rPr>
                          <w:b/>
                        </w:rPr>
                        <w:t>Warning</w:t>
                      </w:r>
                      <w:r w:rsidRPr="00466E74">
                        <w:rPr>
                          <w:b/>
                        </w:rPr>
                        <w:t>:</w:t>
                      </w:r>
                      <w:r>
                        <w:t xml:space="preserve"> If you wish to share applications between multiple Applicants for the same Applicant Company, each Applicant must register for the same ‘Organization ID’.</w:t>
                      </w:r>
                    </w:p>
                    <w:p w14:paraId="384AA972" w14:textId="77777777" w:rsidR="00FE5EE0" w:rsidRDefault="00FE5EE0" w:rsidP="002B3AA8">
                      <w:pPr>
                        <w:pStyle w:val="BoxText"/>
                      </w:pPr>
                      <w:r>
                        <w:t xml:space="preserve">Using the ‘Organization ID’ when searching for an organization ensures you are selecting the correct organization. The ‘Organization ID’, also known as ‘Company ID’ in some cases, can be found in the ‘Welcome to Smartway’ drop down in the top-right of the STARS application. </w:t>
                      </w:r>
                    </w:p>
                    <w:p w14:paraId="2353595A" w14:textId="77777777" w:rsidR="00FE5EE0" w:rsidRDefault="00FE5EE0" w:rsidP="002B3AA8">
                      <w:pPr>
                        <w:pStyle w:val="BoxText"/>
                      </w:pPr>
                      <w:r>
                        <w:t>If you are creating the organization, please record the 'Organization ID' and provide this ID to other users wishing to be associated with the organization.</w:t>
                      </w:r>
                    </w:p>
                    <w:p w14:paraId="4F978A7E" w14:textId="77777777" w:rsidR="00FE5EE0" w:rsidRPr="00466E74" w:rsidRDefault="00FE5EE0" w:rsidP="002B3AA8">
                      <w:pPr>
                        <w:pStyle w:val="BoxText"/>
                      </w:pPr>
                      <w:r>
                        <w:t>Please contact the CDX Helpdesk at 1-888-890-1995 or helpdesk@epacdx.net for assistance if you are unable to get the 'Organization ID' from the Applicant who created the organization with which you wish to be associated.</w:t>
                      </w:r>
                    </w:p>
                  </w:txbxContent>
                </v:textbox>
                <w10:anchorlock/>
              </v:shape>
            </w:pict>
          </mc:Fallback>
        </mc:AlternateContent>
      </w:r>
    </w:p>
    <w:p w14:paraId="3D2A2C14" w14:textId="38A8CF9A" w:rsidR="002B3AA8" w:rsidRDefault="00AB5C8E" w:rsidP="002B3AA8">
      <w:pPr>
        <w:pStyle w:val="BodyText"/>
      </w:pPr>
      <w:r>
        <w:t xml:space="preserve">To select the same organization as the Primary Applicant that invited you to register, obtain the CDX Organization ID for you company from the Primary Applicant and use this ID to search for your organization. See section </w:t>
      </w:r>
      <w:r>
        <w:fldChar w:fldCharType="begin"/>
      </w:r>
      <w:r>
        <w:instrText xml:space="preserve"> REF _Ref24340514 \w \h </w:instrText>
      </w:r>
      <w:r>
        <w:fldChar w:fldCharType="separate"/>
      </w:r>
      <w:r w:rsidR="003A73E5">
        <w:t>3.8.2.3</w:t>
      </w:r>
      <w:r>
        <w:fldChar w:fldCharType="end"/>
      </w:r>
      <w:r>
        <w:t xml:space="preserve"> </w:t>
      </w:r>
      <w:r>
        <w:fldChar w:fldCharType="begin"/>
      </w:r>
      <w:r>
        <w:instrText xml:space="preserve"> REF _Ref24340514 \h </w:instrText>
      </w:r>
      <w:r>
        <w:fldChar w:fldCharType="separate"/>
      </w:r>
      <w:r w:rsidR="003A73E5">
        <w:t>Locate Organization ID</w:t>
      </w:r>
      <w:r>
        <w:fldChar w:fldCharType="end"/>
      </w:r>
      <w:r>
        <w:t xml:space="preserve"> for instruction</w:t>
      </w:r>
      <w:r w:rsidR="00D40665">
        <w:t>s</w:t>
      </w:r>
      <w:r>
        <w:t xml:space="preserve"> </w:t>
      </w:r>
      <w:r w:rsidR="00D40665">
        <w:t>to locate</w:t>
      </w:r>
      <w:r>
        <w:t xml:space="preserve"> your company Organization ID.</w:t>
      </w:r>
    </w:p>
    <w:p w14:paraId="565E9791" w14:textId="759B8787" w:rsidR="00AB5C8E" w:rsidRDefault="00AB5C8E" w:rsidP="002B3AA8">
      <w:pPr>
        <w:pStyle w:val="BodyText"/>
      </w:pPr>
      <w:r>
        <w:t>To search by O</w:t>
      </w:r>
      <w:r w:rsidR="00A67DDE">
        <w:t xml:space="preserve">rganization ID, click the ‘Use Advanced Search’ hyperlink (see </w:t>
      </w:r>
      <w:r w:rsidR="00A67DDE">
        <w:fldChar w:fldCharType="begin"/>
      </w:r>
      <w:r w:rsidR="00A67DDE">
        <w:instrText xml:space="preserve"> REF _Ref24339669 \h </w:instrText>
      </w:r>
      <w:r w:rsidR="00A67DDE">
        <w:fldChar w:fldCharType="separate"/>
      </w:r>
      <w:r w:rsidR="003A73E5">
        <w:t xml:space="preserve">Figure </w:t>
      </w:r>
      <w:r w:rsidR="003A73E5">
        <w:rPr>
          <w:noProof/>
        </w:rPr>
        <w:t>3</w:t>
      </w:r>
      <w:r w:rsidR="003A73E5">
        <w:noBreakHyphen/>
      </w:r>
      <w:r w:rsidR="003A73E5">
        <w:rPr>
          <w:noProof/>
        </w:rPr>
        <w:t>39</w:t>
      </w:r>
      <w:r w:rsidR="00A67DDE">
        <w:fldChar w:fldCharType="end"/>
      </w:r>
      <w:r w:rsidR="00A67DDE">
        <w:t>). On the search page enter the ‘Organization ID’ provided by the Primary Applicant into the ‘Organization ID’ fi</w:t>
      </w:r>
      <w:r w:rsidR="004A41FE">
        <w:t>el</w:t>
      </w:r>
      <w:r w:rsidR="00A67DDE">
        <w:t>d and click ‘Search’</w:t>
      </w:r>
      <w:r w:rsidR="004A41FE">
        <w:t xml:space="preserve"> (see </w:t>
      </w:r>
      <w:r w:rsidR="004A41FE">
        <w:fldChar w:fldCharType="begin"/>
      </w:r>
      <w:r w:rsidR="004A41FE">
        <w:instrText xml:space="preserve"> REF _Ref24340312 \h </w:instrText>
      </w:r>
      <w:r w:rsidR="004A41FE">
        <w:fldChar w:fldCharType="separate"/>
      </w:r>
      <w:r w:rsidR="003A73E5">
        <w:t xml:space="preserve">Figure </w:t>
      </w:r>
      <w:r w:rsidR="003A73E5">
        <w:rPr>
          <w:noProof/>
        </w:rPr>
        <w:t>3</w:t>
      </w:r>
      <w:r w:rsidR="003A73E5">
        <w:noBreakHyphen/>
      </w:r>
      <w:r w:rsidR="003A73E5">
        <w:rPr>
          <w:noProof/>
        </w:rPr>
        <w:t>40</w:t>
      </w:r>
      <w:r w:rsidR="004A41FE">
        <w:fldChar w:fldCharType="end"/>
      </w:r>
      <w:r w:rsidR="004A41FE">
        <w:t>)</w:t>
      </w:r>
      <w:r w:rsidR="00A67DDE">
        <w:t xml:space="preserve">. </w:t>
      </w:r>
      <w:r w:rsidR="004A41FE">
        <w:t>From</w:t>
      </w:r>
      <w:r w:rsidR="00A67DDE">
        <w:t xml:space="preserve"> the search results, click the ‘Organization ID’ hyperlink to select the organization and proceed with registration.</w:t>
      </w:r>
    </w:p>
    <w:p w14:paraId="6E03E7AF" w14:textId="2D487861" w:rsidR="004A41FE" w:rsidRDefault="004A41FE" w:rsidP="002B3AA8">
      <w:pPr>
        <w:pStyle w:val="BodyText"/>
      </w:pPr>
      <w:r>
        <w:t xml:space="preserve">Proceed to section </w:t>
      </w:r>
      <w:r>
        <w:fldChar w:fldCharType="begin"/>
      </w:r>
      <w:r>
        <w:instrText xml:space="preserve"> REF _Ref24352053 \w \h </w:instrText>
      </w:r>
      <w:r>
        <w:fldChar w:fldCharType="separate"/>
      </w:r>
      <w:r w:rsidR="003A73E5">
        <w:t>3.5.3</w:t>
      </w:r>
      <w:r>
        <w:fldChar w:fldCharType="end"/>
      </w:r>
      <w:r>
        <w:t xml:space="preserve"> </w:t>
      </w:r>
      <w:r>
        <w:fldChar w:fldCharType="begin"/>
      </w:r>
      <w:r>
        <w:instrText xml:space="preserve"> REF _Ref24352062 \h </w:instrText>
      </w:r>
      <w:r>
        <w:fldChar w:fldCharType="separate"/>
      </w:r>
      <w:r w:rsidR="003A73E5">
        <w:t>Confirm</w:t>
      </w:r>
      <w:r w:rsidR="003A73E5" w:rsidRPr="00F34098">
        <w:t xml:space="preserve"> Registration</w:t>
      </w:r>
      <w:r>
        <w:fldChar w:fldCharType="end"/>
      </w:r>
      <w:r>
        <w:t xml:space="preserve"> to continue CDX account setup and STARS Applicant registration. </w:t>
      </w:r>
    </w:p>
    <w:p w14:paraId="74EB386C" w14:textId="7DDE506F" w:rsidR="00FA7006" w:rsidRDefault="00FA7006" w:rsidP="00FA7006">
      <w:pPr>
        <w:pStyle w:val="Caption"/>
      </w:pPr>
      <w:bookmarkStart w:id="189" w:name="_Ref24339669"/>
      <w:bookmarkStart w:id="190" w:name="_Ref24340692"/>
      <w:bookmarkStart w:id="191" w:name="_Toc24359000"/>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39</w:t>
      </w:r>
      <w:r>
        <w:rPr>
          <w:noProof/>
        </w:rPr>
        <w:fldChar w:fldCharType="end"/>
      </w:r>
      <w:bookmarkEnd w:id="189"/>
      <w:r w:rsidRPr="005220B7">
        <w:t xml:space="preserve"> </w:t>
      </w:r>
      <w:r w:rsidRPr="00EF53AD">
        <w:t xml:space="preserve">CDX </w:t>
      </w:r>
      <w:r>
        <w:t>Account Creation – Organization Selection (1 of 3)</w:t>
      </w:r>
      <w:bookmarkEnd w:id="190"/>
      <w:bookmarkEnd w:id="191"/>
    </w:p>
    <w:p w14:paraId="1F9934EA" w14:textId="47F232E8" w:rsidR="00CF4112" w:rsidRDefault="002B3AA8">
      <w:r>
        <w:rPr>
          <w:noProof/>
        </w:rPr>
        <mc:AlternateContent>
          <mc:Choice Requires="wps">
            <w:drawing>
              <wp:anchor distT="0" distB="0" distL="114300" distR="114300" simplePos="0" relativeHeight="251763712" behindDoc="0" locked="0" layoutInCell="1" allowOverlap="1" wp14:anchorId="3197D7A2" wp14:editId="473A3BD8">
                <wp:simplePos x="0" y="0"/>
                <wp:positionH relativeFrom="margin">
                  <wp:posOffset>1985108</wp:posOffset>
                </wp:positionH>
                <wp:positionV relativeFrom="paragraph">
                  <wp:posOffset>268654</wp:posOffset>
                </wp:positionV>
                <wp:extent cx="539261" cy="249751"/>
                <wp:effectExtent l="0" t="0" r="13335" b="17145"/>
                <wp:wrapNone/>
                <wp:docPr id="125" name="Rectangle 125"/>
                <wp:cNvGraphicFramePr/>
                <a:graphic xmlns:a="http://schemas.openxmlformats.org/drawingml/2006/main">
                  <a:graphicData uri="http://schemas.microsoft.com/office/word/2010/wordprocessingShape">
                    <wps:wsp>
                      <wps:cNvSpPr/>
                      <wps:spPr>
                        <a:xfrm>
                          <a:off x="0" y="0"/>
                          <a:ext cx="539261" cy="2497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6AD4" id="Rectangle 125" o:spid="_x0000_s1026" style="position:absolute;margin-left:156.3pt;margin-top:21.15pt;width:42.45pt;height:19.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" filled="f" strokecolor="red" strokeweight="1.5pt">
                <w10:wrap anchorx="margin"/>
              </v:rect>
            </w:pict>
          </mc:Fallback>
        </mc:AlternateContent>
      </w:r>
      <w:r w:rsidR="00AA76F1">
        <w:rPr>
          <w:noProof/>
        </w:rPr>
        <mc:AlternateContent>
          <mc:Choice Requires="wps">
            <w:drawing>
              <wp:anchor distT="0" distB="0" distL="114300" distR="114300" simplePos="0" relativeHeight="251745280" behindDoc="0" locked="0" layoutInCell="1" allowOverlap="1" wp14:anchorId="341E49C1" wp14:editId="09F4495E">
                <wp:simplePos x="0" y="0"/>
                <wp:positionH relativeFrom="margin">
                  <wp:posOffset>1391138</wp:posOffset>
                </wp:positionH>
                <wp:positionV relativeFrom="paragraph">
                  <wp:posOffset>1325685</wp:posOffset>
                </wp:positionV>
                <wp:extent cx="1070708" cy="249751"/>
                <wp:effectExtent l="0" t="0" r="15240" b="17145"/>
                <wp:wrapNone/>
                <wp:docPr id="112" name="Rectangle 112"/>
                <wp:cNvGraphicFramePr/>
                <a:graphic xmlns:a="http://schemas.openxmlformats.org/drawingml/2006/main">
                  <a:graphicData uri="http://schemas.microsoft.com/office/word/2010/wordprocessingShape">
                    <wps:wsp>
                      <wps:cNvSpPr/>
                      <wps:spPr>
                        <a:xfrm>
                          <a:off x="0" y="0"/>
                          <a:ext cx="1070708" cy="2497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39FAB" id="Rectangle 112" o:spid="_x0000_s1026" style="position:absolute;margin-left:109.55pt;margin-top:104.4pt;width:84.3pt;height:19.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" filled="f" strokecolor="red" strokeweight="1.5pt">
                <w10:wrap anchorx="margin"/>
              </v:rect>
            </w:pict>
          </mc:Fallback>
        </mc:AlternateContent>
      </w:r>
      <w:r w:rsidR="008A424A">
        <w:rPr>
          <w:noProof/>
        </w:rPr>
        <w:drawing>
          <wp:inline distT="0" distB="0" distL="0" distR="0" wp14:anchorId="5169DE87" wp14:editId="161FB613">
            <wp:extent cx="5943600" cy="183959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839595"/>
                    </a:xfrm>
                    <a:prstGeom prst="rect">
                      <a:avLst/>
                    </a:prstGeom>
                  </pic:spPr>
                </pic:pic>
              </a:graphicData>
            </a:graphic>
          </wp:inline>
        </w:drawing>
      </w:r>
    </w:p>
    <w:p w14:paraId="04FFEE5B" w14:textId="77777777" w:rsidR="002B3AA8" w:rsidRDefault="002B3AA8"/>
    <w:p w14:paraId="60542A08" w14:textId="59C34C24" w:rsidR="00FA7006" w:rsidRDefault="00FA7006" w:rsidP="00FA7006">
      <w:pPr>
        <w:pStyle w:val="Caption"/>
      </w:pPr>
      <w:bookmarkStart w:id="192" w:name="_Ref24340312"/>
      <w:bookmarkStart w:id="193" w:name="_Toc24359001"/>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40</w:t>
      </w:r>
      <w:r>
        <w:rPr>
          <w:noProof/>
        </w:rPr>
        <w:fldChar w:fldCharType="end"/>
      </w:r>
      <w:bookmarkEnd w:id="192"/>
      <w:r w:rsidRPr="005220B7">
        <w:t xml:space="preserve"> </w:t>
      </w:r>
      <w:r w:rsidRPr="00EF53AD">
        <w:t xml:space="preserve">CDX </w:t>
      </w:r>
      <w:r>
        <w:t>Account Creation – Organization Selection (2 of 3)</w:t>
      </w:r>
      <w:bookmarkEnd w:id="193"/>
    </w:p>
    <w:p w14:paraId="776C0321" w14:textId="7AA95CDC" w:rsidR="008A424A" w:rsidRDefault="00AA76F1">
      <w:r>
        <w:rPr>
          <w:noProof/>
        </w:rPr>
        <mc:AlternateContent>
          <mc:Choice Requires="wps">
            <w:drawing>
              <wp:anchor distT="0" distB="0" distL="114300" distR="114300" simplePos="0" relativeHeight="251743232" behindDoc="0" locked="0" layoutInCell="1" allowOverlap="1" wp14:anchorId="2BDB2196" wp14:editId="084FEDC5">
                <wp:simplePos x="0" y="0"/>
                <wp:positionH relativeFrom="margin">
                  <wp:posOffset>93785</wp:posOffset>
                </wp:positionH>
                <wp:positionV relativeFrom="paragraph">
                  <wp:posOffset>3083658</wp:posOffset>
                </wp:positionV>
                <wp:extent cx="547077" cy="249751"/>
                <wp:effectExtent l="0" t="0" r="24765" b="17145"/>
                <wp:wrapNone/>
                <wp:docPr id="111" name="Rectangle 111"/>
                <wp:cNvGraphicFramePr/>
                <a:graphic xmlns:a="http://schemas.openxmlformats.org/drawingml/2006/main">
                  <a:graphicData uri="http://schemas.microsoft.com/office/word/2010/wordprocessingShape">
                    <wps:wsp>
                      <wps:cNvSpPr/>
                      <wps:spPr>
                        <a:xfrm>
                          <a:off x="0" y="0"/>
                          <a:ext cx="547077" cy="2497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DB674" id="Rectangle 111" o:spid="_x0000_s1026" style="position:absolute;margin-left:7.4pt;margin-top:242.8pt;width:43.1pt;height:19.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741184" behindDoc="0" locked="0" layoutInCell="1" allowOverlap="1" wp14:anchorId="1CE59170" wp14:editId="50C91740">
                <wp:simplePos x="0" y="0"/>
                <wp:positionH relativeFrom="margin">
                  <wp:posOffset>1391138</wp:posOffset>
                </wp:positionH>
                <wp:positionV relativeFrom="paragraph">
                  <wp:posOffset>574919</wp:posOffset>
                </wp:positionV>
                <wp:extent cx="1289539" cy="249751"/>
                <wp:effectExtent l="0" t="0" r="25400" b="17145"/>
                <wp:wrapNone/>
                <wp:docPr id="110" name="Rectangle 110"/>
                <wp:cNvGraphicFramePr/>
                <a:graphic xmlns:a="http://schemas.openxmlformats.org/drawingml/2006/main">
                  <a:graphicData uri="http://schemas.microsoft.com/office/word/2010/wordprocessingShape">
                    <wps:wsp>
                      <wps:cNvSpPr/>
                      <wps:spPr>
                        <a:xfrm>
                          <a:off x="0" y="0"/>
                          <a:ext cx="1289539" cy="2497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3B44A" id="Rectangle 110" o:spid="_x0000_s1026" style="position:absolute;margin-left:109.55pt;margin-top:45.25pt;width:101.55pt;height:19.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" filled="f" strokecolor="red" strokeweight="1.5pt">
                <w10:wrap anchorx="margin"/>
              </v:rect>
            </w:pict>
          </mc:Fallback>
        </mc:AlternateContent>
      </w:r>
      <w:r w:rsidR="008A424A">
        <w:rPr>
          <w:noProof/>
        </w:rPr>
        <w:drawing>
          <wp:inline distT="0" distB="0" distL="0" distR="0" wp14:anchorId="4F505B61" wp14:editId="7A7A0F93">
            <wp:extent cx="5943600" cy="357886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578860"/>
                    </a:xfrm>
                    <a:prstGeom prst="rect">
                      <a:avLst/>
                    </a:prstGeom>
                  </pic:spPr>
                </pic:pic>
              </a:graphicData>
            </a:graphic>
          </wp:inline>
        </w:drawing>
      </w:r>
    </w:p>
    <w:p w14:paraId="22F4984E" w14:textId="77777777" w:rsidR="002B3AA8" w:rsidRDefault="002B3AA8" w:rsidP="002B3AA8">
      <w:pPr>
        <w:pStyle w:val="Heading4"/>
      </w:pPr>
      <w:bookmarkStart w:id="194" w:name="_Ref24340514"/>
      <w:r>
        <w:t>Locate Organization ID</w:t>
      </w:r>
      <w:bookmarkEnd w:id="194"/>
    </w:p>
    <w:p w14:paraId="1C83B0CB" w14:textId="2D03DFA9" w:rsidR="002B3AA8" w:rsidRDefault="002B3AA8" w:rsidP="002B3AA8">
      <w:pPr>
        <w:pStyle w:val="BodyText"/>
      </w:pPr>
      <w:r w:rsidRPr="00103A5D">
        <w:t xml:space="preserve">If you wish to </w:t>
      </w:r>
      <w:r>
        <w:t xml:space="preserve">allow other Applicants to access and create STARS applications for your Applicant Company, they will need to </w:t>
      </w:r>
      <w:r w:rsidR="004A41FE">
        <w:t>set up their</w:t>
      </w:r>
      <w:r>
        <w:t xml:space="preserve"> CDX </w:t>
      </w:r>
      <w:r w:rsidR="004A41FE">
        <w:t xml:space="preserve">account </w:t>
      </w:r>
      <w:r>
        <w:t xml:space="preserve">with </w:t>
      </w:r>
      <w:r w:rsidR="004A41FE">
        <w:t>the CDX</w:t>
      </w:r>
      <w:r>
        <w:t xml:space="preserve"> Organization ID</w:t>
      </w:r>
      <w:r w:rsidR="004A41FE">
        <w:t xml:space="preserve"> associated with the company of the Primary Applicant</w:t>
      </w:r>
      <w:r>
        <w:t>.</w:t>
      </w:r>
    </w:p>
    <w:p w14:paraId="1798E886" w14:textId="77777777" w:rsidR="004A41FE" w:rsidRDefault="002B3AA8" w:rsidP="002B3AA8">
      <w:pPr>
        <w:pStyle w:val="BodyText"/>
      </w:pPr>
      <w:r>
        <w:t xml:space="preserve">To locate your </w:t>
      </w:r>
      <w:r w:rsidR="00AB5C8E">
        <w:t>c</w:t>
      </w:r>
      <w:r>
        <w:t xml:space="preserve">ompany’s </w:t>
      </w:r>
      <w:r w:rsidR="004A41FE">
        <w:t xml:space="preserve">CDX </w:t>
      </w:r>
      <w:r>
        <w:t xml:space="preserve">Organization ID, </w:t>
      </w:r>
      <w:r w:rsidR="00AB5C8E">
        <w:t xml:space="preserve">ask the Primary Applicant for your company </w:t>
      </w:r>
      <w:r w:rsidR="004A41FE">
        <w:t xml:space="preserve">to </w:t>
      </w:r>
      <w:r w:rsidR="00AB5C8E">
        <w:t xml:space="preserve">provide the </w:t>
      </w:r>
      <w:r w:rsidR="004A41FE">
        <w:t>CDX Organization ID. To do this:</w:t>
      </w:r>
    </w:p>
    <w:p w14:paraId="5F02D3AB" w14:textId="0601F727" w:rsidR="004A41FE" w:rsidRDefault="004A41FE" w:rsidP="004A41FE">
      <w:pPr>
        <w:pStyle w:val="NavigationSteps"/>
      </w:pPr>
      <w:r>
        <w:t>t</w:t>
      </w:r>
      <w:r w:rsidR="00AB5C8E">
        <w:t xml:space="preserve">he Primary Applicant </w:t>
      </w:r>
      <w:r w:rsidR="002B3AA8">
        <w:t>log</w:t>
      </w:r>
      <w:r>
        <w:t>s into CDX</w:t>
      </w:r>
      <w:r w:rsidR="002B3AA8">
        <w:t xml:space="preserve"> </w:t>
      </w:r>
    </w:p>
    <w:p w14:paraId="572D74DE" w14:textId="61AC7F8A" w:rsidR="004A41FE" w:rsidRDefault="004A41FE" w:rsidP="004A41FE">
      <w:pPr>
        <w:pStyle w:val="NavigationSteps"/>
      </w:pPr>
      <w:r>
        <w:t>then, o</w:t>
      </w:r>
      <w:r w:rsidR="002B3AA8">
        <w:t>n the MyCDX Home Page, select</w:t>
      </w:r>
      <w:r>
        <w:t>s</w:t>
      </w:r>
      <w:r w:rsidR="002B3AA8">
        <w:t xml:space="preserve"> ‘My Profile’ (see </w:t>
      </w:r>
      <w:r w:rsidR="00AB5C8E">
        <w:fldChar w:fldCharType="begin"/>
      </w:r>
      <w:r w:rsidR="00AB5C8E">
        <w:instrText xml:space="preserve"> REF _Ref24340112 \h </w:instrText>
      </w:r>
      <w:r w:rsidR="00AB5C8E">
        <w:fldChar w:fldCharType="separate"/>
      </w:r>
      <w:r w:rsidR="003A73E5">
        <w:t xml:space="preserve">Figure </w:t>
      </w:r>
      <w:r w:rsidR="003A73E5">
        <w:rPr>
          <w:noProof/>
        </w:rPr>
        <w:t>3</w:t>
      </w:r>
      <w:r w:rsidR="003A73E5">
        <w:noBreakHyphen/>
      </w:r>
      <w:r w:rsidR="003A73E5">
        <w:rPr>
          <w:noProof/>
        </w:rPr>
        <w:t>41</w:t>
      </w:r>
      <w:r w:rsidR="00AB5C8E">
        <w:fldChar w:fldCharType="end"/>
      </w:r>
      <w:r w:rsidR="00AB5C8E">
        <w:t xml:space="preserve">), </w:t>
      </w:r>
    </w:p>
    <w:p w14:paraId="7A32DC1A" w14:textId="3CE79765" w:rsidR="004A41FE" w:rsidRDefault="004A41FE" w:rsidP="004A41FE">
      <w:pPr>
        <w:pStyle w:val="NavigationSteps"/>
      </w:pPr>
      <w:r>
        <w:t xml:space="preserve">then </w:t>
      </w:r>
      <w:r w:rsidR="00AB5C8E">
        <w:t>scroll</w:t>
      </w:r>
      <w:r>
        <w:t>s</w:t>
      </w:r>
      <w:r w:rsidR="00AB5C8E">
        <w:t xml:space="preserve"> down to the Organization Information section, and record</w:t>
      </w:r>
      <w:r>
        <w:t>s</w:t>
      </w:r>
      <w:r w:rsidR="00AB5C8E">
        <w:t xml:space="preserve"> the ‘Org. ID’</w:t>
      </w:r>
      <w:r>
        <w:t xml:space="preserve"> from the table</w:t>
      </w:r>
    </w:p>
    <w:p w14:paraId="03222807" w14:textId="311EF8C8" w:rsidR="002B3AA8" w:rsidRDefault="00AB5C8E" w:rsidP="004A41FE">
      <w:pPr>
        <w:pStyle w:val="NavigationSteps"/>
        <w:numPr>
          <w:ilvl w:val="0"/>
          <w:numId w:val="0"/>
        </w:numPr>
      </w:pPr>
      <w:r>
        <w:t xml:space="preserve">This ‘Org. ID’ should then be entered in the ‘Organization ID’ to search for the organization in ‘Part 2 – Organization Info’ (see </w:t>
      </w:r>
      <w:r>
        <w:fldChar w:fldCharType="begin"/>
      </w:r>
      <w:r>
        <w:instrText xml:space="preserve"> REF _Ref24340312 \h </w:instrText>
      </w:r>
      <w:r>
        <w:fldChar w:fldCharType="separate"/>
      </w:r>
      <w:r w:rsidR="003A73E5">
        <w:t xml:space="preserve">Figure </w:t>
      </w:r>
      <w:r w:rsidR="003A73E5">
        <w:rPr>
          <w:noProof/>
        </w:rPr>
        <w:t>3</w:t>
      </w:r>
      <w:r w:rsidR="003A73E5">
        <w:noBreakHyphen/>
      </w:r>
      <w:r w:rsidR="003A73E5">
        <w:rPr>
          <w:noProof/>
        </w:rPr>
        <w:t>40</w:t>
      </w:r>
      <w:r>
        <w:fldChar w:fldCharType="end"/>
      </w:r>
      <w:r>
        <w:t>).</w:t>
      </w:r>
    </w:p>
    <w:p w14:paraId="05D0AEB4" w14:textId="69E91018" w:rsidR="00FA7006" w:rsidRDefault="00FA7006">
      <w:pPr>
        <w:rPr>
          <w:rFonts w:ascii="Arial" w:hAnsi="Arial"/>
          <w:b/>
          <w:bCs/>
          <w:szCs w:val="20"/>
        </w:rPr>
      </w:pPr>
      <w:r>
        <w:br w:type="page"/>
      </w:r>
    </w:p>
    <w:p w14:paraId="597886E0" w14:textId="475AF0D9" w:rsidR="00FA7006" w:rsidRDefault="00FA7006" w:rsidP="00FA7006">
      <w:pPr>
        <w:pStyle w:val="Caption"/>
      </w:pPr>
      <w:bookmarkStart w:id="195" w:name="_Ref24340112"/>
      <w:bookmarkStart w:id="196" w:name="_Toc24359002"/>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41</w:t>
      </w:r>
      <w:r>
        <w:rPr>
          <w:noProof/>
        </w:rPr>
        <w:fldChar w:fldCharType="end"/>
      </w:r>
      <w:bookmarkEnd w:id="195"/>
      <w:r w:rsidRPr="005220B7">
        <w:t xml:space="preserve"> </w:t>
      </w:r>
      <w:r w:rsidR="00A67DDE">
        <w:t>My Profile – Finding Your Company CDX Organization ID</w:t>
      </w:r>
      <w:bookmarkEnd w:id="196"/>
    </w:p>
    <w:p w14:paraId="5954F4A1" w14:textId="179EED97" w:rsidR="00FA7006" w:rsidRDefault="00AA76F1">
      <w:r>
        <w:rPr>
          <w:noProof/>
        </w:rPr>
        <mc:AlternateContent>
          <mc:Choice Requires="wps">
            <w:drawing>
              <wp:anchor distT="0" distB="0" distL="114300" distR="114300" simplePos="0" relativeHeight="251739136" behindDoc="0" locked="0" layoutInCell="1" allowOverlap="1" wp14:anchorId="75132430" wp14:editId="1CD199C7">
                <wp:simplePos x="0" y="0"/>
                <wp:positionH relativeFrom="margin">
                  <wp:posOffset>839959</wp:posOffset>
                </wp:positionH>
                <wp:positionV relativeFrom="paragraph">
                  <wp:posOffset>281500</wp:posOffset>
                </wp:positionV>
                <wp:extent cx="687754" cy="242228"/>
                <wp:effectExtent l="0" t="0" r="17145" b="24765"/>
                <wp:wrapNone/>
                <wp:docPr id="109" name="Rectangle 109"/>
                <wp:cNvGraphicFramePr/>
                <a:graphic xmlns:a="http://schemas.openxmlformats.org/drawingml/2006/main">
                  <a:graphicData uri="http://schemas.microsoft.com/office/word/2010/wordprocessingShape">
                    <wps:wsp>
                      <wps:cNvSpPr/>
                      <wps:spPr>
                        <a:xfrm>
                          <a:off x="0" y="0"/>
                          <a:ext cx="68775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9D4D" id="Rectangle 109" o:spid="_x0000_s1026" style="position:absolute;margin-left:66.15pt;margin-top:22.15pt;width:54.15pt;height:19.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" filled="f" strokecolor="red" strokeweight="1.5pt">
                <w10:wrap anchorx="margin"/>
              </v:rect>
            </w:pict>
          </mc:Fallback>
        </mc:AlternateContent>
      </w:r>
      <w:r w:rsidR="00FA7006">
        <w:rPr>
          <w:noProof/>
        </w:rPr>
        <mc:AlternateContent>
          <mc:Choice Requires="wps">
            <w:drawing>
              <wp:anchor distT="0" distB="0" distL="114300" distR="114300" simplePos="0" relativeHeight="251735040" behindDoc="0" locked="0" layoutInCell="1" allowOverlap="1" wp14:anchorId="345A2F2C" wp14:editId="2B217074">
                <wp:simplePos x="0" y="0"/>
                <wp:positionH relativeFrom="column">
                  <wp:posOffset>-46893</wp:posOffset>
                </wp:positionH>
                <wp:positionV relativeFrom="paragraph">
                  <wp:posOffset>3114919</wp:posOffset>
                </wp:positionV>
                <wp:extent cx="6033477" cy="7816"/>
                <wp:effectExtent l="19050" t="19050" r="24765" b="30480"/>
                <wp:wrapNone/>
                <wp:docPr id="107" name="Straight Connector 107"/>
                <wp:cNvGraphicFramePr/>
                <a:graphic xmlns:a="http://schemas.openxmlformats.org/drawingml/2006/main">
                  <a:graphicData uri="http://schemas.microsoft.com/office/word/2010/wordprocessingShape">
                    <wps:wsp>
                      <wps:cNvCnPr/>
                      <wps:spPr>
                        <a:xfrm>
                          <a:off x="0" y="0"/>
                          <a:ext cx="6033477" cy="781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1E1B6" id="Straight Connector 10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7pt,245.25pt" to="471.4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" strokecolor="black [3213]" strokeweight="3pt">
                <v:stroke dashstyle="dash"/>
              </v:line>
            </w:pict>
          </mc:Fallback>
        </mc:AlternateContent>
      </w:r>
      <w:r w:rsidR="00FA7006">
        <w:rPr>
          <w:noProof/>
        </w:rPr>
        <w:drawing>
          <wp:inline distT="0" distB="0" distL="0" distR="0" wp14:anchorId="74EB30D4" wp14:editId="30B881B5">
            <wp:extent cx="5943600" cy="31140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114040"/>
                    </a:xfrm>
                    <a:prstGeom prst="rect">
                      <a:avLst/>
                    </a:prstGeom>
                  </pic:spPr>
                </pic:pic>
              </a:graphicData>
            </a:graphic>
          </wp:inline>
        </w:drawing>
      </w:r>
    </w:p>
    <w:p w14:paraId="2D9F145B" w14:textId="7F73C969" w:rsidR="00FA7006" w:rsidRDefault="00FA7006">
      <w:r>
        <w:rPr>
          <w:noProof/>
        </w:rPr>
        <mc:AlternateContent>
          <mc:Choice Requires="wps">
            <w:drawing>
              <wp:anchor distT="0" distB="0" distL="114300" distR="114300" simplePos="0" relativeHeight="251737088" behindDoc="0" locked="0" layoutInCell="1" allowOverlap="1" wp14:anchorId="38405890" wp14:editId="53599E27">
                <wp:simplePos x="0" y="0"/>
                <wp:positionH relativeFrom="margin">
                  <wp:posOffset>312616</wp:posOffset>
                </wp:positionH>
                <wp:positionV relativeFrom="paragraph">
                  <wp:posOffset>1274787</wp:posOffset>
                </wp:positionV>
                <wp:extent cx="687754" cy="242228"/>
                <wp:effectExtent l="0" t="0" r="17145" b="24765"/>
                <wp:wrapNone/>
                <wp:docPr id="108" name="Rectangle 108"/>
                <wp:cNvGraphicFramePr/>
                <a:graphic xmlns:a="http://schemas.openxmlformats.org/drawingml/2006/main">
                  <a:graphicData uri="http://schemas.microsoft.com/office/word/2010/wordprocessingShape">
                    <wps:wsp>
                      <wps:cNvSpPr/>
                      <wps:spPr>
                        <a:xfrm>
                          <a:off x="0" y="0"/>
                          <a:ext cx="68775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CB65" id="Rectangle 108" o:spid="_x0000_s1026" style="position:absolute;margin-left:24.6pt;margin-top:100.4pt;width:54.15pt;height:19.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" filled="f" strokecolor="red" strokeweight="1.5pt">
                <w10:wrap anchorx="margin"/>
              </v:rect>
            </w:pict>
          </mc:Fallback>
        </mc:AlternateContent>
      </w:r>
      <w:r>
        <w:rPr>
          <w:noProof/>
        </w:rPr>
        <w:drawing>
          <wp:inline distT="0" distB="0" distL="0" distR="0" wp14:anchorId="246FB03F" wp14:editId="2EC54050">
            <wp:extent cx="5943600" cy="27298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729865"/>
                    </a:xfrm>
                    <a:prstGeom prst="rect">
                      <a:avLst/>
                    </a:prstGeom>
                  </pic:spPr>
                </pic:pic>
              </a:graphicData>
            </a:graphic>
          </wp:inline>
        </w:drawing>
      </w:r>
    </w:p>
    <w:p w14:paraId="1802C758" w14:textId="2CD053E6" w:rsidR="00C143FC" w:rsidRDefault="00C143FC"/>
    <w:p w14:paraId="4F2F7519" w14:textId="388467E2" w:rsidR="00C143FC" w:rsidRDefault="00C143FC" w:rsidP="00C143FC">
      <w:pPr>
        <w:pStyle w:val="Heading4"/>
      </w:pPr>
      <w:r>
        <w:t>Completing Organization Information</w:t>
      </w:r>
    </w:p>
    <w:p w14:paraId="5304DAE5" w14:textId="1DAE9EC8" w:rsidR="00C143FC" w:rsidRPr="00C143FC" w:rsidRDefault="00C143FC" w:rsidP="00C143FC">
      <w:pPr>
        <w:rPr>
          <w:sz w:val="24"/>
        </w:rPr>
      </w:pPr>
      <w:r w:rsidRPr="00C143FC">
        <w:rPr>
          <w:sz w:val="24"/>
        </w:rPr>
        <w:t>After selecti</w:t>
      </w:r>
      <w:r>
        <w:rPr>
          <w:sz w:val="24"/>
        </w:rPr>
        <w:t>ng the organization</w:t>
      </w:r>
      <w:r w:rsidR="004A41FE">
        <w:rPr>
          <w:sz w:val="24"/>
        </w:rPr>
        <w:t xml:space="preserve"> </w:t>
      </w:r>
      <w:r w:rsidR="004A41FE" w:rsidRPr="004A41FE">
        <w:rPr>
          <w:sz w:val="24"/>
        </w:rPr>
        <w:t xml:space="preserve">(section </w:t>
      </w:r>
      <w:r w:rsidR="004A41FE" w:rsidRPr="004A41FE">
        <w:rPr>
          <w:sz w:val="24"/>
        </w:rPr>
        <w:fldChar w:fldCharType="begin"/>
      </w:r>
      <w:r w:rsidR="004A41FE" w:rsidRPr="004A41FE">
        <w:rPr>
          <w:sz w:val="24"/>
        </w:rPr>
        <w:instrText xml:space="preserve"> REF _Ref24352470 \w \h </w:instrText>
      </w:r>
      <w:r w:rsidR="004A41FE" w:rsidRPr="004A41FE">
        <w:rPr>
          <w:sz w:val="24"/>
        </w:rPr>
      </w:r>
      <w:r w:rsidR="004A41FE">
        <w:rPr>
          <w:sz w:val="24"/>
        </w:rPr>
        <w:instrText xml:space="preserve"> \* MERGEFORMAT </w:instrText>
      </w:r>
      <w:r w:rsidR="004A41FE" w:rsidRPr="004A41FE">
        <w:rPr>
          <w:sz w:val="24"/>
        </w:rPr>
        <w:fldChar w:fldCharType="separate"/>
      </w:r>
      <w:r w:rsidR="003A73E5">
        <w:rPr>
          <w:sz w:val="24"/>
        </w:rPr>
        <w:t>3.8.2.2</w:t>
      </w:r>
      <w:r w:rsidR="004A41FE" w:rsidRPr="004A41FE">
        <w:rPr>
          <w:sz w:val="24"/>
        </w:rPr>
        <w:fldChar w:fldCharType="end"/>
      </w:r>
      <w:r w:rsidR="004A41FE" w:rsidRPr="004A41FE">
        <w:rPr>
          <w:sz w:val="24"/>
        </w:rPr>
        <w:t xml:space="preserve"> </w:t>
      </w:r>
      <w:r w:rsidR="004A41FE" w:rsidRPr="004A41FE">
        <w:rPr>
          <w:sz w:val="24"/>
        </w:rPr>
        <w:fldChar w:fldCharType="begin"/>
      </w:r>
      <w:r w:rsidR="004A41FE" w:rsidRPr="004A41FE">
        <w:rPr>
          <w:sz w:val="24"/>
        </w:rPr>
        <w:instrText xml:space="preserve"> REF _Ref24352470 \h </w:instrText>
      </w:r>
      <w:r w:rsidR="004A41FE" w:rsidRPr="004A41FE">
        <w:rPr>
          <w:sz w:val="24"/>
        </w:rPr>
      </w:r>
      <w:r w:rsidR="004A41FE">
        <w:rPr>
          <w:sz w:val="24"/>
        </w:rPr>
        <w:instrText xml:space="preserve"> \* MERGEFORMAT </w:instrText>
      </w:r>
      <w:r w:rsidR="004A41FE" w:rsidRPr="004A41FE">
        <w:rPr>
          <w:sz w:val="24"/>
        </w:rPr>
        <w:fldChar w:fldCharType="separate"/>
      </w:r>
      <w:r w:rsidR="003A73E5" w:rsidRPr="003A73E5">
        <w:rPr>
          <w:sz w:val="24"/>
        </w:rPr>
        <w:t>Provide Organization Information Using Organization ID</w:t>
      </w:r>
      <w:r w:rsidR="004A41FE" w:rsidRPr="004A41FE">
        <w:rPr>
          <w:sz w:val="24"/>
        </w:rPr>
        <w:fldChar w:fldCharType="end"/>
      </w:r>
      <w:r w:rsidR="004A41FE" w:rsidRPr="004A41FE">
        <w:rPr>
          <w:sz w:val="24"/>
        </w:rPr>
        <w:t>)</w:t>
      </w:r>
      <w:r>
        <w:rPr>
          <w:sz w:val="24"/>
        </w:rPr>
        <w:t xml:space="preserve"> e</w:t>
      </w:r>
      <w:r w:rsidRPr="00C143FC">
        <w:rPr>
          <w:sz w:val="24"/>
        </w:rPr>
        <w:t>nter your organization</w:t>
      </w:r>
      <w:r>
        <w:rPr>
          <w:sz w:val="24"/>
        </w:rPr>
        <w:t xml:space="preserve"> </w:t>
      </w:r>
      <w:r w:rsidRPr="00C143FC">
        <w:rPr>
          <w:sz w:val="24"/>
        </w:rPr>
        <w:t xml:space="preserve">information (see </w:t>
      </w:r>
      <w:r w:rsidRPr="00C143FC">
        <w:rPr>
          <w:sz w:val="24"/>
        </w:rPr>
        <w:fldChar w:fldCharType="begin"/>
      </w:r>
      <w:r w:rsidRPr="00C143FC">
        <w:rPr>
          <w:sz w:val="24"/>
        </w:rPr>
        <w:instrText xml:space="preserve"> REF _Ref24341576 \h </w:instrText>
      </w:r>
      <w:r w:rsidRPr="00C143FC">
        <w:rPr>
          <w:sz w:val="24"/>
        </w:rPr>
      </w:r>
      <w:r>
        <w:rPr>
          <w:sz w:val="24"/>
        </w:rPr>
        <w:instrText xml:space="preserve"> \* MERGEFORMAT </w:instrText>
      </w:r>
      <w:r w:rsidRPr="00C143FC">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42</w:t>
      </w:r>
      <w:r w:rsidRPr="00C143FC">
        <w:rPr>
          <w:sz w:val="24"/>
        </w:rPr>
        <w:fldChar w:fldCharType="end"/>
      </w:r>
      <w:r w:rsidRPr="00C143FC">
        <w:rPr>
          <w:sz w:val="24"/>
        </w:rPr>
        <w:t>).</w:t>
      </w:r>
      <w:r>
        <w:rPr>
          <w:sz w:val="24"/>
        </w:rPr>
        <w:t xml:space="preserve"> R</w:t>
      </w:r>
      <w:r w:rsidRPr="00C143FC">
        <w:rPr>
          <w:sz w:val="24"/>
        </w:rPr>
        <w:t>equired fie</w:t>
      </w:r>
      <w:r>
        <w:rPr>
          <w:sz w:val="24"/>
        </w:rPr>
        <w:t>lds are marked with an asterisk</w:t>
      </w:r>
      <w:r w:rsidRPr="00C143FC">
        <w:rPr>
          <w:sz w:val="24"/>
        </w:rPr>
        <w:t>:</w:t>
      </w:r>
    </w:p>
    <w:p w14:paraId="7C4E5216" w14:textId="77777777" w:rsidR="00C143FC" w:rsidRDefault="00C143FC" w:rsidP="00C143FC">
      <w:pPr>
        <w:pStyle w:val="Bull2"/>
      </w:pPr>
      <w:r>
        <w:t xml:space="preserve">Email: (required) CDX will use this email account for all CDX-related communications </w:t>
      </w:r>
    </w:p>
    <w:p w14:paraId="63B02075" w14:textId="77777777" w:rsidR="00C143FC" w:rsidRDefault="00C143FC" w:rsidP="00C143FC">
      <w:pPr>
        <w:pStyle w:val="Bull2"/>
      </w:pPr>
      <w:r>
        <w:t>Re-enter Email: (required)</w:t>
      </w:r>
    </w:p>
    <w:p w14:paraId="76DA1C1E" w14:textId="77777777" w:rsidR="00C143FC" w:rsidRDefault="00C143FC" w:rsidP="00C143FC">
      <w:pPr>
        <w:pStyle w:val="Bull2"/>
      </w:pPr>
      <w:r>
        <w:t>Phone Number: (required)</w:t>
      </w:r>
    </w:p>
    <w:p w14:paraId="28758F27" w14:textId="77777777" w:rsidR="00C143FC" w:rsidRDefault="00C143FC" w:rsidP="00C143FC">
      <w:pPr>
        <w:pStyle w:val="Bull2"/>
      </w:pPr>
      <w:r>
        <w:t>Phone Number Ext</w:t>
      </w:r>
    </w:p>
    <w:p w14:paraId="4101A681" w14:textId="77777777" w:rsidR="00C143FC" w:rsidRDefault="00C143FC" w:rsidP="00C143FC">
      <w:pPr>
        <w:pStyle w:val="Bull2"/>
      </w:pPr>
      <w:r>
        <w:lastRenderedPageBreak/>
        <w:t>Fax Number</w:t>
      </w:r>
    </w:p>
    <w:p w14:paraId="775D8CCF" w14:textId="77777777" w:rsidR="00C143FC" w:rsidRPr="00255E4B" w:rsidRDefault="00C143FC" w:rsidP="00C143FC">
      <w:pPr>
        <w:pStyle w:val="NavigationSteps"/>
        <w:numPr>
          <w:ilvl w:val="0"/>
          <w:numId w:val="0"/>
        </w:numPr>
      </w:pPr>
      <w:r>
        <w:t>Click the ‘Submit Request for Access’ button.</w:t>
      </w:r>
    </w:p>
    <w:p w14:paraId="7C961843" w14:textId="793840C1" w:rsidR="00CF4112" w:rsidRDefault="00CF4112" w:rsidP="00CF4112">
      <w:pPr>
        <w:pStyle w:val="Caption"/>
      </w:pPr>
      <w:bookmarkStart w:id="197" w:name="_Ref24341576"/>
      <w:bookmarkStart w:id="198" w:name="_Toc24359003"/>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42</w:t>
      </w:r>
      <w:r>
        <w:rPr>
          <w:noProof/>
        </w:rPr>
        <w:fldChar w:fldCharType="end"/>
      </w:r>
      <w:bookmarkEnd w:id="197"/>
      <w:r w:rsidRPr="005220B7">
        <w:t xml:space="preserve"> </w:t>
      </w:r>
      <w:r w:rsidRPr="00EF53AD">
        <w:t xml:space="preserve">CDX </w:t>
      </w:r>
      <w:r>
        <w:t>Role Sponsorship – CDX Account Creation (Part 2)</w:t>
      </w:r>
      <w:bookmarkEnd w:id="198"/>
    </w:p>
    <w:p w14:paraId="54C5EE4F" w14:textId="2EA7CB46" w:rsidR="001A4B06" w:rsidRDefault="008A424A" w:rsidP="00CF4112">
      <w:pPr>
        <w:jc w:val="center"/>
      </w:pPr>
      <w:r>
        <w:rPr>
          <w:noProof/>
        </w:rPr>
        <mc:AlternateContent>
          <mc:Choice Requires="wps">
            <w:drawing>
              <wp:anchor distT="0" distB="0" distL="114300" distR="114300" simplePos="0" relativeHeight="251729920" behindDoc="0" locked="0" layoutInCell="1" allowOverlap="1" wp14:anchorId="4B0510D5" wp14:editId="5705E816">
                <wp:simplePos x="0" y="0"/>
                <wp:positionH relativeFrom="margin">
                  <wp:posOffset>1758462</wp:posOffset>
                </wp:positionH>
                <wp:positionV relativeFrom="paragraph">
                  <wp:posOffset>965688</wp:posOffset>
                </wp:positionV>
                <wp:extent cx="1062892" cy="242228"/>
                <wp:effectExtent l="0" t="0" r="23495" b="24765"/>
                <wp:wrapNone/>
                <wp:docPr id="98" name="Rectangle 98"/>
                <wp:cNvGraphicFramePr/>
                <a:graphic xmlns:a="http://schemas.openxmlformats.org/drawingml/2006/main">
                  <a:graphicData uri="http://schemas.microsoft.com/office/word/2010/wordprocessingShape">
                    <wps:wsp>
                      <wps:cNvSpPr/>
                      <wps:spPr>
                        <a:xfrm>
                          <a:off x="0" y="0"/>
                          <a:ext cx="1062892"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A01A" id="Rectangle 98" o:spid="_x0000_s1026" style="position:absolute;margin-left:138.45pt;margin-top:76.05pt;width:83.7pt;height:19.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" filled="f" strokecolor="red" strokeweight="1.5pt">
                <w10:wrap anchorx="margin"/>
              </v:rect>
            </w:pict>
          </mc:Fallback>
        </mc:AlternateContent>
      </w:r>
      <w:r w:rsidR="001A4B06">
        <w:rPr>
          <w:noProof/>
        </w:rPr>
        <w:drawing>
          <wp:inline distT="0" distB="0" distL="0" distR="0" wp14:anchorId="66F8001E" wp14:editId="5329682C">
            <wp:extent cx="4648200" cy="2838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48200" cy="2838450"/>
                    </a:xfrm>
                    <a:prstGeom prst="rect">
                      <a:avLst/>
                    </a:prstGeom>
                  </pic:spPr>
                </pic:pic>
              </a:graphicData>
            </a:graphic>
          </wp:inline>
        </w:drawing>
      </w:r>
    </w:p>
    <w:p w14:paraId="1616EE50" w14:textId="7ACD0CEC" w:rsidR="001A4B06" w:rsidRDefault="001A4B06"/>
    <w:p w14:paraId="2775C255" w14:textId="5E77F979" w:rsidR="00C143FC" w:rsidRPr="00C143FC" w:rsidRDefault="00C143FC">
      <w:pPr>
        <w:rPr>
          <w:sz w:val="24"/>
        </w:rPr>
      </w:pPr>
      <w:r>
        <w:rPr>
          <w:sz w:val="24"/>
        </w:rPr>
        <w:t>The system navigates you back to the MyCDX home page where you see the STARS program service in the ‘Services’</w:t>
      </w:r>
      <w:r w:rsidR="00872631">
        <w:rPr>
          <w:sz w:val="24"/>
        </w:rPr>
        <w:t xml:space="preserve"> table</w:t>
      </w:r>
      <w:r>
        <w:rPr>
          <w:sz w:val="24"/>
        </w:rPr>
        <w:t>. Your</w:t>
      </w:r>
      <w:r w:rsidR="00872631">
        <w:rPr>
          <w:sz w:val="24"/>
        </w:rPr>
        <w:t xml:space="preserve"> STARS registration is not yet a</w:t>
      </w:r>
      <w:r>
        <w:rPr>
          <w:sz w:val="24"/>
        </w:rPr>
        <w:t>ctivated so you will not be able to access the STARS program service until you</w:t>
      </w:r>
      <w:r w:rsidR="00872631">
        <w:rPr>
          <w:sz w:val="24"/>
        </w:rPr>
        <w:t>r</w:t>
      </w:r>
      <w:r>
        <w:rPr>
          <w:sz w:val="24"/>
        </w:rPr>
        <w:t xml:space="preserve"> registration request is approved by the Primary Applicant and your registration is activated.</w:t>
      </w:r>
    </w:p>
    <w:p w14:paraId="748629DA" w14:textId="3A89563C" w:rsidR="001542EE" w:rsidRDefault="001542EE" w:rsidP="001542EE">
      <w:pPr>
        <w:pStyle w:val="Caption"/>
      </w:pPr>
      <w:bookmarkStart w:id="199" w:name="_Toc24359004"/>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43</w:t>
      </w:r>
      <w:r>
        <w:rPr>
          <w:noProof/>
        </w:rPr>
        <w:fldChar w:fldCharType="end"/>
      </w:r>
      <w:r w:rsidRPr="005220B7">
        <w:t xml:space="preserve"> </w:t>
      </w:r>
      <w:r w:rsidR="00C77045">
        <w:t xml:space="preserve">CDX Role Sponsorship </w:t>
      </w:r>
      <w:r w:rsidR="002E1C50" w:rsidRPr="002E1C50">
        <w:t>–</w:t>
      </w:r>
      <w:r w:rsidR="00C77045">
        <w:t xml:space="preserve"> </w:t>
      </w:r>
      <w:r>
        <w:t>Applicant Account Awaiting Approval</w:t>
      </w:r>
      <w:bookmarkEnd w:id="199"/>
    </w:p>
    <w:p w14:paraId="0BC46CF5" w14:textId="1EBB42EC" w:rsidR="001A4B06" w:rsidRDefault="008A424A" w:rsidP="001542EE">
      <w:pPr>
        <w:jc w:val="center"/>
      </w:pPr>
      <w:r>
        <w:rPr>
          <w:noProof/>
        </w:rPr>
        <mc:AlternateContent>
          <mc:Choice Requires="wps">
            <w:drawing>
              <wp:anchor distT="0" distB="0" distL="114300" distR="114300" simplePos="0" relativeHeight="251727872" behindDoc="0" locked="0" layoutInCell="1" allowOverlap="1" wp14:anchorId="2DE66F7F" wp14:editId="17F662AC">
                <wp:simplePos x="0" y="0"/>
                <wp:positionH relativeFrom="margin">
                  <wp:posOffset>796730</wp:posOffset>
                </wp:positionH>
                <wp:positionV relativeFrom="paragraph">
                  <wp:posOffset>943561</wp:posOffset>
                </wp:positionV>
                <wp:extent cx="320430" cy="242228"/>
                <wp:effectExtent l="0" t="0" r="22860" b="24765"/>
                <wp:wrapNone/>
                <wp:docPr id="97" name="Rectangle 97"/>
                <wp:cNvGraphicFramePr/>
                <a:graphic xmlns:a="http://schemas.openxmlformats.org/drawingml/2006/main">
                  <a:graphicData uri="http://schemas.microsoft.com/office/word/2010/wordprocessingShape">
                    <wps:wsp>
                      <wps:cNvSpPr/>
                      <wps:spPr>
                        <a:xfrm>
                          <a:off x="0" y="0"/>
                          <a:ext cx="320430"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FC5AE" id="Rectangle 97" o:spid="_x0000_s1026" style="position:absolute;margin-left:62.75pt;margin-top:74.3pt;width:25.25pt;height:19.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" filled="f" strokecolor="red" strokeweight="1.5pt">
                <w10:wrap anchorx="margin"/>
              </v:rect>
            </w:pict>
          </mc:Fallback>
        </mc:AlternateContent>
      </w:r>
      <w:r w:rsidR="001A4B06">
        <w:rPr>
          <w:noProof/>
        </w:rPr>
        <w:drawing>
          <wp:inline distT="0" distB="0" distL="0" distR="0" wp14:anchorId="0B549250" wp14:editId="467DCC72">
            <wp:extent cx="4629150" cy="2228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29150" cy="2228850"/>
                    </a:xfrm>
                    <a:prstGeom prst="rect">
                      <a:avLst/>
                    </a:prstGeom>
                  </pic:spPr>
                </pic:pic>
              </a:graphicData>
            </a:graphic>
          </wp:inline>
        </w:drawing>
      </w:r>
    </w:p>
    <w:p w14:paraId="3F734412" w14:textId="2C9066DD" w:rsidR="001A4B06" w:rsidRDefault="001A4B06"/>
    <w:p w14:paraId="3AC6F770" w14:textId="1267D57B" w:rsidR="001542EE" w:rsidRDefault="001542EE"/>
    <w:p w14:paraId="34758D0D" w14:textId="7F5943C5" w:rsidR="001542EE" w:rsidRDefault="001542EE">
      <w:r>
        <w:br w:type="page"/>
      </w:r>
    </w:p>
    <w:p w14:paraId="2C6F6E62" w14:textId="49BF4DD6" w:rsidR="001542EE" w:rsidRDefault="001542EE" w:rsidP="001542EE">
      <w:pPr>
        <w:pStyle w:val="Heading3"/>
      </w:pPr>
      <w:bookmarkStart w:id="200" w:name="_Toc24358960"/>
      <w:r>
        <w:lastRenderedPageBreak/>
        <w:t>Primary Applicant Approves Applicant Registration</w:t>
      </w:r>
      <w:bookmarkEnd w:id="200"/>
    </w:p>
    <w:p w14:paraId="4B19E495" w14:textId="708D0510" w:rsidR="00872631" w:rsidRDefault="00872631" w:rsidP="00872631">
      <w:pPr>
        <w:pStyle w:val="BodyText"/>
      </w:pPr>
      <w:r>
        <w:t xml:space="preserve">When the sponsored Applicant complete CDX account set up the system sends and email to the Primary Applicant indicating that a registration request is pending approval (see </w:t>
      </w:r>
      <w:r>
        <w:fldChar w:fldCharType="begin"/>
      </w:r>
      <w:r>
        <w:instrText xml:space="preserve"> REF _Ref24352830 \h </w:instrText>
      </w:r>
      <w:r>
        <w:fldChar w:fldCharType="separate"/>
      </w:r>
      <w:r w:rsidR="003A73E5">
        <w:t xml:space="preserve">Figure </w:t>
      </w:r>
      <w:r w:rsidR="003A73E5">
        <w:rPr>
          <w:noProof/>
        </w:rPr>
        <w:t>3</w:t>
      </w:r>
      <w:r w:rsidR="003A73E5">
        <w:noBreakHyphen/>
      </w:r>
      <w:r w:rsidR="003A73E5">
        <w:rPr>
          <w:noProof/>
        </w:rPr>
        <w:t>44</w:t>
      </w:r>
      <w:r>
        <w:fldChar w:fldCharType="end"/>
      </w:r>
      <w:r>
        <w:t>).</w:t>
      </w:r>
    </w:p>
    <w:p w14:paraId="65795F5C" w14:textId="77777777" w:rsidR="00872631" w:rsidRDefault="00872631" w:rsidP="00872631">
      <w:pPr>
        <w:pStyle w:val="BodyText"/>
      </w:pPr>
      <w:r>
        <w:t>The email includes the following information:</w:t>
      </w:r>
    </w:p>
    <w:p w14:paraId="7969DCB7" w14:textId="226791AF" w:rsidR="00872631" w:rsidRDefault="00872631" w:rsidP="00582DB5">
      <w:pPr>
        <w:pStyle w:val="BodyText"/>
        <w:numPr>
          <w:ilvl w:val="0"/>
          <w:numId w:val="40"/>
        </w:numPr>
      </w:pPr>
      <w:r>
        <w:t xml:space="preserve">Email address of the Applicant, </w:t>
      </w:r>
    </w:p>
    <w:p w14:paraId="34F2D2E1" w14:textId="0094DA68" w:rsidR="00872631" w:rsidRDefault="00872631" w:rsidP="00582DB5">
      <w:pPr>
        <w:pStyle w:val="BodyText"/>
        <w:numPr>
          <w:ilvl w:val="0"/>
          <w:numId w:val="40"/>
        </w:numPr>
      </w:pPr>
      <w:r>
        <w:t>Registration details:</w:t>
      </w:r>
    </w:p>
    <w:p w14:paraId="698B6E11" w14:textId="6787852C" w:rsidR="00872631" w:rsidRDefault="00872631" w:rsidP="00582DB5">
      <w:pPr>
        <w:pStyle w:val="BodyText"/>
        <w:numPr>
          <w:ilvl w:val="1"/>
          <w:numId w:val="40"/>
        </w:numPr>
      </w:pPr>
      <w:r>
        <w:t xml:space="preserve">Organization: </w:t>
      </w:r>
      <w:r w:rsidRPr="00872631">
        <w:rPr>
          <w:i/>
        </w:rPr>
        <w:t>Applicant Company</w:t>
      </w:r>
    </w:p>
    <w:p w14:paraId="75533629" w14:textId="00C3E3D1" w:rsidR="00872631" w:rsidRDefault="00872631" w:rsidP="00582DB5">
      <w:pPr>
        <w:pStyle w:val="BodyText"/>
        <w:numPr>
          <w:ilvl w:val="1"/>
          <w:numId w:val="40"/>
        </w:numPr>
      </w:pPr>
      <w:r>
        <w:t>Program Service: Smartway Technology Application Reporting System</w:t>
      </w:r>
    </w:p>
    <w:p w14:paraId="02D11474" w14:textId="25F0CE2F" w:rsidR="00872631" w:rsidRDefault="00872631" w:rsidP="00582DB5">
      <w:pPr>
        <w:pStyle w:val="BodyText"/>
        <w:numPr>
          <w:ilvl w:val="1"/>
          <w:numId w:val="40"/>
        </w:numPr>
      </w:pPr>
      <w:r>
        <w:t>Role: Applicant</w:t>
      </w:r>
    </w:p>
    <w:p w14:paraId="01E9FCC0" w14:textId="276C34B1" w:rsidR="00872631" w:rsidRDefault="00872631" w:rsidP="00582DB5">
      <w:pPr>
        <w:pStyle w:val="BodyText"/>
        <w:numPr>
          <w:ilvl w:val="1"/>
          <w:numId w:val="40"/>
        </w:numPr>
      </w:pPr>
      <w:r>
        <w:t>Additional Info: N/A</w:t>
      </w:r>
    </w:p>
    <w:p w14:paraId="7D2E22A5" w14:textId="1B58AA94" w:rsidR="006C7034" w:rsidRDefault="006C7034" w:rsidP="00582DB5">
      <w:pPr>
        <w:pStyle w:val="BodyText"/>
        <w:numPr>
          <w:ilvl w:val="0"/>
          <w:numId w:val="40"/>
        </w:numPr>
      </w:pPr>
      <w:r>
        <w:t>Hyperlinks to:</w:t>
      </w:r>
    </w:p>
    <w:p w14:paraId="3394AD48" w14:textId="54BA7703" w:rsidR="006C7034" w:rsidRDefault="006C7034" w:rsidP="00582DB5">
      <w:pPr>
        <w:pStyle w:val="BodyText"/>
        <w:numPr>
          <w:ilvl w:val="1"/>
          <w:numId w:val="40"/>
        </w:numPr>
      </w:pPr>
      <w:r>
        <w:t>‘review (</w:t>
      </w:r>
      <w:r w:rsidRPr="006C7034">
        <w:rPr>
          <w:i/>
        </w:rPr>
        <w:t>… and approve</w:t>
      </w:r>
      <w:r>
        <w:t>) this sponsorship request</w:t>
      </w:r>
    </w:p>
    <w:p w14:paraId="10748981" w14:textId="72AD3554" w:rsidR="006C7034" w:rsidRDefault="006C7034" w:rsidP="00582DB5">
      <w:pPr>
        <w:pStyle w:val="BodyText"/>
        <w:numPr>
          <w:ilvl w:val="1"/>
          <w:numId w:val="40"/>
        </w:numPr>
      </w:pPr>
      <w:r>
        <w:t>‘cancel (</w:t>
      </w:r>
      <w:r w:rsidRPr="006C7034">
        <w:rPr>
          <w:i/>
        </w:rPr>
        <w:t>…and disapprove</w:t>
      </w:r>
      <w:r>
        <w:t>) this sponsorship request’</w:t>
      </w:r>
    </w:p>
    <w:p w14:paraId="1D384D17" w14:textId="503183EE" w:rsidR="001542EE" w:rsidRDefault="001542EE" w:rsidP="001542EE">
      <w:pPr>
        <w:pStyle w:val="Caption"/>
      </w:pPr>
      <w:bookmarkStart w:id="201" w:name="_Ref24352830"/>
      <w:bookmarkStart w:id="202" w:name="_Toc24359005"/>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44</w:t>
      </w:r>
      <w:r>
        <w:rPr>
          <w:noProof/>
        </w:rPr>
        <w:fldChar w:fldCharType="end"/>
      </w:r>
      <w:bookmarkEnd w:id="201"/>
      <w:r w:rsidRPr="005220B7">
        <w:t xml:space="preserve"> </w:t>
      </w:r>
      <w:r w:rsidRPr="00EF53AD">
        <w:t xml:space="preserve">CDX </w:t>
      </w:r>
      <w:r>
        <w:t>Role Sponsorship –</w:t>
      </w:r>
      <w:r w:rsidR="002E1C50">
        <w:t xml:space="preserve"> </w:t>
      </w:r>
      <w:r w:rsidR="00857147">
        <w:t>Applicant Registration Request</w:t>
      </w:r>
      <w:r w:rsidR="00955153">
        <w:t xml:space="preserve"> Email</w:t>
      </w:r>
      <w:bookmarkEnd w:id="202"/>
    </w:p>
    <w:p w14:paraId="71A63670" w14:textId="7A354F9B" w:rsidR="001A4B06" w:rsidRDefault="00872631">
      <w:r>
        <w:rPr>
          <w:noProof/>
        </w:rPr>
        <mc:AlternateContent>
          <mc:Choice Requires="wps">
            <w:drawing>
              <wp:anchor distT="0" distB="0" distL="114300" distR="114300" simplePos="0" relativeHeight="251773952" behindDoc="0" locked="0" layoutInCell="1" allowOverlap="1" wp14:anchorId="6A3BF2D4" wp14:editId="79ECCD1B">
                <wp:simplePos x="0" y="0"/>
                <wp:positionH relativeFrom="margin">
                  <wp:posOffset>115200</wp:posOffset>
                </wp:positionH>
                <wp:positionV relativeFrom="paragraph">
                  <wp:posOffset>593285</wp:posOffset>
                </wp:positionV>
                <wp:extent cx="3499200" cy="604800"/>
                <wp:effectExtent l="0" t="0" r="25400" b="24130"/>
                <wp:wrapNone/>
                <wp:docPr id="6146" name="Rectangle 6146"/>
                <wp:cNvGraphicFramePr/>
                <a:graphic xmlns:a="http://schemas.openxmlformats.org/drawingml/2006/main">
                  <a:graphicData uri="http://schemas.microsoft.com/office/word/2010/wordprocessingShape">
                    <wps:wsp>
                      <wps:cNvSpPr/>
                      <wps:spPr>
                        <a:xfrm>
                          <a:off x="0" y="0"/>
                          <a:ext cx="3499200" cy="6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09D20" id="Rectangle 6146" o:spid="_x0000_s1026" style="position:absolute;margin-left:9.05pt;margin-top:46.7pt;width:275.55pt;height:47.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771904" behindDoc="0" locked="0" layoutInCell="1" allowOverlap="1" wp14:anchorId="4F086911" wp14:editId="2134F6BF">
                <wp:simplePos x="0" y="0"/>
                <wp:positionH relativeFrom="margin">
                  <wp:posOffset>2217600</wp:posOffset>
                </wp:positionH>
                <wp:positionV relativeFrom="paragraph">
                  <wp:posOffset>175685</wp:posOffset>
                </wp:positionV>
                <wp:extent cx="2757600" cy="242228"/>
                <wp:effectExtent l="0" t="0" r="24130" b="24765"/>
                <wp:wrapNone/>
                <wp:docPr id="6145" name="Rectangle 6145"/>
                <wp:cNvGraphicFramePr/>
                <a:graphic xmlns:a="http://schemas.openxmlformats.org/drawingml/2006/main">
                  <a:graphicData uri="http://schemas.microsoft.com/office/word/2010/wordprocessingShape">
                    <wps:wsp>
                      <wps:cNvSpPr/>
                      <wps:spPr>
                        <a:xfrm>
                          <a:off x="0" y="0"/>
                          <a:ext cx="2757600"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6A131" id="Rectangle 6145" o:spid="_x0000_s1026" style="position:absolute;margin-left:174.6pt;margin-top:13.85pt;width:217.15pt;height:19.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" filled="f" strokecolor="red" strokeweight="1.5pt">
                <w10:wrap anchorx="margin"/>
              </v:rect>
            </w:pict>
          </mc:Fallback>
        </mc:AlternateContent>
      </w:r>
      <w:r w:rsidR="008A424A">
        <w:rPr>
          <w:noProof/>
        </w:rPr>
        <mc:AlternateContent>
          <mc:Choice Requires="wps">
            <w:drawing>
              <wp:anchor distT="0" distB="0" distL="114300" distR="114300" simplePos="0" relativeHeight="251725824" behindDoc="0" locked="0" layoutInCell="1" allowOverlap="1" wp14:anchorId="60B8289F" wp14:editId="386BF9A0">
                <wp:simplePos x="0" y="0"/>
                <wp:positionH relativeFrom="margin">
                  <wp:posOffset>562708</wp:posOffset>
                </wp:positionH>
                <wp:positionV relativeFrom="paragraph">
                  <wp:posOffset>1303557</wp:posOffset>
                </wp:positionV>
                <wp:extent cx="1609969" cy="242228"/>
                <wp:effectExtent l="0" t="0" r="28575" b="24765"/>
                <wp:wrapNone/>
                <wp:docPr id="4127" name="Rectangle 4127"/>
                <wp:cNvGraphicFramePr/>
                <a:graphic xmlns:a="http://schemas.openxmlformats.org/drawingml/2006/main">
                  <a:graphicData uri="http://schemas.microsoft.com/office/word/2010/wordprocessingShape">
                    <wps:wsp>
                      <wps:cNvSpPr/>
                      <wps:spPr>
                        <a:xfrm>
                          <a:off x="0" y="0"/>
                          <a:ext cx="1609969"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D8FC" id="Rectangle 4127" o:spid="_x0000_s1026" style="position:absolute;margin-left:44.3pt;margin-top:102.65pt;width:126.75pt;height:19.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" filled="f" strokecolor="red" strokeweight="1.5pt">
                <w10:wrap anchorx="margin"/>
              </v:rect>
            </w:pict>
          </mc:Fallback>
        </mc:AlternateContent>
      </w:r>
      <w:r w:rsidR="001A4B06">
        <w:rPr>
          <w:noProof/>
        </w:rPr>
        <w:drawing>
          <wp:inline distT="0" distB="0" distL="0" distR="0" wp14:anchorId="574BC847" wp14:editId="47EEB942">
            <wp:extent cx="5943600" cy="38474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847465"/>
                    </a:xfrm>
                    <a:prstGeom prst="rect">
                      <a:avLst/>
                    </a:prstGeom>
                  </pic:spPr>
                </pic:pic>
              </a:graphicData>
            </a:graphic>
          </wp:inline>
        </w:drawing>
      </w:r>
    </w:p>
    <w:p w14:paraId="4316C803" w14:textId="3B4E8AEB" w:rsidR="001A4B06" w:rsidRDefault="001A4B06"/>
    <w:p w14:paraId="317200FA" w14:textId="4D140206" w:rsidR="006C7034" w:rsidRPr="00872631" w:rsidRDefault="006C7034" w:rsidP="006C7034">
      <w:pPr>
        <w:pStyle w:val="BodyText"/>
      </w:pPr>
      <w:r>
        <w:t>Click the ‘review this sponsorship request’ hyperlink to proceed with role sponsorship review and approval. On the ‘Role Sponsorship Process’ page review the Organization, Program Service, and Role for accuracy and then enter your CDX password and click the ‘Log In’ button to proceed with registration approval.</w:t>
      </w:r>
    </w:p>
    <w:p w14:paraId="4F3432FC" w14:textId="77777777" w:rsidR="006C7034" w:rsidRDefault="006C7034"/>
    <w:p w14:paraId="59774243" w14:textId="5A4B7519" w:rsidR="00857147" w:rsidRDefault="00857147" w:rsidP="00857147">
      <w:pPr>
        <w:pStyle w:val="Caption"/>
      </w:pPr>
      <w:bookmarkStart w:id="203" w:name="_Toc24359006"/>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45</w:t>
      </w:r>
      <w:r>
        <w:rPr>
          <w:noProof/>
        </w:rPr>
        <w:fldChar w:fldCharType="end"/>
      </w:r>
      <w:r w:rsidRPr="005220B7">
        <w:t xml:space="preserve"> </w:t>
      </w:r>
      <w:r w:rsidRPr="00EF53AD">
        <w:t xml:space="preserve">CDX </w:t>
      </w:r>
      <w:r>
        <w:t xml:space="preserve">Role Sponsorship – </w:t>
      </w:r>
      <w:r w:rsidR="00955153">
        <w:t>Primary</w:t>
      </w:r>
      <w:r>
        <w:t xml:space="preserve"> Applicant </w:t>
      </w:r>
      <w:r w:rsidR="00955153">
        <w:t>Approval Log in</w:t>
      </w:r>
      <w:bookmarkEnd w:id="203"/>
    </w:p>
    <w:p w14:paraId="36A88BAC" w14:textId="679C326E" w:rsidR="001542EE" w:rsidRDefault="006C7034" w:rsidP="00857147">
      <w:pPr>
        <w:jc w:val="center"/>
      </w:pPr>
      <w:r>
        <w:rPr>
          <w:noProof/>
        </w:rPr>
        <mc:AlternateContent>
          <mc:Choice Requires="wps">
            <w:drawing>
              <wp:anchor distT="0" distB="0" distL="114300" distR="114300" simplePos="0" relativeHeight="251776000" behindDoc="0" locked="0" layoutInCell="1" allowOverlap="1" wp14:anchorId="4D48760B" wp14:editId="4471C71B">
                <wp:simplePos x="0" y="0"/>
                <wp:positionH relativeFrom="margin">
                  <wp:posOffset>705601</wp:posOffset>
                </wp:positionH>
                <wp:positionV relativeFrom="paragraph">
                  <wp:posOffset>2873750</wp:posOffset>
                </wp:positionV>
                <wp:extent cx="396000" cy="180000"/>
                <wp:effectExtent l="0" t="0" r="23495" b="10795"/>
                <wp:wrapNone/>
                <wp:docPr id="6147" name="Rectangle 6147"/>
                <wp:cNvGraphicFramePr/>
                <a:graphic xmlns:a="http://schemas.openxmlformats.org/drawingml/2006/main">
                  <a:graphicData uri="http://schemas.microsoft.com/office/word/2010/wordprocessingShape">
                    <wps:wsp>
                      <wps:cNvSpPr/>
                      <wps:spPr>
                        <a:xfrm>
                          <a:off x="0" y="0"/>
                          <a:ext cx="396000" cy="180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3727" id="Rectangle 6147" o:spid="_x0000_s1026" style="position:absolute;margin-left:55.55pt;margin-top:226.3pt;width:31.2pt;height:14.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" filled="f" strokecolor="red" strokeweight="1.5pt">
                <w10:wrap anchorx="margin"/>
              </v:rect>
            </w:pict>
          </mc:Fallback>
        </mc:AlternateContent>
      </w:r>
      <w:r w:rsidR="008A424A">
        <w:rPr>
          <w:noProof/>
        </w:rPr>
        <mc:AlternateContent>
          <mc:Choice Requires="wps">
            <w:drawing>
              <wp:anchor distT="0" distB="0" distL="114300" distR="114300" simplePos="0" relativeHeight="251723776" behindDoc="0" locked="0" layoutInCell="1" allowOverlap="1" wp14:anchorId="5955B902" wp14:editId="2296434D">
                <wp:simplePos x="0" y="0"/>
                <wp:positionH relativeFrom="margin">
                  <wp:posOffset>1312986</wp:posOffset>
                </wp:positionH>
                <wp:positionV relativeFrom="paragraph">
                  <wp:posOffset>2507127</wp:posOffset>
                </wp:positionV>
                <wp:extent cx="1062892" cy="242228"/>
                <wp:effectExtent l="0" t="0" r="23495" b="24765"/>
                <wp:wrapNone/>
                <wp:docPr id="4126" name="Rectangle 4126"/>
                <wp:cNvGraphicFramePr/>
                <a:graphic xmlns:a="http://schemas.openxmlformats.org/drawingml/2006/main">
                  <a:graphicData uri="http://schemas.microsoft.com/office/word/2010/wordprocessingShape">
                    <wps:wsp>
                      <wps:cNvSpPr/>
                      <wps:spPr>
                        <a:xfrm>
                          <a:off x="0" y="0"/>
                          <a:ext cx="1062892"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1D64" id="Rectangle 4126" o:spid="_x0000_s1026" style="position:absolute;margin-left:103.4pt;margin-top:197.4pt;width:83.7pt;height:19.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" filled="f" strokecolor="red" strokeweight="1.5pt">
                <w10:wrap anchorx="margin"/>
              </v:rect>
            </w:pict>
          </mc:Fallback>
        </mc:AlternateContent>
      </w:r>
      <w:r w:rsidR="00857147">
        <w:rPr>
          <w:noProof/>
        </w:rPr>
        <w:drawing>
          <wp:inline distT="0" distB="0" distL="0" distR="0" wp14:anchorId="79E43E95" wp14:editId="4441D4C9">
            <wp:extent cx="4638675" cy="327660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38675" cy="3276600"/>
                    </a:xfrm>
                    <a:prstGeom prst="rect">
                      <a:avLst/>
                    </a:prstGeom>
                  </pic:spPr>
                </pic:pic>
              </a:graphicData>
            </a:graphic>
          </wp:inline>
        </w:drawing>
      </w:r>
    </w:p>
    <w:p w14:paraId="6E478EB5" w14:textId="007F7FA3" w:rsidR="006C7034" w:rsidRDefault="006C7034" w:rsidP="006C7034">
      <w:pPr>
        <w:spacing w:before="120" w:after="120"/>
        <w:rPr>
          <w:sz w:val="24"/>
        </w:rPr>
      </w:pPr>
      <w:r>
        <w:rPr>
          <w:sz w:val="24"/>
        </w:rPr>
        <w:t xml:space="preserve">On the Role Sponsorship Process page, Role Sponsorship Review step select ‘Select an Existing Role’ to specify the Organization and Role to use to perform the registration approval </w:t>
      </w:r>
      <w:r w:rsidRPr="006C7034">
        <w:rPr>
          <w:sz w:val="24"/>
        </w:rPr>
        <w:t xml:space="preserve">(see </w:t>
      </w:r>
      <w:r w:rsidRPr="006C7034">
        <w:rPr>
          <w:sz w:val="24"/>
        </w:rPr>
        <w:fldChar w:fldCharType="begin"/>
      </w:r>
      <w:r w:rsidRPr="006C7034">
        <w:rPr>
          <w:sz w:val="24"/>
        </w:rPr>
        <w:instrText xml:space="preserve"> REF _Ref24353615 \h </w:instrText>
      </w:r>
      <w:r w:rsidRPr="006C7034">
        <w:rPr>
          <w:sz w:val="24"/>
        </w:rPr>
      </w:r>
      <w:r>
        <w:rPr>
          <w:sz w:val="24"/>
        </w:rPr>
        <w:instrText xml:space="preserve"> \* MERGEFORMAT </w:instrText>
      </w:r>
      <w:r w:rsidRPr="006C7034">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46</w:t>
      </w:r>
      <w:r w:rsidRPr="006C7034">
        <w:rPr>
          <w:sz w:val="24"/>
        </w:rPr>
        <w:fldChar w:fldCharType="end"/>
      </w:r>
      <w:r w:rsidRPr="006C7034">
        <w:rPr>
          <w:sz w:val="24"/>
        </w:rPr>
        <w:t>).</w:t>
      </w:r>
    </w:p>
    <w:p w14:paraId="3D70205D" w14:textId="114609C5" w:rsidR="006C7034" w:rsidRDefault="006C7034" w:rsidP="006C7034">
      <w:pPr>
        <w:spacing w:before="120" w:after="120"/>
        <w:rPr>
          <w:sz w:val="24"/>
        </w:rPr>
      </w:pPr>
      <w:r>
        <w:rPr>
          <w:noProof/>
        </w:rPr>
        <mc:AlternateContent>
          <mc:Choice Requires="wps">
            <w:drawing>
              <wp:inline distT="0" distB="0" distL="0" distR="0" wp14:anchorId="198B8E9D" wp14:editId="640E7E8B">
                <wp:extent cx="5943600" cy="654685"/>
                <wp:effectExtent l="0" t="0" r="19050" b="12065"/>
                <wp:docPr id="615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4685"/>
                        </a:xfrm>
                        <a:prstGeom prst="rect">
                          <a:avLst/>
                        </a:prstGeom>
                        <a:solidFill>
                          <a:srgbClr val="DDDDDD"/>
                        </a:solidFill>
                        <a:ln w="9525">
                          <a:solidFill>
                            <a:srgbClr val="000000"/>
                          </a:solidFill>
                          <a:miter lim="800000"/>
                          <a:headEnd/>
                          <a:tailEnd/>
                        </a:ln>
                      </wps:spPr>
                      <wps:txbx>
                        <w:txbxContent>
                          <w:p w14:paraId="0D8C0297" w14:textId="6D9F9A44" w:rsidR="00FE5EE0" w:rsidRPr="00466E74" w:rsidRDefault="00FE5EE0" w:rsidP="006C7034">
                            <w:pPr>
                              <w:pStyle w:val="BoxText"/>
                            </w:pPr>
                            <w:r w:rsidRPr="00466E74">
                              <w:rPr>
                                <w:b/>
                              </w:rPr>
                              <w:t>Note:</w:t>
                            </w:r>
                            <w:r>
                              <w:t xml:space="preserve"> CDX users may have Role Sponsorship privileges for multiple organizations and multiple roles. Therefore the Primary Applicant is given the opportunity to select the Organization and program service Role for which they are sponsoring the Applicant. </w:t>
                            </w:r>
                          </w:p>
                        </w:txbxContent>
                      </wps:txbx>
                      <wps:bodyPr rot="0" vert="horz" wrap="square" lIns="91440" tIns="45720" rIns="91440" bIns="45720" anchor="t" anchorCtr="0" upright="1">
                        <a:noAutofit/>
                      </wps:bodyPr>
                    </wps:wsp>
                  </a:graphicData>
                </a:graphic>
              </wp:inline>
            </w:drawing>
          </mc:Choice>
          <mc:Fallback>
            <w:pict>
              <v:shape w14:anchorId="198B8E9D" id="_x0000_s1041" type="#_x0000_t202" style="width:468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" fillcolor="#ddd">
                <v:textbox>
                  <w:txbxContent>
                    <w:p w14:paraId="0D8C0297" w14:textId="6D9F9A44" w:rsidR="00FE5EE0" w:rsidRPr="00466E74" w:rsidRDefault="00FE5EE0" w:rsidP="006C7034">
                      <w:pPr>
                        <w:pStyle w:val="BoxText"/>
                      </w:pPr>
                      <w:r w:rsidRPr="00466E74">
                        <w:rPr>
                          <w:b/>
                        </w:rPr>
                        <w:t>Note:</w:t>
                      </w:r>
                      <w:r>
                        <w:t xml:space="preserve"> CDX users may have Role Sponsorship privileges for multiple organizations and multiple roles. Therefore the Primary Applicant is given the opportunity to select the Organization and program service Role for which they are sponsoring the Applicant. </w:t>
                      </w:r>
                    </w:p>
                  </w:txbxContent>
                </v:textbox>
                <w10:anchorlock/>
              </v:shape>
            </w:pict>
          </mc:Fallback>
        </mc:AlternateContent>
      </w:r>
    </w:p>
    <w:p w14:paraId="2C910620" w14:textId="77777777" w:rsidR="00FE5EE0" w:rsidRDefault="00FE5EE0" w:rsidP="006C7034">
      <w:pPr>
        <w:spacing w:before="120" w:after="120"/>
        <w:rPr>
          <w:sz w:val="24"/>
        </w:rPr>
      </w:pPr>
      <w:r>
        <w:rPr>
          <w:sz w:val="24"/>
        </w:rPr>
        <w:t xml:space="preserve">To approve the Applicants registration: </w:t>
      </w:r>
    </w:p>
    <w:p w14:paraId="548C9935" w14:textId="44FE7773" w:rsidR="00FE5EE0" w:rsidRDefault="00FE5EE0" w:rsidP="00582DB5">
      <w:pPr>
        <w:pStyle w:val="NavigationSteps"/>
        <w:numPr>
          <w:ilvl w:val="0"/>
          <w:numId w:val="41"/>
        </w:numPr>
      </w:pPr>
      <w:r w:rsidRPr="00FE5EE0">
        <w:rPr>
          <w:b/>
        </w:rPr>
        <w:t xml:space="preserve">Select the </w:t>
      </w:r>
      <w:r>
        <w:rPr>
          <w:b/>
        </w:rPr>
        <w:t>Organization</w:t>
      </w:r>
      <w:r>
        <w:t xml:space="preserve"> for which the Applicant will be preparing and submitting applications from the ‘Organization’ dropdown. In most cases only one organization will be listed and will correspond to the CDX organization associated with your account.</w:t>
      </w:r>
    </w:p>
    <w:p w14:paraId="1FA670B8" w14:textId="77777777" w:rsidR="00FE5EE0" w:rsidRDefault="00FE5EE0" w:rsidP="00582DB5">
      <w:pPr>
        <w:pStyle w:val="NavigationSteps"/>
        <w:numPr>
          <w:ilvl w:val="0"/>
          <w:numId w:val="41"/>
        </w:numPr>
      </w:pPr>
      <w:r w:rsidRPr="00FE5EE0">
        <w:rPr>
          <w:b/>
        </w:rPr>
        <w:t>Select the Role</w:t>
      </w:r>
      <w:r w:rsidRPr="00FE5EE0">
        <w:t xml:space="preserve"> being used for sponsorship from the Role dropdown. For STARS this role is “Primary Applicant”.</w:t>
      </w:r>
    </w:p>
    <w:p w14:paraId="77F0BF2E" w14:textId="7E7C81D9" w:rsidR="00FE5EE0" w:rsidRDefault="00FE5EE0" w:rsidP="00582DB5">
      <w:pPr>
        <w:pStyle w:val="NavigationSteps"/>
        <w:numPr>
          <w:ilvl w:val="0"/>
          <w:numId w:val="41"/>
        </w:numPr>
      </w:pPr>
      <w:r>
        <w:rPr>
          <w:b/>
        </w:rPr>
        <w:t>Click the Approve button</w:t>
      </w:r>
      <w:r>
        <w:t xml:space="preserve"> to </w:t>
      </w:r>
      <w:r w:rsidR="0007598E">
        <w:t xml:space="preserve">accept the Applicants registration request and proceed to the approval signing process (see </w:t>
      </w:r>
      <w:r w:rsidR="0007598E">
        <w:fldChar w:fldCharType="begin"/>
      </w:r>
      <w:r w:rsidR="0007598E">
        <w:instrText xml:space="preserve"> REF _Ref24354384 \h </w:instrText>
      </w:r>
      <w:r w:rsidR="0007598E">
        <w:fldChar w:fldCharType="separate"/>
      </w:r>
      <w:r w:rsidR="003A73E5">
        <w:t xml:space="preserve">Figure </w:t>
      </w:r>
      <w:r w:rsidR="003A73E5">
        <w:rPr>
          <w:noProof/>
        </w:rPr>
        <w:t>3</w:t>
      </w:r>
      <w:r w:rsidR="003A73E5">
        <w:noBreakHyphen/>
      </w:r>
      <w:r w:rsidR="003A73E5">
        <w:rPr>
          <w:noProof/>
        </w:rPr>
        <w:t>47</w:t>
      </w:r>
      <w:r w:rsidR="0007598E">
        <w:fldChar w:fldCharType="end"/>
      </w:r>
      <w:r w:rsidR="0007598E">
        <w:t>).</w:t>
      </w:r>
      <w:r w:rsidRPr="00FE5EE0">
        <w:t xml:space="preserve"> </w:t>
      </w:r>
    </w:p>
    <w:p w14:paraId="7F46BEDA" w14:textId="77777777" w:rsidR="0007598E" w:rsidRDefault="0007598E" w:rsidP="0007598E">
      <w:pPr>
        <w:pStyle w:val="NavigationSteps"/>
        <w:numPr>
          <w:ilvl w:val="0"/>
          <w:numId w:val="0"/>
        </w:numPr>
      </w:pPr>
      <w:r>
        <w:t xml:space="preserve">As the sponsor the Primary Applicant must electronically sign the approval of the registration request. </w:t>
      </w:r>
    </w:p>
    <w:p w14:paraId="51BA75A4" w14:textId="52D66C5C" w:rsidR="0007598E" w:rsidRDefault="0007598E" w:rsidP="00582DB5">
      <w:pPr>
        <w:pStyle w:val="NavigationSteps"/>
        <w:numPr>
          <w:ilvl w:val="0"/>
          <w:numId w:val="42"/>
        </w:numPr>
      </w:pPr>
      <w:r>
        <w:t xml:space="preserve">Before signing review the Electronic Sponsor Agreement (use the scroll bar to view the agreement). </w:t>
      </w:r>
    </w:p>
    <w:p w14:paraId="0707E017" w14:textId="4C1B1574" w:rsidR="0007598E" w:rsidRPr="00FE5EE0" w:rsidRDefault="0007598E" w:rsidP="00582DB5">
      <w:pPr>
        <w:pStyle w:val="NavigationSteps"/>
        <w:numPr>
          <w:ilvl w:val="0"/>
          <w:numId w:val="42"/>
        </w:numPr>
      </w:pPr>
      <w:r>
        <w:t xml:space="preserve">Click the ‘Approve’ button to proceed to the signing process (see </w:t>
      </w:r>
      <w:r>
        <w:fldChar w:fldCharType="begin"/>
      </w:r>
      <w:r>
        <w:instrText xml:space="preserve"> REF _Ref24354384 \h </w:instrText>
      </w:r>
      <w:r>
        <w:fldChar w:fldCharType="separate"/>
      </w:r>
      <w:r w:rsidR="003A73E5">
        <w:t xml:space="preserve">Figure </w:t>
      </w:r>
      <w:r w:rsidR="003A73E5">
        <w:rPr>
          <w:noProof/>
        </w:rPr>
        <w:t>3</w:t>
      </w:r>
      <w:r w:rsidR="003A73E5">
        <w:noBreakHyphen/>
      </w:r>
      <w:r w:rsidR="003A73E5">
        <w:rPr>
          <w:noProof/>
        </w:rPr>
        <w:t>47</w:t>
      </w:r>
      <w:r>
        <w:fldChar w:fldCharType="end"/>
      </w:r>
      <w:r>
        <w:t>).</w:t>
      </w:r>
    </w:p>
    <w:p w14:paraId="262C4084" w14:textId="2A980ED9" w:rsidR="00955153" w:rsidRDefault="00955153" w:rsidP="00955153">
      <w:pPr>
        <w:pStyle w:val="Caption"/>
      </w:pPr>
      <w:bookmarkStart w:id="204" w:name="_Ref24353615"/>
      <w:bookmarkStart w:id="205" w:name="_Toc24359007"/>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46</w:t>
      </w:r>
      <w:r>
        <w:rPr>
          <w:noProof/>
        </w:rPr>
        <w:fldChar w:fldCharType="end"/>
      </w:r>
      <w:bookmarkEnd w:id="204"/>
      <w:r w:rsidRPr="005220B7">
        <w:t xml:space="preserve"> </w:t>
      </w:r>
      <w:r w:rsidRPr="00EF53AD">
        <w:t xml:space="preserve">CDX </w:t>
      </w:r>
      <w:r>
        <w:t>Role Sponsorship – Primary Applicant Organization &amp; Role Selection</w:t>
      </w:r>
      <w:bookmarkEnd w:id="205"/>
    </w:p>
    <w:p w14:paraId="5D446755" w14:textId="3D21CC90" w:rsidR="001542EE" w:rsidRDefault="00FE5EE0" w:rsidP="00857147">
      <w:pPr>
        <w:jc w:val="center"/>
      </w:pPr>
      <w:r>
        <w:rPr>
          <w:noProof/>
        </w:rPr>
        <mc:AlternateContent>
          <mc:Choice Requires="wps">
            <w:drawing>
              <wp:anchor distT="0" distB="0" distL="114300" distR="114300" simplePos="0" relativeHeight="251778048" behindDoc="0" locked="0" layoutInCell="1" allowOverlap="1" wp14:anchorId="4B316373" wp14:editId="6A8DD4B0">
                <wp:simplePos x="0" y="0"/>
                <wp:positionH relativeFrom="margin">
                  <wp:posOffset>734401</wp:posOffset>
                </wp:positionH>
                <wp:positionV relativeFrom="paragraph">
                  <wp:posOffset>2758550</wp:posOffset>
                </wp:positionV>
                <wp:extent cx="410400" cy="223200"/>
                <wp:effectExtent l="0" t="0" r="27940" b="24765"/>
                <wp:wrapNone/>
                <wp:docPr id="6151" name="Rectangle 6151"/>
                <wp:cNvGraphicFramePr/>
                <a:graphic xmlns:a="http://schemas.openxmlformats.org/drawingml/2006/main">
                  <a:graphicData uri="http://schemas.microsoft.com/office/word/2010/wordprocessingShape">
                    <wps:wsp>
                      <wps:cNvSpPr/>
                      <wps:spPr>
                        <a:xfrm>
                          <a:off x="0" y="0"/>
                          <a:ext cx="410400" cy="22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D8DA" id="Rectangle 6151" o:spid="_x0000_s1026" style="position:absolute;margin-left:57.85pt;margin-top:217.2pt;width:32.3pt;height:17.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" filled="f" strokecolor="red" strokeweight="1.5pt">
                <w10:wrap anchorx="margin"/>
              </v:rect>
            </w:pict>
          </mc:Fallback>
        </mc:AlternateContent>
      </w:r>
      <w:r w:rsidR="008A424A">
        <w:rPr>
          <w:noProof/>
        </w:rPr>
        <mc:AlternateContent>
          <mc:Choice Requires="wps">
            <w:drawing>
              <wp:anchor distT="0" distB="0" distL="114300" distR="114300" simplePos="0" relativeHeight="251721728" behindDoc="0" locked="0" layoutInCell="1" allowOverlap="1" wp14:anchorId="61765BB8" wp14:editId="6BE23D90">
                <wp:simplePos x="0" y="0"/>
                <wp:positionH relativeFrom="margin">
                  <wp:posOffset>1688123</wp:posOffset>
                </wp:positionH>
                <wp:positionV relativeFrom="paragraph">
                  <wp:posOffset>2341196</wp:posOffset>
                </wp:positionV>
                <wp:extent cx="2610339" cy="445477"/>
                <wp:effectExtent l="0" t="0" r="19050" b="12065"/>
                <wp:wrapNone/>
                <wp:docPr id="4125" name="Rectangle 4125"/>
                <wp:cNvGraphicFramePr/>
                <a:graphic xmlns:a="http://schemas.openxmlformats.org/drawingml/2006/main">
                  <a:graphicData uri="http://schemas.microsoft.com/office/word/2010/wordprocessingShape">
                    <wps:wsp>
                      <wps:cNvSpPr/>
                      <wps:spPr>
                        <a:xfrm>
                          <a:off x="0" y="0"/>
                          <a:ext cx="2610339" cy="4454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F7028" id="Rectangle 4125" o:spid="_x0000_s1026" style="position:absolute;margin-left:132.9pt;margin-top:184.35pt;width:205.55pt;height:35.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" filled="f" strokecolor="red" strokeweight="1.5pt">
                <w10:wrap anchorx="margin"/>
              </v:rect>
            </w:pict>
          </mc:Fallback>
        </mc:AlternateContent>
      </w:r>
      <w:r w:rsidR="008A424A">
        <w:rPr>
          <w:noProof/>
        </w:rPr>
        <mc:AlternateContent>
          <mc:Choice Requires="wps">
            <w:drawing>
              <wp:anchor distT="0" distB="0" distL="114300" distR="114300" simplePos="0" relativeHeight="251719680" behindDoc="0" locked="0" layoutInCell="1" allowOverlap="1" wp14:anchorId="69511507" wp14:editId="6ED5525A">
                <wp:simplePos x="0" y="0"/>
                <wp:positionH relativeFrom="margin">
                  <wp:posOffset>711200</wp:posOffset>
                </wp:positionH>
                <wp:positionV relativeFrom="paragraph">
                  <wp:posOffset>1903095</wp:posOffset>
                </wp:positionV>
                <wp:extent cx="1094154" cy="242228"/>
                <wp:effectExtent l="0" t="0" r="10795" b="24765"/>
                <wp:wrapNone/>
                <wp:docPr id="4124" name="Rectangle 4124"/>
                <wp:cNvGraphicFramePr/>
                <a:graphic xmlns:a="http://schemas.openxmlformats.org/drawingml/2006/main">
                  <a:graphicData uri="http://schemas.microsoft.com/office/word/2010/wordprocessingShape">
                    <wps:wsp>
                      <wps:cNvSpPr/>
                      <wps:spPr>
                        <a:xfrm>
                          <a:off x="0" y="0"/>
                          <a:ext cx="109415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E9CC" id="Rectangle 4124" o:spid="_x0000_s1026" style="position:absolute;margin-left:56pt;margin-top:149.85pt;width:86.15pt;height:19.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" filled="f" strokecolor="red" strokeweight="1.5pt">
                <w10:wrap anchorx="margin"/>
              </v:rect>
            </w:pict>
          </mc:Fallback>
        </mc:AlternateContent>
      </w:r>
      <w:r w:rsidR="00857147">
        <w:rPr>
          <w:noProof/>
        </w:rPr>
        <w:drawing>
          <wp:inline distT="0" distB="0" distL="0" distR="0" wp14:anchorId="2EEDEA4F" wp14:editId="7842ACD7">
            <wp:extent cx="4629150" cy="318135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29150" cy="3181350"/>
                    </a:xfrm>
                    <a:prstGeom prst="rect">
                      <a:avLst/>
                    </a:prstGeom>
                  </pic:spPr>
                </pic:pic>
              </a:graphicData>
            </a:graphic>
          </wp:inline>
        </w:drawing>
      </w:r>
    </w:p>
    <w:p w14:paraId="702B6603" w14:textId="121E3506" w:rsidR="00955153" w:rsidRDefault="00955153" w:rsidP="00955153">
      <w:pPr>
        <w:pStyle w:val="Caption"/>
      </w:pPr>
      <w:bookmarkStart w:id="206" w:name="_Ref24354384"/>
      <w:bookmarkStart w:id="207" w:name="_Toc24359008"/>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47</w:t>
      </w:r>
      <w:r>
        <w:rPr>
          <w:noProof/>
        </w:rPr>
        <w:fldChar w:fldCharType="end"/>
      </w:r>
      <w:bookmarkEnd w:id="206"/>
      <w:r w:rsidRPr="005220B7">
        <w:t xml:space="preserve"> </w:t>
      </w:r>
      <w:r w:rsidRPr="00EF53AD">
        <w:t xml:space="preserve">CDX </w:t>
      </w:r>
      <w:r>
        <w:t>Role Sponsorship – Primary Applicant Signs Approval (1 of 3)</w:t>
      </w:r>
      <w:bookmarkEnd w:id="207"/>
    </w:p>
    <w:p w14:paraId="1E4F1A64" w14:textId="07210C80" w:rsidR="001542EE" w:rsidRDefault="008A424A" w:rsidP="00857147">
      <w:pPr>
        <w:jc w:val="center"/>
      </w:pPr>
      <w:r>
        <w:rPr>
          <w:noProof/>
        </w:rPr>
        <mc:AlternateContent>
          <mc:Choice Requires="wps">
            <w:drawing>
              <wp:anchor distT="0" distB="0" distL="114300" distR="114300" simplePos="0" relativeHeight="251717632" behindDoc="0" locked="0" layoutInCell="1" allowOverlap="1" wp14:anchorId="64C27D2B" wp14:editId="13F5BF95">
                <wp:simplePos x="0" y="0"/>
                <wp:positionH relativeFrom="margin">
                  <wp:posOffset>93247</wp:posOffset>
                </wp:positionH>
                <wp:positionV relativeFrom="paragraph">
                  <wp:posOffset>3036765</wp:posOffset>
                </wp:positionV>
                <wp:extent cx="976484" cy="242228"/>
                <wp:effectExtent l="0" t="0" r="14605" b="24765"/>
                <wp:wrapNone/>
                <wp:docPr id="4123" name="Rectangle 4123"/>
                <wp:cNvGraphicFramePr/>
                <a:graphic xmlns:a="http://schemas.openxmlformats.org/drawingml/2006/main">
                  <a:graphicData uri="http://schemas.microsoft.com/office/word/2010/wordprocessingShape">
                    <wps:wsp>
                      <wps:cNvSpPr/>
                      <wps:spPr>
                        <a:xfrm>
                          <a:off x="0" y="0"/>
                          <a:ext cx="976484" cy="2422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71B6" id="Rectangle 4123" o:spid="_x0000_s1026" style="position:absolute;margin-left:7.35pt;margin-top:239.1pt;width:76.9pt;height:19.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715584" behindDoc="0" locked="0" layoutInCell="1" allowOverlap="1" wp14:anchorId="27490B42" wp14:editId="0574E4A1">
                <wp:simplePos x="0" y="0"/>
                <wp:positionH relativeFrom="margin">
                  <wp:posOffset>5455138</wp:posOffset>
                </wp:positionH>
                <wp:positionV relativeFrom="paragraph">
                  <wp:posOffset>1622181</wp:posOffset>
                </wp:positionV>
                <wp:extent cx="296839" cy="992554"/>
                <wp:effectExtent l="0" t="0" r="27305" b="17145"/>
                <wp:wrapNone/>
                <wp:docPr id="4122" name="Rectangle 4122"/>
                <wp:cNvGraphicFramePr/>
                <a:graphic xmlns:a="http://schemas.openxmlformats.org/drawingml/2006/main">
                  <a:graphicData uri="http://schemas.microsoft.com/office/word/2010/wordprocessingShape">
                    <wps:wsp>
                      <wps:cNvSpPr/>
                      <wps:spPr>
                        <a:xfrm>
                          <a:off x="0" y="0"/>
                          <a:ext cx="296839" cy="9925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FA29" id="Rectangle 4122" o:spid="_x0000_s1026" style="position:absolute;margin-left:429.55pt;margin-top:127.75pt;width:23.35pt;height:78.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" filled="f" strokecolor="red" strokeweight="1.5pt">
                <w10:wrap anchorx="margin"/>
              </v:rect>
            </w:pict>
          </mc:Fallback>
        </mc:AlternateContent>
      </w:r>
      <w:r w:rsidR="00857147">
        <w:rPr>
          <w:noProof/>
        </w:rPr>
        <w:drawing>
          <wp:inline distT="0" distB="0" distL="0" distR="0" wp14:anchorId="00D5CD0F" wp14:editId="3E5D0443">
            <wp:extent cx="5943600" cy="3546475"/>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546475"/>
                    </a:xfrm>
                    <a:prstGeom prst="rect">
                      <a:avLst/>
                    </a:prstGeom>
                  </pic:spPr>
                </pic:pic>
              </a:graphicData>
            </a:graphic>
          </wp:inline>
        </w:drawing>
      </w:r>
    </w:p>
    <w:p w14:paraId="7BBA5B07" w14:textId="374350BB" w:rsidR="001542EE" w:rsidRDefault="001542EE"/>
    <w:p w14:paraId="2C7CEFB3" w14:textId="3E287347" w:rsidR="00955153" w:rsidRDefault="00955153"/>
    <w:p w14:paraId="30DB404A" w14:textId="55A105C4" w:rsidR="0007598E" w:rsidRDefault="0007598E"/>
    <w:p w14:paraId="1D6721B9" w14:textId="6A3C07BB" w:rsidR="0007598E" w:rsidRDefault="0007598E"/>
    <w:p w14:paraId="1C01780A" w14:textId="232AE92D" w:rsidR="0007598E" w:rsidRDefault="0007598E"/>
    <w:p w14:paraId="4040189F" w14:textId="77777777" w:rsidR="0007598E" w:rsidRDefault="0007598E"/>
    <w:p w14:paraId="73D73C0A" w14:textId="3F861757" w:rsidR="00955153" w:rsidRPr="0007598E" w:rsidRDefault="0007598E">
      <w:pPr>
        <w:rPr>
          <w:sz w:val="24"/>
        </w:rPr>
      </w:pPr>
      <w:r w:rsidRPr="0007598E">
        <w:rPr>
          <w:sz w:val="24"/>
        </w:rPr>
        <w:lastRenderedPageBreak/>
        <w:t xml:space="preserve">Review the </w:t>
      </w:r>
      <w:r>
        <w:rPr>
          <w:sz w:val="24"/>
        </w:rPr>
        <w:t xml:space="preserve">disclaimer and click the ‘Accept” button to authenticate and sign the sponsorship </w:t>
      </w:r>
      <w:r w:rsidRPr="0007598E">
        <w:rPr>
          <w:sz w:val="24"/>
        </w:rPr>
        <w:t xml:space="preserve">agreement (see </w:t>
      </w:r>
      <w:r w:rsidRPr="0007598E">
        <w:rPr>
          <w:sz w:val="24"/>
        </w:rPr>
        <w:fldChar w:fldCharType="begin"/>
      </w:r>
      <w:r w:rsidRPr="0007598E">
        <w:rPr>
          <w:sz w:val="24"/>
        </w:rPr>
        <w:instrText xml:space="preserve"> REF _Ref24354783 \h </w:instrText>
      </w:r>
      <w:r w:rsidRPr="0007598E">
        <w:rPr>
          <w:sz w:val="24"/>
        </w:rPr>
      </w:r>
      <w:r>
        <w:rPr>
          <w:sz w:val="24"/>
        </w:rPr>
        <w:instrText xml:space="preserve"> \* MERGEFORMAT </w:instrText>
      </w:r>
      <w:r w:rsidRPr="0007598E">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49</w:t>
      </w:r>
      <w:r w:rsidRPr="0007598E">
        <w:rPr>
          <w:sz w:val="24"/>
        </w:rPr>
        <w:fldChar w:fldCharType="end"/>
      </w:r>
      <w:r w:rsidRPr="0007598E">
        <w:rPr>
          <w:sz w:val="24"/>
        </w:rPr>
        <w:t>).</w:t>
      </w:r>
      <w:r>
        <w:rPr>
          <w:sz w:val="24"/>
        </w:rPr>
        <w:t xml:space="preserve"> Upon clicking the ‘Sign’ button the system sends and email to the Applicant email address indicating the STARS Applicant role request is approved and Applicant </w:t>
      </w:r>
      <w:r w:rsidR="00B6581C">
        <w:rPr>
          <w:sz w:val="24"/>
        </w:rPr>
        <w:t>may complete the registration process (i.e. Identity Verification)</w:t>
      </w:r>
      <w:r>
        <w:rPr>
          <w:sz w:val="24"/>
        </w:rPr>
        <w:t>.</w:t>
      </w:r>
    </w:p>
    <w:p w14:paraId="7D22D8F2" w14:textId="0F6DA843" w:rsidR="00955153" w:rsidRDefault="00955153" w:rsidP="00955153">
      <w:pPr>
        <w:pStyle w:val="Caption"/>
      </w:pPr>
      <w:bookmarkStart w:id="208" w:name="_Toc24359009"/>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48</w:t>
      </w:r>
      <w:r>
        <w:rPr>
          <w:noProof/>
        </w:rPr>
        <w:fldChar w:fldCharType="end"/>
      </w:r>
      <w:r w:rsidRPr="005220B7">
        <w:t xml:space="preserve"> </w:t>
      </w:r>
      <w:r w:rsidRPr="00EF53AD">
        <w:t xml:space="preserve">CDX </w:t>
      </w:r>
      <w:r>
        <w:t>Role Sponsorship – Primary Applicant Signs Approval (2 of 3)</w:t>
      </w:r>
      <w:bookmarkEnd w:id="208"/>
    </w:p>
    <w:p w14:paraId="7EE072E0" w14:textId="0CD07E8E" w:rsidR="00955153" w:rsidRDefault="008A424A" w:rsidP="00955153">
      <w:pPr>
        <w:pStyle w:val="Caption"/>
      </w:pPr>
      <w:r>
        <w:rPr>
          <w:noProof/>
        </w:rPr>
        <mc:AlternateContent>
          <mc:Choice Requires="wps">
            <w:drawing>
              <wp:anchor distT="0" distB="0" distL="114300" distR="114300" simplePos="0" relativeHeight="251713536" behindDoc="0" locked="0" layoutInCell="1" allowOverlap="1" wp14:anchorId="096AB0DB" wp14:editId="608DF747">
                <wp:simplePos x="0" y="0"/>
                <wp:positionH relativeFrom="margin">
                  <wp:posOffset>2252980</wp:posOffset>
                </wp:positionH>
                <wp:positionV relativeFrom="paragraph">
                  <wp:posOffset>1782660</wp:posOffset>
                </wp:positionV>
                <wp:extent cx="593969" cy="232000"/>
                <wp:effectExtent l="0" t="0" r="15875" b="15875"/>
                <wp:wrapNone/>
                <wp:docPr id="4121" name="Rectangle 4121"/>
                <wp:cNvGraphicFramePr/>
                <a:graphic xmlns:a="http://schemas.openxmlformats.org/drawingml/2006/main">
                  <a:graphicData uri="http://schemas.microsoft.com/office/word/2010/wordprocessingShape">
                    <wps:wsp>
                      <wps:cNvSpPr/>
                      <wps:spPr>
                        <a:xfrm>
                          <a:off x="0" y="0"/>
                          <a:ext cx="593969" cy="23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A83E5" id="Rectangle 4121" o:spid="_x0000_s1026" style="position:absolute;margin-left:177.4pt;margin-top:140.35pt;width:46.75pt;height:18.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" filled="f" strokecolor="red" strokeweight="1.5pt">
                <w10:wrap anchorx="margin"/>
              </v:rect>
            </w:pict>
          </mc:Fallback>
        </mc:AlternateContent>
      </w:r>
      <w:r w:rsidR="00955153">
        <w:rPr>
          <w:noProof/>
        </w:rPr>
        <w:drawing>
          <wp:inline distT="0" distB="0" distL="0" distR="0" wp14:anchorId="42950002" wp14:editId="692E2E0E">
            <wp:extent cx="3429000" cy="22479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29000" cy="2247900"/>
                    </a:xfrm>
                    <a:prstGeom prst="rect">
                      <a:avLst/>
                    </a:prstGeom>
                  </pic:spPr>
                </pic:pic>
              </a:graphicData>
            </a:graphic>
          </wp:inline>
        </w:drawing>
      </w:r>
    </w:p>
    <w:p w14:paraId="033CD930" w14:textId="1119EDAB" w:rsidR="00955153" w:rsidRDefault="00955153" w:rsidP="00955153">
      <w:pPr>
        <w:pStyle w:val="Caption"/>
      </w:pPr>
      <w:bookmarkStart w:id="209" w:name="_Ref24354783"/>
      <w:bookmarkStart w:id="210" w:name="_Toc24359010"/>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49</w:t>
      </w:r>
      <w:r>
        <w:rPr>
          <w:noProof/>
        </w:rPr>
        <w:fldChar w:fldCharType="end"/>
      </w:r>
      <w:bookmarkEnd w:id="209"/>
      <w:r w:rsidRPr="005220B7">
        <w:t xml:space="preserve"> </w:t>
      </w:r>
      <w:r w:rsidRPr="00EF53AD">
        <w:t xml:space="preserve">CDX </w:t>
      </w:r>
      <w:r>
        <w:t>Role Sponsorship – Primary Applicant Signs Approval (3 of 3)</w:t>
      </w:r>
      <w:bookmarkEnd w:id="210"/>
    </w:p>
    <w:p w14:paraId="0E82A788" w14:textId="2413F962" w:rsidR="001542EE" w:rsidRDefault="00955153">
      <w:r>
        <w:rPr>
          <w:noProof/>
        </w:rPr>
        <mc:AlternateContent>
          <mc:Choice Requires="wps">
            <w:drawing>
              <wp:anchor distT="0" distB="0" distL="114300" distR="114300" simplePos="0" relativeHeight="251711488" behindDoc="0" locked="0" layoutInCell="1" allowOverlap="1" wp14:anchorId="297743E9" wp14:editId="302F8A0C">
                <wp:simplePos x="0" y="0"/>
                <wp:positionH relativeFrom="margin">
                  <wp:posOffset>3938954</wp:posOffset>
                </wp:positionH>
                <wp:positionV relativeFrom="paragraph">
                  <wp:posOffset>767862</wp:posOffset>
                </wp:positionV>
                <wp:extent cx="593969" cy="203200"/>
                <wp:effectExtent l="0" t="0" r="15875" b="25400"/>
                <wp:wrapNone/>
                <wp:docPr id="4120" name="Rectangle 4120"/>
                <wp:cNvGraphicFramePr/>
                <a:graphic xmlns:a="http://schemas.openxmlformats.org/drawingml/2006/main">
                  <a:graphicData uri="http://schemas.microsoft.com/office/word/2010/wordprocessingShape">
                    <wps:wsp>
                      <wps:cNvSpPr/>
                      <wps:spPr>
                        <a:xfrm>
                          <a:off x="0" y="0"/>
                          <a:ext cx="593969"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19E1" id="Rectangle 4120" o:spid="_x0000_s1026" style="position:absolute;margin-left:310.15pt;margin-top:60.45pt;width:46.75pt;height:1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709440" behindDoc="0" locked="0" layoutInCell="1" allowOverlap="1" wp14:anchorId="1AE84EDA" wp14:editId="4DACB4DE">
                <wp:simplePos x="0" y="0"/>
                <wp:positionH relativeFrom="margin">
                  <wp:posOffset>2059305</wp:posOffset>
                </wp:positionH>
                <wp:positionV relativeFrom="paragraph">
                  <wp:posOffset>1098746</wp:posOffset>
                </wp:positionV>
                <wp:extent cx="1320800" cy="203200"/>
                <wp:effectExtent l="0" t="0" r="12700" b="25400"/>
                <wp:wrapNone/>
                <wp:docPr id="4119" name="Rectangle 4119"/>
                <wp:cNvGraphicFramePr/>
                <a:graphic xmlns:a="http://schemas.openxmlformats.org/drawingml/2006/main">
                  <a:graphicData uri="http://schemas.microsoft.com/office/word/2010/wordprocessingShape">
                    <wps:wsp>
                      <wps:cNvSpPr/>
                      <wps:spPr>
                        <a:xfrm>
                          <a:off x="0" y="0"/>
                          <a:ext cx="1320800"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93F8F" id="Rectangle 4119" o:spid="_x0000_s1026" style="position:absolute;margin-left:162.15pt;margin-top:86.5pt;width:104pt;height:1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U9nQIAAJUFAAAOAAAAZHJzL2Uyb0RvYy54bWysVEtv2zAMvg/YfxB0X21n6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707392" behindDoc="0" locked="0" layoutInCell="1" allowOverlap="1" wp14:anchorId="2A70CEE5" wp14:editId="76FDD48F">
                <wp:simplePos x="0" y="0"/>
                <wp:positionH relativeFrom="margin">
                  <wp:posOffset>281305</wp:posOffset>
                </wp:positionH>
                <wp:positionV relativeFrom="paragraph">
                  <wp:posOffset>1243770</wp:posOffset>
                </wp:positionV>
                <wp:extent cx="1320800" cy="203200"/>
                <wp:effectExtent l="0" t="0" r="12700" b="25400"/>
                <wp:wrapNone/>
                <wp:docPr id="4118" name="Rectangle 4118"/>
                <wp:cNvGraphicFramePr/>
                <a:graphic xmlns:a="http://schemas.openxmlformats.org/drawingml/2006/main">
                  <a:graphicData uri="http://schemas.microsoft.com/office/word/2010/wordprocessingShape">
                    <wps:wsp>
                      <wps:cNvSpPr/>
                      <wps:spPr>
                        <a:xfrm>
                          <a:off x="0" y="0"/>
                          <a:ext cx="1320800"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92EC" id="Rectangle 4118" o:spid="_x0000_s1026" style="position:absolute;margin-left:22.15pt;margin-top:97.95pt;width:104pt;height:1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pDnQIAAJUFAAAOAAAAZHJzL2Uyb0RvYy54bWysVEtv2zAMvg/YfxB0X21n6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" filled="f" strokecolor="red" strokeweight="1.5pt">
                <w10:wrap anchorx="margin"/>
              </v:rect>
            </w:pict>
          </mc:Fallback>
        </mc:AlternateContent>
      </w:r>
      <w:r w:rsidR="00857147">
        <w:rPr>
          <w:noProof/>
        </w:rPr>
        <w:drawing>
          <wp:inline distT="0" distB="0" distL="0" distR="0" wp14:anchorId="45F2399F" wp14:editId="5E6BC6DF">
            <wp:extent cx="5943600" cy="207645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076450"/>
                    </a:xfrm>
                    <a:prstGeom prst="rect">
                      <a:avLst/>
                    </a:prstGeom>
                  </pic:spPr>
                </pic:pic>
              </a:graphicData>
            </a:graphic>
          </wp:inline>
        </w:drawing>
      </w:r>
    </w:p>
    <w:p w14:paraId="273A2C31" w14:textId="7812A4C1" w:rsidR="001542EE" w:rsidRDefault="001542EE"/>
    <w:p w14:paraId="7E4770A7" w14:textId="77777777" w:rsidR="001542EE" w:rsidRDefault="001542EE"/>
    <w:p w14:paraId="73378414" w14:textId="383D3605" w:rsidR="001542EE" w:rsidRDefault="001542EE"/>
    <w:p w14:paraId="4E0672B3" w14:textId="77777777" w:rsidR="001542EE" w:rsidRDefault="001542EE"/>
    <w:p w14:paraId="0589DA8E" w14:textId="241C0236" w:rsidR="001542EE" w:rsidRDefault="001542EE">
      <w:r>
        <w:br w:type="page"/>
      </w:r>
    </w:p>
    <w:p w14:paraId="51B30F2A" w14:textId="768589B1" w:rsidR="004D243C" w:rsidRDefault="004D243C" w:rsidP="00D40665">
      <w:pPr>
        <w:pStyle w:val="Heading3"/>
      </w:pPr>
      <w:bookmarkStart w:id="211" w:name="_Ref24351632"/>
      <w:bookmarkStart w:id="212" w:name="_Toc24358961"/>
      <w:r>
        <w:lastRenderedPageBreak/>
        <w:t xml:space="preserve">Applicant Completes </w:t>
      </w:r>
      <w:r w:rsidR="00D40665">
        <w:t>Identity Verification</w:t>
      </w:r>
      <w:bookmarkEnd w:id="211"/>
      <w:bookmarkEnd w:id="212"/>
    </w:p>
    <w:p w14:paraId="5C8EFF95" w14:textId="46E88D57" w:rsidR="00B6581C" w:rsidRPr="00B6581C" w:rsidRDefault="00B6581C" w:rsidP="00B6581C">
      <w:pPr>
        <w:rPr>
          <w:sz w:val="24"/>
        </w:rPr>
      </w:pPr>
      <w:r>
        <w:rPr>
          <w:sz w:val="24"/>
        </w:rPr>
        <w:t xml:space="preserve">Approval of the registration request is provided in a system generated </w:t>
      </w:r>
      <w:r w:rsidRPr="00DD4E95">
        <w:rPr>
          <w:sz w:val="24"/>
        </w:rPr>
        <w:t xml:space="preserve">email (see </w:t>
      </w:r>
      <w:r w:rsidR="00DD4E95" w:rsidRPr="00DD4E95">
        <w:rPr>
          <w:sz w:val="24"/>
        </w:rPr>
        <w:fldChar w:fldCharType="begin"/>
      </w:r>
      <w:r w:rsidR="00DD4E95" w:rsidRPr="00DD4E95">
        <w:rPr>
          <w:sz w:val="24"/>
        </w:rPr>
        <w:instrText xml:space="preserve"> REF _Ref24355157 \h </w:instrText>
      </w:r>
      <w:r w:rsidR="00DD4E95" w:rsidRPr="00DD4E95">
        <w:rPr>
          <w:sz w:val="24"/>
        </w:rPr>
      </w:r>
      <w:r w:rsidR="00DD4E95">
        <w:rPr>
          <w:sz w:val="24"/>
        </w:rPr>
        <w:instrText xml:space="preserve"> \* MERGEFORMAT </w:instrText>
      </w:r>
      <w:r w:rsidR="00DD4E95" w:rsidRPr="00DD4E95">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50</w:t>
      </w:r>
      <w:r w:rsidR="00DD4E95" w:rsidRPr="00DD4E95">
        <w:rPr>
          <w:sz w:val="24"/>
        </w:rPr>
        <w:fldChar w:fldCharType="end"/>
      </w:r>
      <w:r w:rsidR="00DD4E95" w:rsidRPr="00DD4E95">
        <w:rPr>
          <w:sz w:val="24"/>
        </w:rPr>
        <w:t>).</w:t>
      </w:r>
      <w:r w:rsidR="00DD4E95">
        <w:rPr>
          <w:sz w:val="24"/>
        </w:rPr>
        <w:t xml:space="preserve"> Click the ‘log in to complete your account registration’ hyperlink to log back into CDX and complete the identity verification portion of registration.</w:t>
      </w:r>
    </w:p>
    <w:p w14:paraId="6A6E330E" w14:textId="7416D548" w:rsidR="001542EE" w:rsidRDefault="001542EE" w:rsidP="001542EE">
      <w:pPr>
        <w:pStyle w:val="Caption"/>
      </w:pPr>
      <w:bookmarkStart w:id="213" w:name="_Ref24355157"/>
      <w:bookmarkStart w:id="214" w:name="_Toc24359011"/>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50</w:t>
      </w:r>
      <w:r>
        <w:rPr>
          <w:noProof/>
        </w:rPr>
        <w:fldChar w:fldCharType="end"/>
      </w:r>
      <w:bookmarkEnd w:id="213"/>
      <w:r w:rsidRPr="005220B7">
        <w:t xml:space="preserve"> </w:t>
      </w:r>
      <w:r w:rsidRPr="00EF53AD">
        <w:t xml:space="preserve">CDX </w:t>
      </w:r>
      <w:r>
        <w:t xml:space="preserve">Role Sponsorship – </w:t>
      </w:r>
      <w:r w:rsidR="004D243C">
        <w:t>Approval Notification</w:t>
      </w:r>
      <w:bookmarkEnd w:id="214"/>
    </w:p>
    <w:p w14:paraId="1500722E" w14:textId="18C2EB38" w:rsidR="004D243C" w:rsidRDefault="00955153" w:rsidP="004D243C">
      <w:pPr>
        <w:jc w:val="center"/>
      </w:pPr>
      <w:r>
        <w:rPr>
          <w:noProof/>
        </w:rPr>
        <mc:AlternateContent>
          <mc:Choice Requires="wps">
            <w:drawing>
              <wp:anchor distT="0" distB="0" distL="114300" distR="114300" simplePos="0" relativeHeight="251705344" behindDoc="0" locked="0" layoutInCell="1" allowOverlap="1" wp14:anchorId="7BB21A23" wp14:editId="465CD86E">
                <wp:simplePos x="0" y="0"/>
                <wp:positionH relativeFrom="margin">
                  <wp:posOffset>547077</wp:posOffset>
                </wp:positionH>
                <wp:positionV relativeFrom="paragraph">
                  <wp:posOffset>1584911</wp:posOffset>
                </wp:positionV>
                <wp:extent cx="2805723" cy="203200"/>
                <wp:effectExtent l="0" t="0" r="13970" b="25400"/>
                <wp:wrapNone/>
                <wp:docPr id="4117" name="Rectangle 4117"/>
                <wp:cNvGraphicFramePr/>
                <a:graphic xmlns:a="http://schemas.openxmlformats.org/drawingml/2006/main">
                  <a:graphicData uri="http://schemas.microsoft.com/office/word/2010/wordprocessingShape">
                    <wps:wsp>
                      <wps:cNvSpPr/>
                      <wps:spPr>
                        <a:xfrm>
                          <a:off x="0" y="0"/>
                          <a:ext cx="2805723"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14B5" id="Rectangle 4117" o:spid="_x0000_s1026" style="position:absolute;margin-left:43.1pt;margin-top:124.8pt;width:220.9pt;height:1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NxnQIAAJUFAAAOAAAAZHJzL2Uyb0RvYy54bWysVFFP2zAQfp+0/2D5fSQpZU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" filled="f" strokecolor="red" strokeweight="1.5pt">
                <w10:wrap anchorx="margin"/>
              </v:rect>
            </w:pict>
          </mc:Fallback>
        </mc:AlternateContent>
      </w:r>
      <w:r w:rsidR="004D243C">
        <w:rPr>
          <w:noProof/>
        </w:rPr>
        <w:drawing>
          <wp:inline distT="0" distB="0" distL="0" distR="0" wp14:anchorId="2B58C706" wp14:editId="6B2B10E9">
            <wp:extent cx="5943600" cy="378523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785235"/>
                    </a:xfrm>
                    <a:prstGeom prst="rect">
                      <a:avLst/>
                    </a:prstGeom>
                  </pic:spPr>
                </pic:pic>
              </a:graphicData>
            </a:graphic>
          </wp:inline>
        </w:drawing>
      </w:r>
    </w:p>
    <w:p w14:paraId="43AEC9DD" w14:textId="6D949B2E" w:rsidR="004D243C" w:rsidRDefault="004D243C" w:rsidP="004D243C">
      <w:pPr>
        <w:jc w:val="center"/>
      </w:pPr>
    </w:p>
    <w:p w14:paraId="14CEBE99" w14:textId="0E9F61A8" w:rsidR="00DD4E95" w:rsidRDefault="00DD4E95" w:rsidP="00DD4E95">
      <w:pPr>
        <w:spacing w:before="120" w:after="120"/>
        <w:rPr>
          <w:sz w:val="24"/>
        </w:rPr>
      </w:pPr>
      <w:r w:rsidRPr="00DD4E95">
        <w:rPr>
          <w:sz w:val="24"/>
        </w:rPr>
        <w:t>For added security</w:t>
      </w:r>
      <w:r>
        <w:rPr>
          <w:sz w:val="24"/>
        </w:rPr>
        <w:t xml:space="preserve"> the email address of the Applicant is confirmed by requiring an access code to proceed with the verification process </w:t>
      </w:r>
      <w:r w:rsidRPr="00DD4E95">
        <w:rPr>
          <w:sz w:val="24"/>
        </w:rPr>
        <w:t xml:space="preserve">(see </w:t>
      </w:r>
      <w:r w:rsidRPr="00DD4E95">
        <w:rPr>
          <w:sz w:val="24"/>
        </w:rPr>
        <w:fldChar w:fldCharType="begin"/>
      </w:r>
      <w:r w:rsidRPr="00DD4E95">
        <w:rPr>
          <w:sz w:val="24"/>
        </w:rPr>
        <w:instrText xml:space="preserve"> REF _Ref24355346 \h </w:instrText>
      </w:r>
      <w:r w:rsidRPr="00DD4E95">
        <w:rPr>
          <w:sz w:val="24"/>
        </w:rPr>
      </w:r>
      <w:r>
        <w:rPr>
          <w:sz w:val="24"/>
        </w:rPr>
        <w:instrText xml:space="preserve"> \* MERGEFORMAT </w:instrText>
      </w:r>
      <w:r w:rsidRPr="00DD4E95">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51</w:t>
      </w:r>
      <w:r w:rsidRPr="00DD4E95">
        <w:rPr>
          <w:sz w:val="24"/>
        </w:rPr>
        <w:fldChar w:fldCharType="end"/>
      </w:r>
      <w:r w:rsidRPr="00DD4E95">
        <w:rPr>
          <w:sz w:val="24"/>
        </w:rPr>
        <w:t>).</w:t>
      </w:r>
      <w:r>
        <w:rPr>
          <w:sz w:val="24"/>
        </w:rPr>
        <w:t xml:space="preserve"> </w:t>
      </w:r>
    </w:p>
    <w:p w14:paraId="1F48AD95" w14:textId="40BFBBCD" w:rsidR="004D243C" w:rsidRPr="00DD4E95" w:rsidRDefault="00DD4E95" w:rsidP="00DD4E95">
      <w:pPr>
        <w:spacing w:before="120" w:after="120"/>
        <w:rPr>
          <w:sz w:val="24"/>
        </w:rPr>
      </w:pPr>
      <w:r>
        <w:rPr>
          <w:sz w:val="24"/>
        </w:rPr>
        <w:t>The access code is provided in a separate email</w:t>
      </w:r>
      <w:r w:rsidR="00046B9E">
        <w:rPr>
          <w:sz w:val="24"/>
        </w:rPr>
        <w:t xml:space="preserve"> </w:t>
      </w:r>
      <w:r w:rsidR="00046B9E" w:rsidRPr="00046B9E">
        <w:rPr>
          <w:sz w:val="24"/>
        </w:rPr>
        <w:t xml:space="preserve">(see </w:t>
      </w:r>
      <w:r w:rsidR="00046B9E" w:rsidRPr="00046B9E">
        <w:rPr>
          <w:sz w:val="24"/>
        </w:rPr>
        <w:fldChar w:fldCharType="begin"/>
      </w:r>
      <w:r w:rsidR="00046B9E" w:rsidRPr="00046B9E">
        <w:rPr>
          <w:sz w:val="24"/>
        </w:rPr>
        <w:instrText xml:space="preserve"> REF _Ref24355545 \h </w:instrText>
      </w:r>
      <w:r w:rsidR="00046B9E" w:rsidRPr="00046B9E">
        <w:rPr>
          <w:sz w:val="24"/>
        </w:rPr>
      </w:r>
      <w:r w:rsidR="00046B9E">
        <w:rPr>
          <w:sz w:val="24"/>
        </w:rPr>
        <w:instrText xml:space="preserve"> \* MERGEFORMAT </w:instrText>
      </w:r>
      <w:r w:rsidR="00046B9E" w:rsidRPr="00046B9E">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52</w:t>
      </w:r>
      <w:r w:rsidR="00046B9E" w:rsidRPr="00046B9E">
        <w:rPr>
          <w:sz w:val="24"/>
        </w:rPr>
        <w:fldChar w:fldCharType="end"/>
      </w:r>
      <w:r w:rsidR="00046B9E" w:rsidRPr="00046B9E">
        <w:rPr>
          <w:sz w:val="24"/>
        </w:rPr>
        <w:t>)</w:t>
      </w:r>
      <w:r w:rsidRPr="00046B9E">
        <w:rPr>
          <w:sz w:val="24"/>
        </w:rPr>
        <w:t>.</w:t>
      </w:r>
      <w:r>
        <w:rPr>
          <w:sz w:val="24"/>
        </w:rPr>
        <w:t xml:space="preserve"> Delivery of the email to the address specified in the Applicants CDX account profile is triggered when the ‘log in to complete your account registration’ link in the approval email is clicked.</w:t>
      </w:r>
      <w:r w:rsidR="004D243C" w:rsidRPr="00DD4E95">
        <w:rPr>
          <w:sz w:val="24"/>
        </w:rPr>
        <w:br w:type="page"/>
      </w:r>
    </w:p>
    <w:p w14:paraId="072A9D59" w14:textId="088C5348" w:rsidR="004D243C" w:rsidRDefault="004D243C" w:rsidP="004D243C">
      <w:pPr>
        <w:pStyle w:val="Caption"/>
      </w:pPr>
      <w:bookmarkStart w:id="215" w:name="_Ref24355346"/>
      <w:bookmarkStart w:id="216" w:name="_Toc24359012"/>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51</w:t>
      </w:r>
      <w:r>
        <w:rPr>
          <w:noProof/>
        </w:rPr>
        <w:fldChar w:fldCharType="end"/>
      </w:r>
      <w:bookmarkEnd w:id="215"/>
      <w:r w:rsidRPr="005220B7">
        <w:t xml:space="preserve"> </w:t>
      </w:r>
      <w:r w:rsidRPr="00EF53AD">
        <w:t xml:space="preserve">CDX </w:t>
      </w:r>
      <w:r>
        <w:t>Role Sponsorship – Account Confirmation</w:t>
      </w:r>
      <w:bookmarkEnd w:id="216"/>
    </w:p>
    <w:p w14:paraId="2388A019" w14:textId="5291EE9F"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701248" behindDoc="0" locked="0" layoutInCell="1" allowOverlap="1" wp14:anchorId="063CBAFD" wp14:editId="05A7EAA3">
                <wp:simplePos x="0" y="0"/>
                <wp:positionH relativeFrom="margin">
                  <wp:posOffset>883137</wp:posOffset>
                </wp:positionH>
                <wp:positionV relativeFrom="paragraph">
                  <wp:posOffset>1934796</wp:posOffset>
                </wp:positionV>
                <wp:extent cx="1258277" cy="234022"/>
                <wp:effectExtent l="0" t="0" r="18415" b="13970"/>
                <wp:wrapNone/>
                <wp:docPr id="4108" name="Rectangle 4108"/>
                <wp:cNvGraphicFramePr/>
                <a:graphic xmlns:a="http://schemas.openxmlformats.org/drawingml/2006/main">
                  <a:graphicData uri="http://schemas.microsoft.com/office/word/2010/wordprocessingShape">
                    <wps:wsp>
                      <wps:cNvSpPr/>
                      <wps:spPr>
                        <a:xfrm>
                          <a:off x="0" y="0"/>
                          <a:ext cx="1258277" cy="2340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2D1EE" id="Rectangle 4108" o:spid="_x0000_s1026" style="position:absolute;margin-left:69.55pt;margin-top:152.35pt;width:99.1pt;height:18.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" filled="f" strokecolor="red" strokeweight="1.5pt">
                <w10:wrap anchorx="margin"/>
              </v:rect>
            </w:pict>
          </mc:Fallback>
        </mc:AlternateContent>
      </w:r>
      <w:r w:rsidR="0079489D">
        <w:rPr>
          <w:noProof/>
        </w:rPr>
        <w:drawing>
          <wp:inline distT="0" distB="0" distL="0" distR="0" wp14:anchorId="6EAC1188" wp14:editId="5A2978E1">
            <wp:extent cx="5943600" cy="3668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68395"/>
                    </a:xfrm>
                    <a:prstGeom prst="rect">
                      <a:avLst/>
                    </a:prstGeom>
                  </pic:spPr>
                </pic:pic>
              </a:graphicData>
            </a:graphic>
          </wp:inline>
        </w:drawing>
      </w:r>
    </w:p>
    <w:p w14:paraId="4B2B7130" w14:textId="4B05AB1E" w:rsidR="004D243C" w:rsidRDefault="004D243C" w:rsidP="004D243C">
      <w:pPr>
        <w:pStyle w:val="Caption"/>
      </w:pPr>
      <w:bookmarkStart w:id="217" w:name="_Ref24355545"/>
      <w:bookmarkStart w:id="218" w:name="_Toc24359013"/>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52</w:t>
      </w:r>
      <w:r>
        <w:rPr>
          <w:noProof/>
        </w:rPr>
        <w:fldChar w:fldCharType="end"/>
      </w:r>
      <w:bookmarkEnd w:id="217"/>
      <w:r w:rsidRPr="005220B7">
        <w:t xml:space="preserve"> </w:t>
      </w:r>
      <w:r w:rsidRPr="00EF53AD">
        <w:t xml:space="preserve">CDX </w:t>
      </w:r>
      <w:r>
        <w:t>Role Sponsorship – Confirmation Code Email</w:t>
      </w:r>
      <w:bookmarkEnd w:id="218"/>
    </w:p>
    <w:p w14:paraId="0A699034" w14:textId="11E858AE"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99200" behindDoc="0" locked="0" layoutInCell="1" allowOverlap="1" wp14:anchorId="4A749E53" wp14:editId="7F3488BB">
                <wp:simplePos x="0" y="0"/>
                <wp:positionH relativeFrom="margin">
                  <wp:posOffset>265723</wp:posOffset>
                </wp:positionH>
                <wp:positionV relativeFrom="paragraph">
                  <wp:posOffset>1165958</wp:posOffset>
                </wp:positionV>
                <wp:extent cx="609600" cy="234022"/>
                <wp:effectExtent l="0" t="0" r="19050" b="13970"/>
                <wp:wrapNone/>
                <wp:docPr id="4107" name="Rectangle 4107"/>
                <wp:cNvGraphicFramePr/>
                <a:graphic xmlns:a="http://schemas.openxmlformats.org/drawingml/2006/main">
                  <a:graphicData uri="http://schemas.microsoft.com/office/word/2010/wordprocessingShape">
                    <wps:wsp>
                      <wps:cNvSpPr/>
                      <wps:spPr>
                        <a:xfrm>
                          <a:off x="0" y="0"/>
                          <a:ext cx="609600" cy="2340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E43A" id="Rectangle 4107" o:spid="_x0000_s1026" style="position:absolute;margin-left:20.9pt;margin-top:91.8pt;width:48pt;height:18.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" filled="f" strokecolor="red" strokeweight="1.5pt">
                <w10:wrap anchorx="margin"/>
              </v:rect>
            </w:pict>
          </mc:Fallback>
        </mc:AlternateContent>
      </w:r>
      <w:r w:rsidR="0079489D">
        <w:rPr>
          <w:noProof/>
        </w:rPr>
        <w:drawing>
          <wp:inline distT="0" distB="0" distL="0" distR="0" wp14:anchorId="040F2DED" wp14:editId="55619CF0">
            <wp:extent cx="5943600" cy="27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49550"/>
                    </a:xfrm>
                    <a:prstGeom prst="rect">
                      <a:avLst/>
                    </a:prstGeom>
                  </pic:spPr>
                </pic:pic>
              </a:graphicData>
            </a:graphic>
          </wp:inline>
        </w:drawing>
      </w:r>
    </w:p>
    <w:p w14:paraId="0ECDD99C" w14:textId="22AD15C4" w:rsidR="0079489D" w:rsidRDefault="0079489D" w:rsidP="0079489D">
      <w:pPr>
        <w:pStyle w:val="NavigationSteps"/>
        <w:numPr>
          <w:ilvl w:val="0"/>
          <w:numId w:val="0"/>
        </w:numPr>
        <w:ind w:left="720" w:hanging="360"/>
        <w:jc w:val="center"/>
      </w:pPr>
    </w:p>
    <w:p w14:paraId="2949A86B" w14:textId="4BF89513" w:rsidR="004D243C" w:rsidRDefault="00046B9E" w:rsidP="00046B9E">
      <w:pPr>
        <w:pStyle w:val="NavigationSteps"/>
        <w:numPr>
          <w:ilvl w:val="0"/>
          <w:numId w:val="0"/>
        </w:numPr>
      </w:pPr>
      <w:r>
        <w:t xml:space="preserve">After entering the “Code” from the ‘Core Registration Email Verification Request’ email (see </w:t>
      </w:r>
      <w:r>
        <w:fldChar w:fldCharType="begin"/>
      </w:r>
      <w:r>
        <w:instrText xml:space="preserve"> REF _Ref24355545 \h </w:instrText>
      </w:r>
      <w:r>
        <w:fldChar w:fldCharType="separate"/>
      </w:r>
      <w:r w:rsidR="003A73E5">
        <w:t xml:space="preserve">Figure </w:t>
      </w:r>
      <w:r w:rsidR="003A73E5">
        <w:rPr>
          <w:noProof/>
        </w:rPr>
        <w:t>3</w:t>
      </w:r>
      <w:r w:rsidR="003A73E5">
        <w:noBreakHyphen/>
      </w:r>
      <w:r w:rsidR="003A73E5">
        <w:rPr>
          <w:noProof/>
        </w:rPr>
        <w:t>52</w:t>
      </w:r>
      <w:r>
        <w:fldChar w:fldCharType="end"/>
      </w:r>
      <w:r>
        <w:t xml:space="preserve">) into the ‘Code’ box on the ‘Confirmation’ page (see </w:t>
      </w:r>
      <w:r>
        <w:fldChar w:fldCharType="begin"/>
      </w:r>
      <w:r>
        <w:instrText xml:space="preserve"> REF _Ref24355346 \h </w:instrText>
      </w:r>
      <w:r>
        <w:fldChar w:fldCharType="separate"/>
      </w:r>
      <w:r w:rsidR="003A73E5">
        <w:t xml:space="preserve">Figure </w:t>
      </w:r>
      <w:r w:rsidR="003A73E5">
        <w:rPr>
          <w:noProof/>
        </w:rPr>
        <w:t>3</w:t>
      </w:r>
      <w:r w:rsidR="003A73E5">
        <w:noBreakHyphen/>
      </w:r>
      <w:r w:rsidR="003A73E5">
        <w:rPr>
          <w:noProof/>
        </w:rPr>
        <w:t>51</w:t>
      </w:r>
      <w:r>
        <w:fldChar w:fldCharType="end"/>
      </w:r>
      <w:r>
        <w:t xml:space="preserve">) you are taken to the ‘CDX Registration: LexisNexis’ page to begin the Identity Verification process (see </w:t>
      </w:r>
      <w:r>
        <w:fldChar w:fldCharType="begin"/>
      </w:r>
      <w:r>
        <w:instrText xml:space="preserve"> REF _Ref24356045 \h </w:instrText>
      </w:r>
      <w:r>
        <w:fldChar w:fldCharType="separate"/>
      </w:r>
      <w:r w:rsidR="003A73E5">
        <w:t xml:space="preserve">Figure </w:t>
      </w:r>
      <w:r w:rsidR="003A73E5">
        <w:rPr>
          <w:noProof/>
        </w:rPr>
        <w:t>3</w:t>
      </w:r>
      <w:r w:rsidR="003A73E5">
        <w:noBreakHyphen/>
      </w:r>
      <w:r w:rsidR="003A73E5">
        <w:rPr>
          <w:noProof/>
        </w:rPr>
        <w:t>53</w:t>
      </w:r>
      <w:r>
        <w:fldChar w:fldCharType="end"/>
      </w:r>
      <w:r>
        <w:t>.</w:t>
      </w:r>
    </w:p>
    <w:p w14:paraId="0080FE5D" w14:textId="74564D4E" w:rsidR="00046B9E" w:rsidRDefault="00046B9E" w:rsidP="00046B9E">
      <w:pPr>
        <w:pStyle w:val="NavigationSteps"/>
        <w:numPr>
          <w:ilvl w:val="0"/>
          <w:numId w:val="0"/>
        </w:numPr>
      </w:pPr>
      <w:r w:rsidRPr="00EA2A83">
        <w:lastRenderedPageBreak/>
        <w:t>The</w:t>
      </w:r>
      <w:r w:rsidRPr="00F16759">
        <w:t xml:space="preserve"> LexisNexis Data Collection window</w:t>
      </w:r>
      <w:r w:rsidRPr="005E5DCA">
        <w:t xml:space="preserve"> displays the user and organization information collected by CDX and is not editable. The window also displays text fields in which you must provide the necessary </w:t>
      </w:r>
      <w:r>
        <w:t>Personally Identifiable Information (PII)</w:t>
      </w:r>
      <w:r w:rsidRPr="005E5DCA">
        <w:t xml:space="preserve"> for identity validation.</w:t>
      </w:r>
    </w:p>
    <w:p w14:paraId="247AAD5E" w14:textId="6D3C696E" w:rsidR="004D243C" w:rsidRDefault="004D243C" w:rsidP="004D243C">
      <w:pPr>
        <w:pStyle w:val="Caption"/>
      </w:pPr>
      <w:bookmarkStart w:id="219" w:name="_Ref24356045"/>
      <w:bookmarkStart w:id="220" w:name="_Toc24359014"/>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53</w:t>
      </w:r>
      <w:r>
        <w:rPr>
          <w:noProof/>
        </w:rPr>
        <w:fldChar w:fldCharType="end"/>
      </w:r>
      <w:bookmarkEnd w:id="219"/>
      <w:r w:rsidRPr="005220B7">
        <w:t xml:space="preserve"> </w:t>
      </w:r>
      <w:r>
        <w:t xml:space="preserve">STARS Account Registration - CDX Identity </w:t>
      </w:r>
      <w:r w:rsidR="00046B9E">
        <w:t>Verification</w:t>
      </w:r>
      <w:bookmarkEnd w:id="220"/>
      <w:r>
        <w:t xml:space="preserve"> </w:t>
      </w:r>
    </w:p>
    <w:p w14:paraId="0A21EA6D" w14:textId="64BADE49"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97152" behindDoc="0" locked="0" layoutInCell="1" allowOverlap="1" wp14:anchorId="3F6555FA" wp14:editId="5360A832">
                <wp:simplePos x="0" y="0"/>
                <wp:positionH relativeFrom="margin">
                  <wp:posOffset>281354</wp:posOffset>
                </wp:positionH>
                <wp:positionV relativeFrom="paragraph">
                  <wp:posOffset>5123474</wp:posOffset>
                </wp:positionV>
                <wp:extent cx="1289538" cy="234022"/>
                <wp:effectExtent l="0" t="0" r="25400" b="13970"/>
                <wp:wrapNone/>
                <wp:docPr id="4106" name="Rectangle 4106"/>
                <wp:cNvGraphicFramePr/>
                <a:graphic xmlns:a="http://schemas.openxmlformats.org/drawingml/2006/main">
                  <a:graphicData uri="http://schemas.microsoft.com/office/word/2010/wordprocessingShape">
                    <wps:wsp>
                      <wps:cNvSpPr/>
                      <wps:spPr>
                        <a:xfrm>
                          <a:off x="0" y="0"/>
                          <a:ext cx="1289538" cy="2340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883DF" id="Rectangle 4106" o:spid="_x0000_s1026" style="position:absolute;margin-left:22.15pt;margin-top:403.4pt;width:101.55pt;height:18.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" filled="f" strokecolor="red" strokeweight="1.5pt">
                <w10:wrap anchorx="margin"/>
              </v:rect>
            </w:pict>
          </mc:Fallback>
        </mc:AlternateContent>
      </w:r>
      <w:r w:rsidR="0079489D">
        <w:rPr>
          <w:noProof/>
        </w:rPr>
        <w:drawing>
          <wp:inline distT="0" distB="0" distL="0" distR="0" wp14:anchorId="1CCE73BD" wp14:editId="373AD741">
            <wp:extent cx="5943600" cy="562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5621020"/>
                    </a:xfrm>
                    <a:prstGeom prst="rect">
                      <a:avLst/>
                    </a:prstGeom>
                  </pic:spPr>
                </pic:pic>
              </a:graphicData>
            </a:graphic>
          </wp:inline>
        </w:drawing>
      </w:r>
    </w:p>
    <w:p w14:paraId="69243935" w14:textId="58E1013C" w:rsidR="006E3A4A" w:rsidRDefault="006E3A4A" w:rsidP="006E3A4A">
      <w:pPr>
        <w:pStyle w:val="NavigationSteps"/>
        <w:numPr>
          <w:ilvl w:val="0"/>
          <w:numId w:val="0"/>
        </w:numPr>
        <w:ind w:left="360"/>
      </w:pPr>
      <w:r>
        <w:rPr>
          <w:noProof/>
        </w:rPr>
        <mc:AlternateContent>
          <mc:Choice Requires="wps">
            <w:drawing>
              <wp:inline distT="0" distB="0" distL="0" distR="0" wp14:anchorId="4AF93157" wp14:editId="2430D88A">
                <wp:extent cx="5943600" cy="654685"/>
                <wp:effectExtent l="0" t="0" r="19050" b="12065"/>
                <wp:docPr id="615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4685"/>
                        </a:xfrm>
                        <a:prstGeom prst="rect">
                          <a:avLst/>
                        </a:prstGeom>
                        <a:solidFill>
                          <a:srgbClr val="DDDDDD"/>
                        </a:solidFill>
                        <a:ln w="9525">
                          <a:solidFill>
                            <a:srgbClr val="000000"/>
                          </a:solidFill>
                          <a:miter lim="800000"/>
                          <a:headEnd/>
                          <a:tailEnd/>
                        </a:ln>
                      </wps:spPr>
                      <wps:txbx>
                        <w:txbxContent>
                          <w:p w14:paraId="54AA25C0" w14:textId="437C4AE3" w:rsidR="006E3A4A" w:rsidRPr="00466E74" w:rsidRDefault="006E3A4A" w:rsidP="006E3A4A">
                            <w:pPr>
                              <w:pStyle w:val="BoxText"/>
                            </w:pPr>
                            <w:r w:rsidRPr="00466E74">
                              <w:rPr>
                                <w:b/>
                              </w:rPr>
                              <w:t>Note:</w:t>
                            </w:r>
                            <w:r>
                              <w:t xml:space="preserve"> </w:t>
                            </w:r>
                            <w:r>
                              <w:t>LexisNexis Identity Verification is verify the identity of the individual registering for the CDX account. Therefore the address information must be the registrant’s personal home address and not the address of the company (organization) for which they are submitting Smartway applications.</w:t>
                            </w:r>
                          </w:p>
                        </w:txbxContent>
                      </wps:txbx>
                      <wps:bodyPr rot="0" vert="horz" wrap="square" lIns="91440" tIns="45720" rIns="91440" bIns="45720" anchor="t" anchorCtr="0" upright="1">
                        <a:noAutofit/>
                      </wps:bodyPr>
                    </wps:wsp>
                  </a:graphicData>
                </a:graphic>
              </wp:inline>
            </w:drawing>
          </mc:Choice>
          <mc:Fallback>
            <w:pict>
              <v:shape w14:anchorId="4AF93157" id="_x0000_s1042" type="#_x0000_t202" style="width:468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" fillcolor="#ddd">
                <v:textbox>
                  <w:txbxContent>
                    <w:p w14:paraId="54AA25C0" w14:textId="437C4AE3" w:rsidR="006E3A4A" w:rsidRPr="00466E74" w:rsidRDefault="006E3A4A" w:rsidP="006E3A4A">
                      <w:pPr>
                        <w:pStyle w:val="BoxText"/>
                      </w:pPr>
                      <w:r w:rsidRPr="00466E74">
                        <w:rPr>
                          <w:b/>
                        </w:rPr>
                        <w:t>Note:</w:t>
                      </w:r>
                      <w:r>
                        <w:t xml:space="preserve"> </w:t>
                      </w:r>
                      <w:r>
                        <w:t>LexisNexis Identity Verification is verify the identity of the individual registering for the CDX account. Therefore the address information must be the registrant’s personal home address and not the address of the company (organization) for which they are submitting Smartway applications.</w:t>
                      </w:r>
                    </w:p>
                  </w:txbxContent>
                </v:textbox>
                <w10:anchorlock/>
              </v:shape>
            </w:pict>
          </mc:Fallback>
        </mc:AlternateContent>
      </w:r>
    </w:p>
    <w:p w14:paraId="3289894D" w14:textId="447F77D0" w:rsidR="006E3A4A" w:rsidRDefault="006E3A4A" w:rsidP="00582DB5">
      <w:pPr>
        <w:pStyle w:val="NavigationSteps"/>
        <w:numPr>
          <w:ilvl w:val="0"/>
          <w:numId w:val="43"/>
        </w:numPr>
      </w:pPr>
      <w:r>
        <w:t>Enter required PII:</w:t>
      </w:r>
    </w:p>
    <w:p w14:paraId="61651122" w14:textId="77777777" w:rsidR="006E3A4A" w:rsidRDefault="006E3A4A" w:rsidP="006E3A4A">
      <w:pPr>
        <w:pStyle w:val="Bull2"/>
      </w:pPr>
      <w:r>
        <w:t>Home Address</w:t>
      </w:r>
    </w:p>
    <w:p w14:paraId="7D4F2E19" w14:textId="77777777" w:rsidR="006E3A4A" w:rsidRDefault="006E3A4A" w:rsidP="006E3A4A">
      <w:pPr>
        <w:pStyle w:val="Bull2"/>
      </w:pPr>
      <w:r>
        <w:t>Home City</w:t>
      </w:r>
    </w:p>
    <w:p w14:paraId="61A872BC" w14:textId="77777777" w:rsidR="006E3A4A" w:rsidRDefault="006E3A4A" w:rsidP="006E3A4A">
      <w:pPr>
        <w:pStyle w:val="Bull2"/>
      </w:pPr>
      <w:r>
        <w:t>Home State</w:t>
      </w:r>
    </w:p>
    <w:p w14:paraId="164687AB" w14:textId="77777777" w:rsidR="006E3A4A" w:rsidRDefault="006E3A4A" w:rsidP="006E3A4A">
      <w:pPr>
        <w:pStyle w:val="Bull2"/>
      </w:pPr>
      <w:r>
        <w:lastRenderedPageBreak/>
        <w:t>Home Zip</w:t>
      </w:r>
    </w:p>
    <w:p w14:paraId="2ACF57C8" w14:textId="77777777" w:rsidR="006E3A4A" w:rsidRDefault="006E3A4A" w:rsidP="006E3A4A">
      <w:pPr>
        <w:pStyle w:val="Bull2"/>
      </w:pPr>
      <w:r>
        <w:t>Date of Birth</w:t>
      </w:r>
    </w:p>
    <w:p w14:paraId="6F675105" w14:textId="77777777" w:rsidR="006E3A4A" w:rsidRPr="00EF53AD" w:rsidRDefault="006E3A4A" w:rsidP="006E3A4A">
      <w:pPr>
        <w:pStyle w:val="Bull2"/>
      </w:pPr>
      <w:r>
        <w:t>Last 4 digits of SSN</w:t>
      </w:r>
    </w:p>
    <w:p w14:paraId="103C4448" w14:textId="37AFA8AE" w:rsidR="006E3A4A" w:rsidRDefault="006E3A4A" w:rsidP="00582DB5">
      <w:pPr>
        <w:pStyle w:val="NavigationSteps"/>
        <w:numPr>
          <w:ilvl w:val="0"/>
          <w:numId w:val="29"/>
        </w:numPr>
      </w:pPr>
      <w:r>
        <w:t xml:space="preserve">Confirm that all of the information provided is correct, and </w:t>
      </w:r>
      <w:r>
        <w:t>click the</w:t>
      </w:r>
      <w:r>
        <w:t xml:space="preserve"> </w:t>
      </w:r>
      <w:r w:rsidRPr="00EF53AD">
        <w:t>‘</w:t>
      </w:r>
      <w:r>
        <w:t>Proceed with Verification</w:t>
      </w:r>
      <w:r w:rsidRPr="00EF53AD">
        <w:t xml:space="preserve">’ </w:t>
      </w:r>
      <w:r>
        <w:t xml:space="preserve">button </w:t>
      </w:r>
      <w:r w:rsidRPr="00EF53AD">
        <w:t>to proceed with verification.</w:t>
      </w:r>
    </w:p>
    <w:p w14:paraId="261C1A4A" w14:textId="14C02AE5" w:rsidR="006E3A4A" w:rsidRPr="006E3A4A" w:rsidRDefault="006E3A4A" w:rsidP="006E3A4A">
      <w:pPr>
        <w:pStyle w:val="NavigationSteps"/>
        <w:numPr>
          <w:ilvl w:val="0"/>
          <w:numId w:val="0"/>
        </w:numPr>
      </w:pPr>
      <w:r w:rsidRPr="006E3A4A">
        <w:t>After completing LexisNexis data entry, one of the following may occur:</w:t>
      </w:r>
    </w:p>
    <w:p w14:paraId="326ACCAC" w14:textId="005F76E8" w:rsidR="006E3A4A" w:rsidRDefault="006E3A4A" w:rsidP="006E3A4A">
      <w:pPr>
        <w:pStyle w:val="Bull1"/>
        <w:rPr>
          <w:noProof/>
        </w:rPr>
      </w:pPr>
      <w:r w:rsidRPr="00EF53AD">
        <w:rPr>
          <w:noProof/>
        </w:rPr>
        <w:t xml:space="preserve">You successfully completed LexisNexis identity verification.You can electronically sign the ESA at this point (see </w:t>
      </w:r>
      <w:r>
        <w:rPr>
          <w:noProof/>
        </w:rPr>
        <w:fldChar w:fldCharType="begin"/>
      </w:r>
      <w:r>
        <w:rPr>
          <w:noProof/>
        </w:rPr>
        <w:instrText xml:space="preserve"> REF _Ref24356606 \h </w:instrText>
      </w:r>
      <w:r>
        <w:rPr>
          <w:noProof/>
        </w:rPr>
      </w:r>
      <w:r>
        <w:rPr>
          <w:noProof/>
        </w:rPr>
        <w:fldChar w:fldCharType="separate"/>
      </w:r>
      <w:r w:rsidR="003A73E5">
        <w:t xml:space="preserve">Figure </w:t>
      </w:r>
      <w:r w:rsidR="003A73E5">
        <w:rPr>
          <w:noProof/>
        </w:rPr>
        <w:t>3</w:t>
      </w:r>
      <w:r w:rsidR="003A73E5">
        <w:noBreakHyphen/>
      </w:r>
      <w:r w:rsidR="003A73E5">
        <w:rPr>
          <w:noProof/>
        </w:rPr>
        <w:t>54</w:t>
      </w:r>
      <w:r>
        <w:rPr>
          <w:noProof/>
        </w:rPr>
        <w:fldChar w:fldCharType="end"/>
      </w:r>
      <w:r>
        <w:rPr>
          <w:noProof/>
        </w:rPr>
        <w:t xml:space="preserve"> and </w:t>
      </w:r>
      <w:r w:rsidRPr="00EF53AD">
        <w:rPr>
          <w:noProof/>
        </w:rPr>
        <w:t xml:space="preserve">Section </w:t>
      </w:r>
      <w:r w:rsidRPr="00EF53AD">
        <w:rPr>
          <w:noProof/>
        </w:rPr>
        <w:fldChar w:fldCharType="begin"/>
      </w:r>
      <w:r w:rsidRPr="00EF53AD">
        <w:rPr>
          <w:noProof/>
        </w:rPr>
        <w:instrText xml:space="preserve"> REF _Ref367200563 \n \h  \* MERGEFORMAT </w:instrText>
      </w:r>
      <w:r w:rsidRPr="00EF53AD">
        <w:rPr>
          <w:noProof/>
        </w:rPr>
      </w:r>
      <w:r w:rsidRPr="00EF53AD">
        <w:rPr>
          <w:noProof/>
        </w:rPr>
        <w:fldChar w:fldCharType="separate"/>
      </w:r>
      <w:r w:rsidR="003A73E5">
        <w:rPr>
          <w:noProof/>
        </w:rPr>
        <w:t>3.6.1</w:t>
      </w:r>
      <w:r w:rsidRPr="00EF53AD">
        <w:rPr>
          <w:noProof/>
        </w:rPr>
        <w:fldChar w:fldCharType="end"/>
      </w:r>
      <w:r w:rsidRPr="00EF53AD">
        <w:rPr>
          <w:noProof/>
        </w:rPr>
        <w:t>).</w:t>
      </w:r>
    </w:p>
    <w:p w14:paraId="5D2422F0" w14:textId="6166BEA4" w:rsidR="006E3A4A" w:rsidRDefault="006E3A4A" w:rsidP="006E3A4A">
      <w:pPr>
        <w:pStyle w:val="Bull1"/>
        <w:rPr>
          <w:noProof/>
        </w:rPr>
      </w:pPr>
      <w:r w:rsidRPr="00EF53AD">
        <w:rPr>
          <w:noProof/>
        </w:rPr>
        <w:t xml:space="preserve">You </w:t>
      </w:r>
      <w:r>
        <w:rPr>
          <w:noProof/>
        </w:rPr>
        <w:t>did</w:t>
      </w:r>
      <w:r w:rsidRPr="00EF53AD">
        <w:rPr>
          <w:noProof/>
        </w:rPr>
        <w:t xml:space="preserve"> not successfully complete LexisNexis id</w:t>
      </w:r>
      <w:r>
        <w:rPr>
          <w:noProof/>
        </w:rPr>
        <w:t>e</w:t>
      </w:r>
      <w:r w:rsidRPr="00EF53AD">
        <w:rPr>
          <w:noProof/>
        </w:rPr>
        <w:t>ntity verification</w:t>
      </w:r>
      <w:r>
        <w:rPr>
          <w:noProof/>
        </w:rPr>
        <w:t xml:space="preserve"> and therefore need to print, s</w:t>
      </w:r>
      <w:r w:rsidRPr="00EF53AD">
        <w:rPr>
          <w:noProof/>
        </w:rPr>
        <w:t>ign</w:t>
      </w:r>
      <w:r>
        <w:rPr>
          <w:noProof/>
        </w:rPr>
        <w:t>,</w:t>
      </w:r>
      <w:r w:rsidRPr="00EF53AD">
        <w:rPr>
          <w:noProof/>
        </w:rPr>
        <w:t xml:space="preserve"> </w:t>
      </w:r>
      <w:r>
        <w:rPr>
          <w:noProof/>
        </w:rPr>
        <w:t xml:space="preserve">and mail the paper ESA (see Section </w:t>
      </w:r>
      <w:r>
        <w:rPr>
          <w:noProof/>
        </w:rPr>
        <w:fldChar w:fldCharType="begin"/>
      </w:r>
      <w:r>
        <w:rPr>
          <w:noProof/>
        </w:rPr>
        <w:instrText xml:space="preserve"> REF _Ref24223023 \w \h </w:instrText>
      </w:r>
      <w:r>
        <w:rPr>
          <w:noProof/>
        </w:rPr>
      </w:r>
      <w:r>
        <w:rPr>
          <w:noProof/>
        </w:rPr>
        <w:fldChar w:fldCharType="separate"/>
      </w:r>
      <w:r w:rsidR="003A73E5">
        <w:rPr>
          <w:noProof/>
        </w:rPr>
        <w:t>3.6.3</w:t>
      </w:r>
      <w:r>
        <w:rPr>
          <w:noProof/>
        </w:rPr>
        <w:fldChar w:fldCharType="end"/>
      </w:r>
      <w:r>
        <w:rPr>
          <w:noProof/>
        </w:rPr>
        <w:t xml:space="preserve"> </w:t>
      </w:r>
      <w:r>
        <w:rPr>
          <w:noProof/>
        </w:rPr>
        <w:fldChar w:fldCharType="begin"/>
      </w:r>
      <w:r>
        <w:rPr>
          <w:noProof/>
        </w:rPr>
        <w:instrText xml:space="preserve"> REF _Ref24223031 \h </w:instrText>
      </w:r>
      <w:r>
        <w:rPr>
          <w:noProof/>
        </w:rPr>
      </w:r>
      <w:r>
        <w:rPr>
          <w:noProof/>
        </w:rPr>
        <w:fldChar w:fldCharType="separate"/>
      </w:r>
      <w:r w:rsidR="003A73E5">
        <w:t>Complete Paper ESA</w:t>
      </w:r>
      <w:r>
        <w:rPr>
          <w:noProof/>
        </w:rPr>
        <w:fldChar w:fldCharType="end"/>
      </w:r>
      <w:r>
        <w:rPr>
          <w:noProof/>
        </w:rPr>
        <w:t>).</w:t>
      </w:r>
    </w:p>
    <w:p w14:paraId="6FE7A86B" w14:textId="77777777" w:rsidR="006E3A4A" w:rsidRDefault="006E3A4A" w:rsidP="001703A6">
      <w:pPr>
        <w:pStyle w:val="BodyText"/>
        <w:spacing w:before="120" w:after="120"/>
      </w:pPr>
      <w:r>
        <w:t>CDX p</w:t>
      </w:r>
      <w:r w:rsidRPr="00EF53AD">
        <w:t xml:space="preserve">rovides twenty (20) questions to help validate your identity. From these 20 questions you are required to choose five (5) unique questions and provide unique answers for each. The questions that you select should be easy for you to remember, but difficult for someone else to guess. You are required to answer one (1) of these 5 questions upon submitting </w:t>
      </w:r>
      <w:r>
        <w:t>a</w:t>
      </w:r>
      <w:r w:rsidRPr="00EF53AD">
        <w:t xml:space="preserve"> </w:t>
      </w:r>
      <w:r>
        <w:t>STARS</w:t>
      </w:r>
      <w:r w:rsidRPr="00EF53AD">
        <w:t xml:space="preserve"> </w:t>
      </w:r>
      <w:r>
        <w:t>application</w:t>
      </w:r>
      <w:r w:rsidRPr="00EF53AD">
        <w:t xml:space="preserve">. The question presented is randomly chosen by the system. If you pass LexisNexis validation and choose to sign the ESA electronically, the application verifies that the 20-5-1 security questions and answers have been set. </w:t>
      </w:r>
    </w:p>
    <w:p w14:paraId="7063D8CE" w14:textId="0F19B3B5" w:rsidR="004D243C" w:rsidRDefault="004D243C" w:rsidP="004D243C">
      <w:pPr>
        <w:pStyle w:val="Caption"/>
      </w:pPr>
      <w:bookmarkStart w:id="221" w:name="_Ref24356606"/>
      <w:bookmarkStart w:id="222" w:name="_Toc24359015"/>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54</w:t>
      </w:r>
      <w:r>
        <w:rPr>
          <w:noProof/>
        </w:rPr>
        <w:fldChar w:fldCharType="end"/>
      </w:r>
      <w:bookmarkEnd w:id="221"/>
      <w:r w:rsidRPr="005220B7">
        <w:t xml:space="preserve"> </w:t>
      </w:r>
      <w:r>
        <w:t>STARS Account Registration – 2</w:t>
      </w:r>
      <w:r w:rsidRPr="004D243C">
        <w:rPr>
          <w:vertAlign w:val="superscript"/>
        </w:rPr>
        <w:t>nd</w:t>
      </w:r>
      <w:r>
        <w:t xml:space="preserve"> Factor Authentication Questions</w:t>
      </w:r>
      <w:bookmarkEnd w:id="222"/>
      <w:r>
        <w:t xml:space="preserve"> </w:t>
      </w:r>
    </w:p>
    <w:p w14:paraId="579CB1DA" w14:textId="7771CDEF"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95104" behindDoc="0" locked="0" layoutInCell="1" allowOverlap="1" wp14:anchorId="4D63E72F" wp14:editId="543BE0FC">
                <wp:simplePos x="0" y="0"/>
                <wp:positionH relativeFrom="margin">
                  <wp:posOffset>3087077</wp:posOffset>
                </wp:positionH>
                <wp:positionV relativeFrom="paragraph">
                  <wp:posOffset>1669072</wp:posOffset>
                </wp:positionV>
                <wp:extent cx="1242646" cy="1227015"/>
                <wp:effectExtent l="0" t="0" r="15240" b="11430"/>
                <wp:wrapNone/>
                <wp:docPr id="4105" name="Rectangle 4105"/>
                <wp:cNvGraphicFramePr/>
                <a:graphic xmlns:a="http://schemas.openxmlformats.org/drawingml/2006/main">
                  <a:graphicData uri="http://schemas.microsoft.com/office/word/2010/wordprocessingShape">
                    <wps:wsp>
                      <wps:cNvSpPr/>
                      <wps:spPr>
                        <a:xfrm>
                          <a:off x="0" y="0"/>
                          <a:ext cx="1242646" cy="1227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B247" id="Rectangle 4105" o:spid="_x0000_s1026" style="position:absolute;margin-left:243.1pt;margin-top:131.4pt;width:97.85pt;height:96.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" filled="f" strokecolor="red" strokeweight="1.5pt">
                <w10:wrap anchorx="margin"/>
              </v:rect>
            </w:pict>
          </mc:Fallback>
        </mc:AlternateContent>
      </w:r>
      <w:r>
        <w:rPr>
          <w:noProof/>
        </w:rPr>
        <mc:AlternateContent>
          <mc:Choice Requires="wps">
            <w:drawing>
              <wp:anchor distT="0" distB="0" distL="114300" distR="114300" simplePos="0" relativeHeight="251693056" behindDoc="0" locked="0" layoutInCell="1" allowOverlap="1" wp14:anchorId="777A00E2" wp14:editId="4579F345">
                <wp:simplePos x="0" y="0"/>
                <wp:positionH relativeFrom="margin">
                  <wp:posOffset>265723</wp:posOffset>
                </wp:positionH>
                <wp:positionV relativeFrom="paragraph">
                  <wp:posOffset>2942932</wp:posOffset>
                </wp:positionV>
                <wp:extent cx="875323" cy="211015"/>
                <wp:effectExtent l="0" t="0" r="20320" b="17780"/>
                <wp:wrapNone/>
                <wp:docPr id="4104" name="Rectangle 4104"/>
                <wp:cNvGraphicFramePr/>
                <a:graphic xmlns:a="http://schemas.openxmlformats.org/drawingml/2006/main">
                  <a:graphicData uri="http://schemas.microsoft.com/office/word/2010/wordprocessingShape">
                    <wps:wsp>
                      <wps:cNvSpPr/>
                      <wps:spPr>
                        <a:xfrm>
                          <a:off x="0" y="0"/>
                          <a:ext cx="875323" cy="211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79B1C" id="Rectangle 4104" o:spid="_x0000_s1026" style="position:absolute;margin-left:20.9pt;margin-top:231.75pt;width:68.9pt;height:1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" filled="f" strokecolor="red" strokeweight="1.5pt">
                <w10:wrap anchorx="margin"/>
              </v:rect>
            </w:pict>
          </mc:Fallback>
        </mc:AlternateContent>
      </w:r>
      <w:r w:rsidR="0079489D">
        <w:rPr>
          <w:noProof/>
        </w:rPr>
        <w:drawing>
          <wp:inline distT="0" distB="0" distL="0" distR="0" wp14:anchorId="676097ED" wp14:editId="7FB14B97">
            <wp:extent cx="5943600" cy="3410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410585"/>
                    </a:xfrm>
                    <a:prstGeom prst="rect">
                      <a:avLst/>
                    </a:prstGeom>
                  </pic:spPr>
                </pic:pic>
              </a:graphicData>
            </a:graphic>
          </wp:inline>
        </w:drawing>
      </w:r>
    </w:p>
    <w:p w14:paraId="6B1D5921" w14:textId="77777777" w:rsidR="001703A6" w:rsidRDefault="001703A6" w:rsidP="001703A6">
      <w:pPr>
        <w:pStyle w:val="Bull1"/>
      </w:pPr>
      <w:r w:rsidRPr="00EF53AD">
        <w:t xml:space="preserve">If 20-5-1 security questions and answers have been set, </w:t>
      </w:r>
      <w:r>
        <w:t>the system will navigate you</w:t>
      </w:r>
      <w:r w:rsidRPr="00EF53AD">
        <w:t xml:space="preserve"> to the ESA. </w:t>
      </w:r>
    </w:p>
    <w:p w14:paraId="5FF136DB" w14:textId="14607761" w:rsidR="001703A6" w:rsidRDefault="001703A6" w:rsidP="001703A6">
      <w:pPr>
        <w:pStyle w:val="Bull1"/>
      </w:pPr>
      <w:r w:rsidRPr="00EF53AD">
        <w:t xml:space="preserve">If not set, </w:t>
      </w:r>
      <w:r>
        <w:t>the system will navigate</w:t>
      </w:r>
      <w:r w:rsidRPr="00EF53AD">
        <w:t xml:space="preserve"> you to </w:t>
      </w:r>
      <w:r>
        <w:t>the page to provide</w:t>
      </w:r>
      <w:r w:rsidRPr="00EF53AD">
        <w:t xml:space="preserve"> 5 secret questions and answers before proceeding to the ‘ESA’ page (</w:t>
      </w:r>
      <w:r>
        <w:t xml:space="preserve">see </w:t>
      </w:r>
      <w:r>
        <w:fldChar w:fldCharType="begin"/>
      </w:r>
      <w:r>
        <w:instrText xml:space="preserve"> REF _Ref506887250 \h </w:instrText>
      </w:r>
      <w:r>
        <w:fldChar w:fldCharType="separate"/>
      </w:r>
      <w:r w:rsidR="003A73E5">
        <w:t xml:space="preserve">Figure </w:t>
      </w:r>
      <w:r w:rsidR="003A73E5">
        <w:rPr>
          <w:noProof/>
        </w:rPr>
        <w:t>3</w:t>
      </w:r>
      <w:r w:rsidR="003A73E5">
        <w:noBreakHyphen/>
      </w:r>
      <w:r w:rsidR="003A73E5">
        <w:rPr>
          <w:noProof/>
        </w:rPr>
        <w:t>21</w:t>
      </w:r>
      <w:r>
        <w:fldChar w:fldCharType="end"/>
      </w:r>
      <w:r w:rsidRPr="00EF53AD">
        <w:t xml:space="preserve">). </w:t>
      </w:r>
    </w:p>
    <w:p w14:paraId="43D250BE" w14:textId="35DE7AC9" w:rsidR="001703A6" w:rsidRDefault="001703A6" w:rsidP="001703A6">
      <w:pPr>
        <w:pStyle w:val="BodyText"/>
      </w:pPr>
      <w:r w:rsidRPr="00EF53AD">
        <w:t xml:space="preserve">The 20-5-1 process must be completed before you can electronically sign the ESA. </w:t>
      </w:r>
    </w:p>
    <w:p w14:paraId="790BABA8" w14:textId="62FFE2A1" w:rsidR="001703A6" w:rsidRDefault="001703A6" w:rsidP="001703A6">
      <w:pPr>
        <w:pStyle w:val="NavigationSteps"/>
        <w:numPr>
          <w:ilvl w:val="0"/>
          <w:numId w:val="0"/>
        </w:numPr>
      </w:pPr>
      <w:r>
        <w:lastRenderedPageBreak/>
        <w:t xml:space="preserve">Select the </w:t>
      </w:r>
      <w:r w:rsidRPr="00EF53AD">
        <w:t xml:space="preserve">‘Save Answers’ button </w:t>
      </w:r>
      <w:r>
        <w:t>to save the information. The system will send a</w:t>
      </w:r>
      <w:r w:rsidRPr="00EF53AD">
        <w:t xml:space="preserve"> confirmation email to your organization email </w:t>
      </w:r>
      <w:r>
        <w:t xml:space="preserve">(see </w:t>
      </w:r>
      <w:r>
        <w:fldChar w:fldCharType="begin"/>
      </w:r>
      <w:r>
        <w:instrText xml:space="preserve"> REF _Ref24356947 \h </w:instrText>
      </w:r>
      <w:r>
        <w:fldChar w:fldCharType="separate"/>
      </w:r>
      <w:r w:rsidR="003A73E5">
        <w:t xml:space="preserve">Figure </w:t>
      </w:r>
      <w:r w:rsidR="003A73E5">
        <w:rPr>
          <w:noProof/>
        </w:rPr>
        <w:t>3</w:t>
      </w:r>
      <w:r w:rsidR="003A73E5">
        <w:noBreakHyphen/>
      </w:r>
      <w:r w:rsidR="003A73E5">
        <w:rPr>
          <w:noProof/>
        </w:rPr>
        <w:t>55</w:t>
      </w:r>
      <w:r>
        <w:fldChar w:fldCharType="end"/>
      </w:r>
      <w:r>
        <w:t xml:space="preserve">) </w:t>
      </w:r>
      <w:r w:rsidRPr="00EF53AD">
        <w:t>and to your CDX Inbox listing the questions which you answered</w:t>
      </w:r>
      <w:r>
        <w:t>.</w:t>
      </w:r>
    </w:p>
    <w:p w14:paraId="324623A8" w14:textId="59990B09" w:rsidR="00B3528A" w:rsidRDefault="00B3528A" w:rsidP="00B3528A">
      <w:pPr>
        <w:pStyle w:val="Caption"/>
      </w:pPr>
      <w:bookmarkStart w:id="223" w:name="_Ref24356947"/>
      <w:bookmarkStart w:id="224" w:name="_Toc24359016"/>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55</w:t>
      </w:r>
      <w:r>
        <w:rPr>
          <w:noProof/>
        </w:rPr>
        <w:fldChar w:fldCharType="end"/>
      </w:r>
      <w:bookmarkEnd w:id="223"/>
      <w:r w:rsidRPr="005220B7">
        <w:t xml:space="preserve"> </w:t>
      </w:r>
      <w:r>
        <w:t>STARS Account Registration – Signature Question Confirmation Email</w:t>
      </w:r>
      <w:bookmarkEnd w:id="224"/>
      <w:r>
        <w:t xml:space="preserve"> </w:t>
      </w:r>
    </w:p>
    <w:p w14:paraId="47D2BB06" w14:textId="6381C533" w:rsidR="00B3528A" w:rsidRDefault="00FF4DEC" w:rsidP="00B3528A">
      <w:pPr>
        <w:pStyle w:val="NavigationSteps"/>
        <w:numPr>
          <w:ilvl w:val="0"/>
          <w:numId w:val="0"/>
        </w:numPr>
        <w:ind w:left="720" w:hanging="360"/>
        <w:jc w:val="center"/>
      </w:pPr>
      <w:r>
        <w:rPr>
          <w:noProof/>
        </w:rPr>
        <mc:AlternateContent>
          <mc:Choice Requires="wps">
            <w:drawing>
              <wp:anchor distT="0" distB="0" distL="114300" distR="114300" simplePos="0" relativeHeight="251691008" behindDoc="0" locked="0" layoutInCell="1" allowOverlap="1" wp14:anchorId="285B66CD" wp14:editId="7FA0975C">
                <wp:simplePos x="0" y="0"/>
                <wp:positionH relativeFrom="margin">
                  <wp:posOffset>234315</wp:posOffset>
                </wp:positionH>
                <wp:positionV relativeFrom="paragraph">
                  <wp:posOffset>562415</wp:posOffset>
                </wp:positionV>
                <wp:extent cx="4173415" cy="304800"/>
                <wp:effectExtent l="0" t="0" r="17780" b="19050"/>
                <wp:wrapNone/>
                <wp:docPr id="4103" name="Rectangle 4103"/>
                <wp:cNvGraphicFramePr/>
                <a:graphic xmlns:a="http://schemas.openxmlformats.org/drawingml/2006/main">
                  <a:graphicData uri="http://schemas.microsoft.com/office/word/2010/wordprocessingShape">
                    <wps:wsp>
                      <wps:cNvSpPr/>
                      <wps:spPr>
                        <a:xfrm>
                          <a:off x="0" y="0"/>
                          <a:ext cx="417341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B0C9E" id="Rectangle 4103" o:spid="_x0000_s1026" style="position:absolute;margin-left:18.45pt;margin-top:44.3pt;width:328.6pt;height: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" filled="f" strokecolor="red" strokeweight="1.5pt">
                <w10:wrap anchorx="margin"/>
              </v:rect>
            </w:pict>
          </mc:Fallback>
        </mc:AlternateContent>
      </w:r>
      <w:r>
        <w:rPr>
          <w:noProof/>
        </w:rPr>
        <w:drawing>
          <wp:inline distT="0" distB="0" distL="0" distR="0" wp14:anchorId="00BA9AA4" wp14:editId="5C0CD86E">
            <wp:extent cx="5943600" cy="3572510"/>
            <wp:effectExtent l="0" t="0" r="0" b="889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572510"/>
                    </a:xfrm>
                    <a:prstGeom prst="rect">
                      <a:avLst/>
                    </a:prstGeom>
                  </pic:spPr>
                </pic:pic>
              </a:graphicData>
            </a:graphic>
          </wp:inline>
        </w:drawing>
      </w:r>
    </w:p>
    <w:p w14:paraId="08234448" w14:textId="06504588" w:rsidR="001703A6" w:rsidRPr="00EF53AD" w:rsidRDefault="001703A6" w:rsidP="001703A6">
      <w:pPr>
        <w:pStyle w:val="BodyText"/>
      </w:pPr>
      <w:r w:rsidRPr="00EF53AD">
        <w:t xml:space="preserve">After you complete the </w:t>
      </w:r>
      <w:r>
        <w:t xml:space="preserve">CROMERR </w:t>
      </w:r>
      <w:r w:rsidRPr="00EF53AD">
        <w:t xml:space="preserve">20-5-1 process, </w:t>
      </w:r>
      <w:r>
        <w:t xml:space="preserve">the system will navigate you to the ‘Electronic Signature Agreement’ page to </w:t>
      </w:r>
      <w:r w:rsidRPr="00EF53AD">
        <w:t xml:space="preserve">review </w:t>
      </w:r>
      <w:r>
        <w:t xml:space="preserve">and sign </w:t>
      </w:r>
      <w:r w:rsidRPr="00EF53AD">
        <w:t>the ESA (see</w:t>
      </w:r>
      <w:r>
        <w:t xml:space="preserve"> </w:t>
      </w:r>
      <w:r>
        <w:fldChar w:fldCharType="begin"/>
      </w:r>
      <w:r>
        <w:instrText xml:space="preserve"> REF _Ref24357038 \h </w:instrText>
      </w:r>
      <w:r>
        <w:fldChar w:fldCharType="separate"/>
      </w:r>
      <w:r w:rsidR="003A73E5">
        <w:t xml:space="preserve">Figure </w:t>
      </w:r>
      <w:r w:rsidR="003A73E5">
        <w:rPr>
          <w:noProof/>
        </w:rPr>
        <w:t>3</w:t>
      </w:r>
      <w:r w:rsidR="003A73E5">
        <w:noBreakHyphen/>
      </w:r>
      <w:r w:rsidR="003A73E5">
        <w:rPr>
          <w:noProof/>
        </w:rPr>
        <w:t>56</w:t>
      </w:r>
      <w:r>
        <w:fldChar w:fldCharType="end"/>
      </w:r>
      <w:r>
        <w:t>).</w:t>
      </w:r>
    </w:p>
    <w:p w14:paraId="27F646BD" w14:textId="77777777" w:rsidR="001703A6" w:rsidRDefault="001703A6" w:rsidP="00582DB5">
      <w:pPr>
        <w:pStyle w:val="NavigationSteps"/>
        <w:numPr>
          <w:ilvl w:val="0"/>
          <w:numId w:val="44"/>
        </w:numPr>
      </w:pPr>
      <w:r>
        <w:t>Review the ESA.</w:t>
      </w:r>
    </w:p>
    <w:p w14:paraId="2E0496C1" w14:textId="44DBCD1A" w:rsidR="001703A6" w:rsidRDefault="001703A6" w:rsidP="00582DB5">
      <w:pPr>
        <w:pStyle w:val="NavigationSteps"/>
        <w:numPr>
          <w:ilvl w:val="0"/>
          <w:numId w:val="31"/>
        </w:numPr>
      </w:pPr>
      <w:r>
        <w:t>C</w:t>
      </w:r>
      <w:r w:rsidRPr="00EF53AD">
        <w:t>lick the ‘Sign Electronically’ button</w:t>
      </w:r>
      <w:r>
        <w:t xml:space="preserve">. The system will launch </w:t>
      </w:r>
      <w:r w:rsidRPr="00EF53AD">
        <w:t>the CDX CROMERR widget</w:t>
      </w:r>
      <w:r>
        <w:t xml:space="preserve"> for you to securely sign the ESA (see </w:t>
      </w:r>
      <w:r>
        <w:fldChar w:fldCharType="begin"/>
      </w:r>
      <w:r>
        <w:instrText xml:space="preserve"> REF _Ref506887281 \h </w:instrText>
      </w:r>
      <w:r>
        <w:fldChar w:fldCharType="separate"/>
      </w:r>
      <w:r w:rsidR="003A73E5">
        <w:t xml:space="preserve">Figure </w:t>
      </w:r>
      <w:r w:rsidR="003A73E5">
        <w:rPr>
          <w:noProof/>
        </w:rPr>
        <w:t>3</w:t>
      </w:r>
      <w:r w:rsidR="003A73E5">
        <w:noBreakHyphen/>
      </w:r>
      <w:r w:rsidR="003A73E5">
        <w:rPr>
          <w:noProof/>
        </w:rPr>
        <w:t>23</w:t>
      </w:r>
      <w:r>
        <w:fldChar w:fldCharType="end"/>
      </w:r>
      <w:r>
        <w:t>)</w:t>
      </w:r>
      <w:r w:rsidRPr="00EF53AD">
        <w:t xml:space="preserve">. </w:t>
      </w:r>
    </w:p>
    <w:p w14:paraId="011838A4" w14:textId="77777777" w:rsidR="001703A6" w:rsidRDefault="001703A6" w:rsidP="001703A6">
      <w:pPr>
        <w:pStyle w:val="BodyText"/>
      </w:pPr>
      <w:r>
        <w:rPr>
          <w:noProof/>
        </w:rPr>
        <mc:AlternateContent>
          <mc:Choice Requires="wps">
            <w:drawing>
              <wp:inline distT="0" distB="0" distL="0" distR="0" wp14:anchorId="1941ACD8" wp14:editId="079095F7">
                <wp:extent cx="5943600" cy="800100"/>
                <wp:effectExtent l="0" t="0" r="19050" b="19050"/>
                <wp:docPr id="615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DDDDDD"/>
                        </a:solidFill>
                        <a:ln w="9525">
                          <a:solidFill>
                            <a:srgbClr val="000000"/>
                          </a:solidFill>
                          <a:miter lim="800000"/>
                          <a:headEnd/>
                          <a:tailEnd/>
                        </a:ln>
                      </wps:spPr>
                      <wps:txbx>
                        <w:txbxContent>
                          <w:p w14:paraId="158F9AF4" w14:textId="77777777" w:rsidR="001703A6" w:rsidRPr="00466E74" w:rsidRDefault="001703A6" w:rsidP="001703A6">
                            <w:pPr>
                              <w:pStyle w:val="BoxText"/>
                            </w:pPr>
                            <w:r w:rsidRPr="00466E74">
                              <w:rPr>
                                <w:b/>
                              </w:rPr>
                              <w:t>Note:</w:t>
                            </w:r>
                            <w:r>
                              <w:t xml:space="preserve"> </w:t>
                            </w:r>
                            <w:r w:rsidRPr="00FD039F">
                              <w:t xml:space="preserve">You may choose to discontinue the registration process by clicking the ‘Cancel’ button. </w:t>
                            </w:r>
                            <w:r>
                              <w:t>If you do not complete either the electronic or paper ESA, y</w:t>
                            </w:r>
                            <w:r w:rsidRPr="00FD039F">
                              <w:t>ou must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wps:txbx>
                      <wps:bodyPr rot="0" vert="horz" wrap="square" lIns="91440" tIns="45720" rIns="91440" bIns="45720" anchor="t" anchorCtr="0" upright="1">
                        <a:noAutofit/>
                      </wps:bodyPr>
                    </wps:wsp>
                  </a:graphicData>
                </a:graphic>
              </wp:inline>
            </w:drawing>
          </mc:Choice>
          <mc:Fallback>
            <w:pict>
              <v:shape w14:anchorId="1941ACD8" id="_x0000_s1043" type="#_x0000_t202"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" fillcolor="#ddd">
                <v:textbox>
                  <w:txbxContent>
                    <w:p w14:paraId="158F9AF4" w14:textId="77777777" w:rsidR="001703A6" w:rsidRPr="00466E74" w:rsidRDefault="001703A6" w:rsidP="001703A6">
                      <w:pPr>
                        <w:pStyle w:val="BoxText"/>
                      </w:pPr>
                      <w:r w:rsidRPr="00466E74">
                        <w:rPr>
                          <w:b/>
                        </w:rPr>
                        <w:t>Note:</w:t>
                      </w:r>
                      <w:r>
                        <w:t xml:space="preserve"> </w:t>
                      </w:r>
                      <w:r w:rsidRPr="00FD039F">
                        <w:t xml:space="preserve">You may choose to discontinue the registration process by clicking the ‘Cancel’ button. </w:t>
                      </w:r>
                      <w:r>
                        <w:t>If you do not complete either the electronic or paper ESA, y</w:t>
                      </w:r>
                      <w:r w:rsidRPr="00FD039F">
                        <w:t>ou must contact your Registration Maintenance Account Manager (RMAM) to obtain access to the program role requested. If you do not know your RMAM contact information</w:t>
                      </w:r>
                      <w:r>
                        <w:t>,</w:t>
                      </w:r>
                      <w:r w:rsidRPr="00FD039F">
                        <w:t xml:space="preserve"> contact the CDX Help Desk at 1-888-890-1995 or helpdesk@epacdx.net for assistance.</w:t>
                      </w:r>
                    </w:p>
                  </w:txbxContent>
                </v:textbox>
                <w10:anchorlock/>
              </v:shape>
            </w:pict>
          </mc:Fallback>
        </mc:AlternateContent>
      </w:r>
    </w:p>
    <w:p w14:paraId="60B79C2F" w14:textId="77777777" w:rsidR="00B3528A" w:rsidRDefault="00B3528A" w:rsidP="001703A6">
      <w:pPr>
        <w:pStyle w:val="NavigationSteps"/>
        <w:numPr>
          <w:ilvl w:val="0"/>
          <w:numId w:val="0"/>
        </w:numPr>
        <w:ind w:left="360" w:hanging="360"/>
      </w:pPr>
    </w:p>
    <w:p w14:paraId="4ADB4DCD" w14:textId="2BC4CD49" w:rsidR="004D243C" w:rsidRDefault="004D243C" w:rsidP="004D243C">
      <w:pPr>
        <w:pStyle w:val="Caption"/>
      </w:pPr>
      <w:bookmarkStart w:id="225" w:name="_Ref24357038"/>
      <w:bookmarkStart w:id="226" w:name="_Toc24359017"/>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56</w:t>
      </w:r>
      <w:r>
        <w:rPr>
          <w:noProof/>
        </w:rPr>
        <w:fldChar w:fldCharType="end"/>
      </w:r>
      <w:bookmarkEnd w:id="225"/>
      <w:r w:rsidRPr="005220B7">
        <w:t xml:space="preserve"> </w:t>
      </w:r>
      <w:r>
        <w:t>STARS Account Registration – Electronic Signature Agreement (ESA)</w:t>
      </w:r>
      <w:bookmarkEnd w:id="226"/>
    </w:p>
    <w:p w14:paraId="315FCCCA" w14:textId="62B73A54"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88960" behindDoc="0" locked="0" layoutInCell="1" allowOverlap="1" wp14:anchorId="59C7C0A6" wp14:editId="1B0BA648">
                <wp:simplePos x="0" y="0"/>
                <wp:positionH relativeFrom="margin">
                  <wp:posOffset>289169</wp:posOffset>
                </wp:positionH>
                <wp:positionV relativeFrom="paragraph">
                  <wp:posOffset>4349750</wp:posOffset>
                </wp:positionV>
                <wp:extent cx="1023816" cy="257761"/>
                <wp:effectExtent l="0" t="0" r="24130" b="28575"/>
                <wp:wrapNone/>
                <wp:docPr id="4102" name="Rectangle 4102"/>
                <wp:cNvGraphicFramePr/>
                <a:graphic xmlns:a="http://schemas.openxmlformats.org/drawingml/2006/main">
                  <a:graphicData uri="http://schemas.microsoft.com/office/word/2010/wordprocessingShape">
                    <wps:wsp>
                      <wps:cNvSpPr/>
                      <wps:spPr>
                        <a:xfrm>
                          <a:off x="0" y="0"/>
                          <a:ext cx="1023816" cy="2577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83889" id="Rectangle 4102" o:spid="_x0000_s1026" style="position:absolute;margin-left:22.75pt;margin-top:342.5pt;width:80.6pt;height:20.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uKngIAAJU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" filled="f" strokecolor="red" strokeweight="1.5pt">
                <w10:wrap anchorx="margin"/>
              </v:rect>
            </w:pict>
          </mc:Fallback>
        </mc:AlternateContent>
      </w:r>
      <w:r w:rsidR="0079489D">
        <w:rPr>
          <w:noProof/>
        </w:rPr>
        <w:drawing>
          <wp:inline distT="0" distB="0" distL="0" distR="0" wp14:anchorId="4FADE0A8" wp14:editId="52002A8B">
            <wp:extent cx="5943600" cy="4828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4828540"/>
                    </a:xfrm>
                    <a:prstGeom prst="rect">
                      <a:avLst/>
                    </a:prstGeom>
                  </pic:spPr>
                </pic:pic>
              </a:graphicData>
            </a:graphic>
          </wp:inline>
        </w:drawing>
      </w:r>
    </w:p>
    <w:p w14:paraId="046D0A71" w14:textId="5FFEF1DD" w:rsidR="00343972" w:rsidRDefault="00343972" w:rsidP="00343972">
      <w:pPr>
        <w:pStyle w:val="NavigationSteps"/>
      </w:pPr>
      <w:r>
        <w:t xml:space="preserve">Click the ‘Accept’ button. The system will display the next CROMERR eSignature pop-up window (see </w:t>
      </w:r>
      <w:r w:rsidR="00912249">
        <w:fldChar w:fldCharType="begin"/>
      </w:r>
      <w:r w:rsidR="00912249">
        <w:instrText xml:space="preserve"> REF _Ref24358251 \h </w:instrText>
      </w:r>
      <w:r w:rsidR="00912249">
        <w:fldChar w:fldCharType="separate"/>
      </w:r>
      <w:r w:rsidR="003A73E5">
        <w:t xml:space="preserve">Figure </w:t>
      </w:r>
      <w:r w:rsidR="003A73E5">
        <w:rPr>
          <w:noProof/>
        </w:rPr>
        <w:t>3</w:t>
      </w:r>
      <w:r w:rsidR="003A73E5">
        <w:noBreakHyphen/>
      </w:r>
      <w:r w:rsidR="003A73E5">
        <w:rPr>
          <w:noProof/>
        </w:rPr>
        <w:t>58</w:t>
      </w:r>
      <w:r w:rsidR="00912249">
        <w:fldChar w:fldCharType="end"/>
      </w:r>
      <w:r>
        <w:t>).</w:t>
      </w:r>
    </w:p>
    <w:p w14:paraId="42A5CD84" w14:textId="77777777" w:rsidR="00912249" w:rsidRDefault="00912249" w:rsidP="00912249">
      <w:pPr>
        <w:pStyle w:val="NavigationSteps"/>
      </w:pPr>
      <w:r>
        <w:t>Enter your CDX password, the answer to the security question displayed, and click the ‘Sign’ button.</w:t>
      </w:r>
    </w:p>
    <w:p w14:paraId="25C469F7" w14:textId="5BED4B24" w:rsidR="00912249" w:rsidRDefault="00912249" w:rsidP="00912249">
      <w:pPr>
        <w:spacing w:before="120" w:after="120"/>
        <w:rPr>
          <w:sz w:val="24"/>
        </w:rPr>
      </w:pPr>
      <w:r w:rsidRPr="00912249">
        <w:rPr>
          <w:sz w:val="24"/>
        </w:rPr>
        <w:t xml:space="preserve">When the ‘Sign’ button is clicked the system sends an email to the email provided for your CDX account confirming account creation and signing an ESA for STARS (see </w:t>
      </w:r>
      <w:r w:rsidRPr="00912249">
        <w:rPr>
          <w:sz w:val="24"/>
        </w:rPr>
        <w:fldChar w:fldCharType="begin"/>
      </w:r>
      <w:r w:rsidRPr="00912249">
        <w:rPr>
          <w:sz w:val="24"/>
        </w:rPr>
        <w:instrText xml:space="preserve"> REF _Ref24358281 \h </w:instrText>
      </w:r>
      <w:r w:rsidRPr="00912249">
        <w:rPr>
          <w:sz w:val="24"/>
        </w:rPr>
      </w:r>
      <w:r>
        <w:rPr>
          <w:sz w:val="24"/>
        </w:rPr>
        <w:instrText xml:space="preserve"> \* MERGEFORMAT </w:instrText>
      </w:r>
      <w:r w:rsidRPr="00912249">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59</w:t>
      </w:r>
      <w:r w:rsidRPr="00912249">
        <w:rPr>
          <w:sz w:val="24"/>
        </w:rPr>
        <w:fldChar w:fldCharType="end"/>
      </w:r>
      <w:r w:rsidRPr="00912249">
        <w:rPr>
          <w:sz w:val="24"/>
        </w:rPr>
        <w:t xml:space="preserve">). </w:t>
      </w:r>
      <w:r>
        <w:rPr>
          <w:sz w:val="24"/>
        </w:rPr>
        <w:t>You may view the ESA in CDX by clicking the ‘click here’ hyperlink in the email.</w:t>
      </w:r>
    </w:p>
    <w:p w14:paraId="6DD9C8E5" w14:textId="5C23206E" w:rsidR="00912249" w:rsidRDefault="00912249" w:rsidP="00912249">
      <w:pPr>
        <w:spacing w:before="120" w:after="120"/>
        <w:rPr>
          <w:sz w:val="24"/>
        </w:rPr>
      </w:pPr>
      <w:r>
        <w:rPr>
          <w:sz w:val="24"/>
        </w:rPr>
        <w:t>You will receive a second email from CDX indicating your STARS registration is activated (</w:t>
      </w:r>
      <w:r w:rsidRPr="00912249">
        <w:rPr>
          <w:sz w:val="24"/>
        </w:rPr>
        <w:t xml:space="preserve">see </w:t>
      </w:r>
      <w:r w:rsidRPr="00912249">
        <w:rPr>
          <w:sz w:val="24"/>
        </w:rPr>
        <w:fldChar w:fldCharType="begin"/>
      </w:r>
      <w:r w:rsidRPr="00912249">
        <w:rPr>
          <w:sz w:val="24"/>
        </w:rPr>
        <w:instrText xml:space="preserve"> REF _Ref24358580 \h </w:instrText>
      </w:r>
      <w:r w:rsidRPr="00912249">
        <w:rPr>
          <w:sz w:val="24"/>
        </w:rPr>
      </w:r>
      <w:r>
        <w:rPr>
          <w:sz w:val="24"/>
        </w:rPr>
        <w:instrText xml:space="preserve"> \* MERGEFORMAT </w:instrText>
      </w:r>
      <w:r w:rsidRPr="00912249">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60</w:t>
      </w:r>
      <w:r w:rsidRPr="00912249">
        <w:rPr>
          <w:sz w:val="24"/>
        </w:rPr>
        <w:fldChar w:fldCharType="end"/>
      </w:r>
      <w:r w:rsidRPr="00912249">
        <w:rPr>
          <w:sz w:val="24"/>
        </w:rPr>
        <w:t>).</w:t>
      </w:r>
      <w:r>
        <w:rPr>
          <w:sz w:val="24"/>
        </w:rPr>
        <w:t xml:space="preserve"> Log into CDX using the clicking the link provided in the email.</w:t>
      </w:r>
      <w:r w:rsidR="003A73E5">
        <w:rPr>
          <w:sz w:val="24"/>
        </w:rPr>
        <w:t xml:space="preserve"> Once logged in you will in the Program Services table that the ‘STARS: Smartway Technology Application Reporting System’ has changed indicating the account is </w:t>
      </w:r>
      <w:r w:rsidR="003A73E5" w:rsidRPr="003A73E5">
        <w:rPr>
          <w:sz w:val="24"/>
        </w:rPr>
        <w:t xml:space="preserve">active (see </w:t>
      </w:r>
      <w:r w:rsidR="003A73E5" w:rsidRPr="003A73E5">
        <w:rPr>
          <w:sz w:val="24"/>
        </w:rPr>
        <w:fldChar w:fldCharType="begin"/>
      </w:r>
      <w:r w:rsidR="003A73E5" w:rsidRPr="003A73E5">
        <w:rPr>
          <w:sz w:val="24"/>
        </w:rPr>
        <w:instrText xml:space="preserve"> REF _Ref24358695 \h </w:instrText>
      </w:r>
      <w:r w:rsidR="003A73E5" w:rsidRPr="003A73E5">
        <w:rPr>
          <w:sz w:val="24"/>
        </w:rPr>
      </w:r>
      <w:r w:rsidR="003A73E5">
        <w:rPr>
          <w:sz w:val="24"/>
        </w:rPr>
        <w:instrText xml:space="preserve"> \* MERGEFORMAT </w:instrText>
      </w:r>
      <w:r w:rsidR="003A73E5" w:rsidRPr="003A73E5">
        <w:rPr>
          <w:sz w:val="24"/>
        </w:rPr>
        <w:fldChar w:fldCharType="separate"/>
      </w:r>
      <w:r w:rsidR="003A73E5" w:rsidRPr="003A73E5">
        <w:rPr>
          <w:sz w:val="24"/>
        </w:rPr>
        <w:t xml:space="preserve">Figure </w:t>
      </w:r>
      <w:r w:rsidR="003A73E5" w:rsidRPr="003A73E5">
        <w:rPr>
          <w:noProof/>
          <w:sz w:val="24"/>
        </w:rPr>
        <w:t>3</w:t>
      </w:r>
      <w:r w:rsidR="003A73E5" w:rsidRPr="003A73E5">
        <w:rPr>
          <w:noProof/>
          <w:sz w:val="24"/>
        </w:rPr>
        <w:noBreakHyphen/>
        <w:t>61</w:t>
      </w:r>
      <w:r w:rsidR="003A73E5" w:rsidRPr="003A73E5">
        <w:rPr>
          <w:sz w:val="24"/>
        </w:rPr>
        <w:fldChar w:fldCharType="end"/>
      </w:r>
      <w:r w:rsidR="003A73E5">
        <w:rPr>
          <w:sz w:val="24"/>
        </w:rPr>
        <w:t>). Click the ‘Applicant’ hyperlink to access STARS.</w:t>
      </w:r>
    </w:p>
    <w:p w14:paraId="26402D3C" w14:textId="7D04F50F" w:rsidR="003A73E5" w:rsidRDefault="003A73E5" w:rsidP="00912249">
      <w:pPr>
        <w:spacing w:before="120" w:after="120"/>
        <w:rPr>
          <w:sz w:val="24"/>
        </w:rPr>
      </w:pPr>
      <w:r>
        <w:rPr>
          <w:sz w:val="24"/>
        </w:rPr>
        <w:t>Refer to the STARS Submission Users Guide for instruction to complete applications for technology verification.</w:t>
      </w:r>
    </w:p>
    <w:p w14:paraId="18761DEF" w14:textId="77777777" w:rsidR="00912249" w:rsidRPr="00912249" w:rsidRDefault="00912249" w:rsidP="00912249">
      <w:pPr>
        <w:rPr>
          <w:sz w:val="24"/>
        </w:rPr>
      </w:pPr>
    </w:p>
    <w:p w14:paraId="2A4587AD" w14:textId="77777777" w:rsidR="001703A6" w:rsidRDefault="001703A6" w:rsidP="001703A6">
      <w:pPr>
        <w:pStyle w:val="NavigationSteps"/>
        <w:numPr>
          <w:ilvl w:val="0"/>
          <w:numId w:val="0"/>
        </w:numPr>
      </w:pPr>
    </w:p>
    <w:p w14:paraId="1A88BF29" w14:textId="77777777" w:rsidR="00857147" w:rsidRDefault="00857147" w:rsidP="00B3528A">
      <w:pPr>
        <w:pStyle w:val="Caption"/>
      </w:pPr>
    </w:p>
    <w:p w14:paraId="1ADA86D0" w14:textId="53B027D5" w:rsidR="00857147" w:rsidRDefault="00857147" w:rsidP="00857147">
      <w:pPr>
        <w:pStyle w:val="Caption"/>
      </w:pPr>
      <w:bookmarkStart w:id="227" w:name="_Toc24359018"/>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57</w:t>
      </w:r>
      <w:r>
        <w:rPr>
          <w:noProof/>
        </w:rPr>
        <w:fldChar w:fldCharType="end"/>
      </w:r>
      <w:r w:rsidRPr="005220B7">
        <w:t xml:space="preserve"> </w:t>
      </w:r>
      <w:r>
        <w:t>STARS Account Registration – ESA Disclaimer</w:t>
      </w:r>
      <w:bookmarkEnd w:id="227"/>
    </w:p>
    <w:p w14:paraId="583EC989" w14:textId="65E68C8E" w:rsidR="00857147" w:rsidRDefault="00857147" w:rsidP="00B3528A">
      <w:pPr>
        <w:pStyle w:val="Caption"/>
      </w:pPr>
      <w:r>
        <w:rPr>
          <w:noProof/>
        </w:rPr>
        <mc:AlternateContent>
          <mc:Choice Requires="wps">
            <w:drawing>
              <wp:anchor distT="0" distB="0" distL="114300" distR="114300" simplePos="0" relativeHeight="251703296" behindDoc="0" locked="0" layoutInCell="1" allowOverlap="1" wp14:anchorId="1C82F932" wp14:editId="07F67B15">
                <wp:simplePos x="0" y="0"/>
                <wp:positionH relativeFrom="margin">
                  <wp:posOffset>2230755</wp:posOffset>
                </wp:positionH>
                <wp:positionV relativeFrom="paragraph">
                  <wp:posOffset>2491740</wp:posOffset>
                </wp:positionV>
                <wp:extent cx="609600" cy="257761"/>
                <wp:effectExtent l="0" t="0" r="19050" b="28575"/>
                <wp:wrapNone/>
                <wp:docPr id="4111" name="Rectangle 4111"/>
                <wp:cNvGraphicFramePr/>
                <a:graphic xmlns:a="http://schemas.openxmlformats.org/drawingml/2006/main">
                  <a:graphicData uri="http://schemas.microsoft.com/office/word/2010/wordprocessingShape">
                    <wps:wsp>
                      <wps:cNvSpPr/>
                      <wps:spPr>
                        <a:xfrm>
                          <a:off x="0" y="0"/>
                          <a:ext cx="609600" cy="2577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0220" id="Rectangle 4111" o:spid="_x0000_s1026" style="position:absolute;margin-left:175.65pt;margin-top:196.2pt;width:48pt;height:20.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" filled="f" strokecolor="red" strokeweight="1.5pt">
                <w10:wrap anchorx="margin"/>
              </v:rect>
            </w:pict>
          </mc:Fallback>
        </mc:AlternateContent>
      </w:r>
      <w:r>
        <w:rPr>
          <w:noProof/>
        </w:rPr>
        <w:drawing>
          <wp:inline distT="0" distB="0" distL="0" distR="0" wp14:anchorId="1D2D1DAB" wp14:editId="66D7FB77">
            <wp:extent cx="3524250" cy="2981325"/>
            <wp:effectExtent l="0" t="0" r="0"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24250" cy="2981325"/>
                    </a:xfrm>
                    <a:prstGeom prst="rect">
                      <a:avLst/>
                    </a:prstGeom>
                  </pic:spPr>
                </pic:pic>
              </a:graphicData>
            </a:graphic>
          </wp:inline>
        </w:drawing>
      </w:r>
    </w:p>
    <w:p w14:paraId="108EF437" w14:textId="52B44555" w:rsidR="00B3528A" w:rsidRDefault="00B3528A" w:rsidP="00B3528A">
      <w:pPr>
        <w:pStyle w:val="Caption"/>
      </w:pPr>
      <w:bookmarkStart w:id="228" w:name="_Ref24358251"/>
      <w:bookmarkStart w:id="229" w:name="_Toc24359019"/>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58</w:t>
      </w:r>
      <w:r>
        <w:rPr>
          <w:noProof/>
        </w:rPr>
        <w:fldChar w:fldCharType="end"/>
      </w:r>
      <w:bookmarkEnd w:id="228"/>
      <w:r w:rsidRPr="005220B7">
        <w:t xml:space="preserve"> </w:t>
      </w:r>
      <w:r>
        <w:t>STARS Account Registration – ESA Signing</w:t>
      </w:r>
      <w:bookmarkEnd w:id="229"/>
      <w:r>
        <w:t xml:space="preserve"> </w:t>
      </w:r>
    </w:p>
    <w:p w14:paraId="4AB58337" w14:textId="1C42CF8B" w:rsidR="0079489D" w:rsidRDefault="00912249"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84864" behindDoc="0" locked="0" layoutInCell="1" allowOverlap="1" wp14:anchorId="1449081E" wp14:editId="19D5AEBA">
                <wp:simplePos x="0" y="0"/>
                <wp:positionH relativeFrom="margin">
                  <wp:posOffset>2295525</wp:posOffset>
                </wp:positionH>
                <wp:positionV relativeFrom="paragraph">
                  <wp:posOffset>1175170</wp:posOffset>
                </wp:positionV>
                <wp:extent cx="1328420" cy="257175"/>
                <wp:effectExtent l="0" t="0" r="24130" b="28575"/>
                <wp:wrapNone/>
                <wp:docPr id="4100" name="Rectangle 4100"/>
                <wp:cNvGraphicFramePr/>
                <a:graphic xmlns:a="http://schemas.openxmlformats.org/drawingml/2006/main">
                  <a:graphicData uri="http://schemas.microsoft.com/office/word/2010/wordprocessingShape">
                    <wps:wsp>
                      <wps:cNvSpPr/>
                      <wps:spPr>
                        <a:xfrm>
                          <a:off x="0" y="0"/>
                          <a:ext cx="132842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39CF" id="Rectangle 4100" o:spid="_x0000_s1026" style="position:absolute;margin-left:180.75pt;margin-top:92.55pt;width:104.6pt;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" filled="f" strokecolor="red" strokeweight="1.5pt">
                <w10:wrap anchorx="margin"/>
              </v:rect>
            </w:pict>
          </mc:Fallback>
        </mc:AlternateContent>
      </w:r>
      <w:r w:rsidR="00FF4DEC">
        <w:rPr>
          <w:noProof/>
        </w:rPr>
        <mc:AlternateContent>
          <mc:Choice Requires="wps">
            <w:drawing>
              <wp:anchor distT="0" distB="0" distL="114300" distR="114300" simplePos="0" relativeHeight="251686912" behindDoc="0" locked="0" layoutInCell="1" allowOverlap="1" wp14:anchorId="4150CF5E" wp14:editId="4A20BE7E">
                <wp:simplePos x="0" y="0"/>
                <wp:positionH relativeFrom="margin">
                  <wp:posOffset>4212492</wp:posOffset>
                </wp:positionH>
                <wp:positionV relativeFrom="paragraph">
                  <wp:posOffset>733083</wp:posOffset>
                </wp:positionV>
                <wp:extent cx="609600" cy="257761"/>
                <wp:effectExtent l="0" t="0" r="19050" b="28575"/>
                <wp:wrapNone/>
                <wp:docPr id="4101" name="Rectangle 4101"/>
                <wp:cNvGraphicFramePr/>
                <a:graphic xmlns:a="http://schemas.openxmlformats.org/drawingml/2006/main">
                  <a:graphicData uri="http://schemas.microsoft.com/office/word/2010/wordprocessingShape">
                    <wps:wsp>
                      <wps:cNvSpPr/>
                      <wps:spPr>
                        <a:xfrm>
                          <a:off x="0" y="0"/>
                          <a:ext cx="609600" cy="2577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E71A" id="Rectangle 4101" o:spid="_x0000_s1026" style="position:absolute;margin-left:331.7pt;margin-top:57.7pt;width:48pt;height:20.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" filled="f" strokecolor="red" strokeweight="1.5pt">
                <w10:wrap anchorx="margin"/>
              </v:rect>
            </w:pict>
          </mc:Fallback>
        </mc:AlternateContent>
      </w:r>
      <w:r w:rsidR="00FF4DEC">
        <w:rPr>
          <w:noProof/>
        </w:rPr>
        <mc:AlternateContent>
          <mc:Choice Requires="wps">
            <w:drawing>
              <wp:anchor distT="0" distB="0" distL="114300" distR="114300" simplePos="0" relativeHeight="251682816" behindDoc="0" locked="0" layoutInCell="1" allowOverlap="1" wp14:anchorId="2A0EB033" wp14:editId="2E501F68">
                <wp:simplePos x="0" y="0"/>
                <wp:positionH relativeFrom="margin">
                  <wp:posOffset>476738</wp:posOffset>
                </wp:positionH>
                <wp:positionV relativeFrom="paragraph">
                  <wp:posOffset>1225452</wp:posOffset>
                </wp:positionV>
                <wp:extent cx="1328616" cy="257761"/>
                <wp:effectExtent l="0" t="0" r="24130" b="28575"/>
                <wp:wrapNone/>
                <wp:docPr id="4099" name="Rectangle 4099"/>
                <wp:cNvGraphicFramePr/>
                <a:graphic xmlns:a="http://schemas.openxmlformats.org/drawingml/2006/main">
                  <a:graphicData uri="http://schemas.microsoft.com/office/word/2010/wordprocessingShape">
                    <wps:wsp>
                      <wps:cNvSpPr/>
                      <wps:spPr>
                        <a:xfrm>
                          <a:off x="0" y="0"/>
                          <a:ext cx="1328616" cy="2577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CFB21" id="Rectangle 4099" o:spid="_x0000_s1026" style="position:absolute;margin-left:37.55pt;margin-top:96.5pt;width:104.6pt;height:20.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" filled="f" strokecolor="red" strokeweight="1.5pt">
                <w10:wrap anchorx="margin"/>
              </v:rect>
            </w:pict>
          </mc:Fallback>
        </mc:AlternateContent>
      </w:r>
      <w:r w:rsidR="00FF4DEC">
        <w:rPr>
          <w:noProof/>
        </w:rPr>
        <w:drawing>
          <wp:inline distT="0" distB="0" distL="0" distR="0" wp14:anchorId="50467B07" wp14:editId="27DE1899">
            <wp:extent cx="5943600" cy="20821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082165"/>
                    </a:xfrm>
                    <a:prstGeom prst="rect">
                      <a:avLst/>
                    </a:prstGeom>
                  </pic:spPr>
                </pic:pic>
              </a:graphicData>
            </a:graphic>
          </wp:inline>
        </w:drawing>
      </w:r>
    </w:p>
    <w:p w14:paraId="3077B7E3" w14:textId="77877169" w:rsidR="0079489D" w:rsidRDefault="0079489D" w:rsidP="0079489D">
      <w:pPr>
        <w:pStyle w:val="NavigationSteps"/>
        <w:numPr>
          <w:ilvl w:val="0"/>
          <w:numId w:val="0"/>
        </w:numPr>
        <w:ind w:left="720" w:hanging="360"/>
        <w:jc w:val="center"/>
      </w:pPr>
    </w:p>
    <w:p w14:paraId="6662CD54" w14:textId="00EF00E1" w:rsidR="00B3528A" w:rsidRDefault="00B3528A" w:rsidP="0079489D">
      <w:pPr>
        <w:pStyle w:val="NavigationSteps"/>
        <w:numPr>
          <w:ilvl w:val="0"/>
          <w:numId w:val="0"/>
        </w:numPr>
        <w:ind w:left="720" w:hanging="360"/>
        <w:jc w:val="center"/>
      </w:pPr>
    </w:p>
    <w:p w14:paraId="09E185ED" w14:textId="2EE36537" w:rsidR="00B3528A" w:rsidRDefault="00B3528A" w:rsidP="00B3528A">
      <w:pPr>
        <w:pStyle w:val="Caption"/>
      </w:pPr>
      <w:bookmarkStart w:id="230" w:name="_Ref24358281"/>
      <w:bookmarkStart w:id="231" w:name="_Toc24359020"/>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59</w:t>
      </w:r>
      <w:r>
        <w:rPr>
          <w:noProof/>
        </w:rPr>
        <w:fldChar w:fldCharType="end"/>
      </w:r>
      <w:bookmarkEnd w:id="230"/>
      <w:r w:rsidRPr="005220B7">
        <w:t xml:space="preserve"> </w:t>
      </w:r>
      <w:r>
        <w:t>STARS Account Registration – ESA Confirmation Email</w:t>
      </w:r>
      <w:bookmarkEnd w:id="231"/>
      <w:r>
        <w:t xml:space="preserve"> </w:t>
      </w:r>
    </w:p>
    <w:p w14:paraId="7BD6504F" w14:textId="42CC4DB3" w:rsidR="0079489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80768" behindDoc="0" locked="0" layoutInCell="1" allowOverlap="1" wp14:anchorId="4BC88F86" wp14:editId="11E5BB07">
                <wp:simplePos x="0" y="0"/>
                <wp:positionH relativeFrom="margin">
                  <wp:posOffset>2383692</wp:posOffset>
                </wp:positionH>
                <wp:positionV relativeFrom="paragraph">
                  <wp:posOffset>722679</wp:posOffset>
                </wp:positionV>
                <wp:extent cx="781050" cy="211015"/>
                <wp:effectExtent l="0" t="0" r="19050" b="17780"/>
                <wp:wrapNone/>
                <wp:docPr id="4097" name="Rectangle 4097"/>
                <wp:cNvGraphicFramePr/>
                <a:graphic xmlns:a="http://schemas.openxmlformats.org/drawingml/2006/main">
                  <a:graphicData uri="http://schemas.microsoft.com/office/word/2010/wordprocessingShape">
                    <wps:wsp>
                      <wps:cNvSpPr/>
                      <wps:spPr>
                        <a:xfrm>
                          <a:off x="0" y="0"/>
                          <a:ext cx="781050" cy="211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E5B4" id="Rectangle 4097" o:spid="_x0000_s1026" style="position:absolute;margin-left:187.7pt;margin-top:56.9pt;width:61.5pt;height:1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FNmwIAAJQ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" filled="f" strokecolor="red" strokeweight="1.5pt">
                <w10:wrap anchorx="margin"/>
              </v:rect>
            </w:pict>
          </mc:Fallback>
        </mc:AlternateContent>
      </w:r>
      <w:r w:rsidR="00B3528A">
        <w:rPr>
          <w:noProof/>
        </w:rPr>
        <w:drawing>
          <wp:inline distT="0" distB="0" distL="0" distR="0" wp14:anchorId="04C8D29A" wp14:editId="71732E4C">
            <wp:extent cx="5943600" cy="28879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887980"/>
                    </a:xfrm>
                    <a:prstGeom prst="rect">
                      <a:avLst/>
                    </a:prstGeom>
                  </pic:spPr>
                </pic:pic>
              </a:graphicData>
            </a:graphic>
          </wp:inline>
        </w:drawing>
      </w:r>
    </w:p>
    <w:p w14:paraId="230C989B" w14:textId="3160B51E" w:rsidR="00B3528A" w:rsidRDefault="00B3528A" w:rsidP="00B3528A">
      <w:pPr>
        <w:pStyle w:val="Caption"/>
      </w:pPr>
      <w:bookmarkStart w:id="232" w:name="_Ref24358580"/>
      <w:bookmarkStart w:id="233" w:name="_Toc24359021"/>
      <w:r>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60</w:t>
      </w:r>
      <w:r>
        <w:rPr>
          <w:noProof/>
        </w:rPr>
        <w:fldChar w:fldCharType="end"/>
      </w:r>
      <w:bookmarkEnd w:id="232"/>
      <w:r w:rsidRPr="005220B7">
        <w:t xml:space="preserve"> </w:t>
      </w:r>
      <w:r>
        <w:t>STARS Account Registration – Account Activation Email</w:t>
      </w:r>
      <w:bookmarkEnd w:id="233"/>
      <w:r>
        <w:t xml:space="preserve"> </w:t>
      </w:r>
    </w:p>
    <w:p w14:paraId="3AE19BFE" w14:textId="0395757A" w:rsidR="004F13CD" w:rsidRDefault="00FF4DEC"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78720" behindDoc="0" locked="0" layoutInCell="1" allowOverlap="1" wp14:anchorId="5C7B21A7" wp14:editId="2E2D34C9">
                <wp:simplePos x="0" y="0"/>
                <wp:positionH relativeFrom="column">
                  <wp:posOffset>234461</wp:posOffset>
                </wp:positionH>
                <wp:positionV relativeFrom="paragraph">
                  <wp:posOffset>587131</wp:posOffset>
                </wp:positionV>
                <wp:extent cx="3813907" cy="187569"/>
                <wp:effectExtent l="0" t="0" r="15240" b="22225"/>
                <wp:wrapNone/>
                <wp:docPr id="94" name="Rectangle 94"/>
                <wp:cNvGraphicFramePr/>
                <a:graphic xmlns:a="http://schemas.openxmlformats.org/drawingml/2006/main">
                  <a:graphicData uri="http://schemas.microsoft.com/office/word/2010/wordprocessingShape">
                    <wps:wsp>
                      <wps:cNvSpPr/>
                      <wps:spPr>
                        <a:xfrm>
                          <a:off x="0" y="0"/>
                          <a:ext cx="3813907" cy="1875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C6D0A" id="Rectangle 94" o:spid="_x0000_s1026" style="position:absolute;margin-left:18.45pt;margin-top:46.25pt;width:300.3pt;height: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" filled="f" strokecolor="red" strokeweight="1.5pt"/>
            </w:pict>
          </mc:Fallback>
        </mc:AlternateContent>
      </w:r>
      <w:r w:rsidR="00B3528A">
        <w:rPr>
          <w:noProof/>
        </w:rPr>
        <w:drawing>
          <wp:inline distT="0" distB="0" distL="0" distR="0" wp14:anchorId="6C74DBC2" wp14:editId="32A757BC">
            <wp:extent cx="5943600" cy="28536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853690"/>
                    </a:xfrm>
                    <a:prstGeom prst="rect">
                      <a:avLst/>
                    </a:prstGeom>
                  </pic:spPr>
                </pic:pic>
              </a:graphicData>
            </a:graphic>
          </wp:inline>
        </w:drawing>
      </w:r>
    </w:p>
    <w:p w14:paraId="1718825B" w14:textId="6FB4D8C2" w:rsidR="004F13CD" w:rsidRDefault="004F13CD" w:rsidP="0079489D">
      <w:pPr>
        <w:pStyle w:val="NavigationSteps"/>
        <w:numPr>
          <w:ilvl w:val="0"/>
          <w:numId w:val="0"/>
        </w:numPr>
        <w:ind w:left="720" w:hanging="360"/>
        <w:jc w:val="center"/>
      </w:pPr>
    </w:p>
    <w:p w14:paraId="79644C12" w14:textId="17151AE8" w:rsidR="00B3528A" w:rsidRDefault="00B3528A" w:rsidP="0079489D">
      <w:pPr>
        <w:pStyle w:val="NavigationSteps"/>
        <w:numPr>
          <w:ilvl w:val="0"/>
          <w:numId w:val="0"/>
        </w:numPr>
        <w:ind w:left="720" w:hanging="360"/>
        <w:jc w:val="center"/>
      </w:pPr>
    </w:p>
    <w:p w14:paraId="431881AC" w14:textId="00AEC091" w:rsidR="00B3528A" w:rsidRDefault="00B3528A">
      <w:pPr>
        <w:rPr>
          <w:sz w:val="24"/>
        </w:rPr>
      </w:pPr>
      <w:r>
        <w:br w:type="page"/>
      </w:r>
    </w:p>
    <w:p w14:paraId="4B95B008" w14:textId="56779AB6" w:rsidR="00B3528A" w:rsidRDefault="00B3528A" w:rsidP="00B3528A">
      <w:pPr>
        <w:pStyle w:val="Caption"/>
      </w:pPr>
      <w:bookmarkStart w:id="234" w:name="_Ref24358695"/>
      <w:bookmarkStart w:id="235" w:name="_Toc24359022"/>
      <w:r>
        <w:lastRenderedPageBreak/>
        <w:t xml:space="preserve">Figure </w:t>
      </w:r>
      <w:r>
        <w:fldChar w:fldCharType="begin"/>
      </w:r>
      <w:r>
        <w:instrText xml:space="preserve"> STYLEREF 1 \s </w:instrText>
      </w:r>
      <w:r>
        <w:fldChar w:fldCharType="separate"/>
      </w:r>
      <w:r w:rsidR="003A73E5">
        <w:rPr>
          <w:noProof/>
        </w:rPr>
        <w:t>3</w:t>
      </w:r>
      <w:r>
        <w:rPr>
          <w:noProof/>
        </w:rPr>
        <w:fldChar w:fldCharType="end"/>
      </w:r>
      <w:r>
        <w:noBreakHyphen/>
      </w:r>
      <w:r>
        <w:fldChar w:fldCharType="begin"/>
      </w:r>
      <w:r>
        <w:instrText xml:space="preserve"> SEQ Figure \* ARABIC \s 1 </w:instrText>
      </w:r>
      <w:r>
        <w:fldChar w:fldCharType="separate"/>
      </w:r>
      <w:r w:rsidR="003A73E5">
        <w:rPr>
          <w:noProof/>
        </w:rPr>
        <w:t>61</w:t>
      </w:r>
      <w:r>
        <w:rPr>
          <w:noProof/>
        </w:rPr>
        <w:fldChar w:fldCharType="end"/>
      </w:r>
      <w:bookmarkEnd w:id="234"/>
      <w:r w:rsidRPr="005220B7">
        <w:t xml:space="preserve"> </w:t>
      </w:r>
      <w:r>
        <w:t>STARS Account Registration – Applicant Account Activated</w:t>
      </w:r>
      <w:bookmarkEnd w:id="235"/>
      <w:r>
        <w:t xml:space="preserve"> </w:t>
      </w:r>
    </w:p>
    <w:p w14:paraId="473F9E63" w14:textId="726C4535" w:rsidR="0079489D" w:rsidRDefault="00B3528A" w:rsidP="0079489D">
      <w:pPr>
        <w:pStyle w:val="NavigationSteps"/>
        <w:numPr>
          <w:ilvl w:val="0"/>
          <w:numId w:val="0"/>
        </w:numPr>
        <w:ind w:left="720" w:hanging="360"/>
        <w:jc w:val="center"/>
      </w:pPr>
      <w:r>
        <w:rPr>
          <w:noProof/>
        </w:rPr>
        <mc:AlternateContent>
          <mc:Choice Requires="wps">
            <w:drawing>
              <wp:anchor distT="0" distB="0" distL="114300" distR="114300" simplePos="0" relativeHeight="251676672" behindDoc="0" locked="0" layoutInCell="1" allowOverlap="1" wp14:anchorId="4EB86693" wp14:editId="0F0D71EC">
                <wp:simplePos x="0" y="0"/>
                <wp:positionH relativeFrom="column">
                  <wp:posOffset>3157415</wp:posOffset>
                </wp:positionH>
                <wp:positionV relativeFrom="paragraph">
                  <wp:posOffset>1129812</wp:posOffset>
                </wp:positionV>
                <wp:extent cx="578339" cy="179753"/>
                <wp:effectExtent l="0" t="0" r="12700" b="10795"/>
                <wp:wrapNone/>
                <wp:docPr id="93" name="Rectangle 93"/>
                <wp:cNvGraphicFramePr/>
                <a:graphic xmlns:a="http://schemas.openxmlformats.org/drawingml/2006/main">
                  <a:graphicData uri="http://schemas.microsoft.com/office/word/2010/wordprocessingShape">
                    <wps:wsp>
                      <wps:cNvSpPr/>
                      <wps:spPr>
                        <a:xfrm>
                          <a:off x="0" y="0"/>
                          <a:ext cx="578339" cy="1797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1E47" id="Rectangle 93" o:spid="_x0000_s1026" style="position:absolute;margin-left:248.6pt;margin-top:88.95pt;width:45.5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674624" behindDoc="0" locked="0" layoutInCell="1" allowOverlap="1" wp14:anchorId="1996ABB1" wp14:editId="697F5C4D">
                <wp:simplePos x="0" y="0"/>
                <wp:positionH relativeFrom="column">
                  <wp:posOffset>491587</wp:posOffset>
                </wp:positionH>
                <wp:positionV relativeFrom="paragraph">
                  <wp:posOffset>1043109</wp:posOffset>
                </wp:positionV>
                <wp:extent cx="304800" cy="304410"/>
                <wp:effectExtent l="0" t="0" r="19050" b="19685"/>
                <wp:wrapNone/>
                <wp:docPr id="91" name="Rectangle 91"/>
                <wp:cNvGraphicFramePr/>
                <a:graphic xmlns:a="http://schemas.openxmlformats.org/drawingml/2006/main">
                  <a:graphicData uri="http://schemas.microsoft.com/office/word/2010/wordprocessingShape">
                    <wps:wsp>
                      <wps:cNvSpPr/>
                      <wps:spPr>
                        <a:xfrm>
                          <a:off x="0" y="0"/>
                          <a:ext cx="304800" cy="3044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C63E" id="Rectangle 91" o:spid="_x0000_s1026" style="position:absolute;margin-left:38.7pt;margin-top:82.15pt;width:24pt;height:2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" filled="f" strokecolor="red" strokeweight="1.5pt"/>
            </w:pict>
          </mc:Fallback>
        </mc:AlternateContent>
      </w:r>
      <w:r>
        <w:rPr>
          <w:noProof/>
        </w:rPr>
        <w:drawing>
          <wp:inline distT="0" distB="0" distL="0" distR="0" wp14:anchorId="3780A6DE" wp14:editId="54384470">
            <wp:extent cx="5943600" cy="26771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677160"/>
                    </a:xfrm>
                    <a:prstGeom prst="rect">
                      <a:avLst/>
                    </a:prstGeom>
                  </pic:spPr>
                </pic:pic>
              </a:graphicData>
            </a:graphic>
          </wp:inline>
        </w:drawing>
      </w:r>
    </w:p>
    <w:p w14:paraId="66B10421" w14:textId="1969800E" w:rsidR="00F0542D" w:rsidRPr="003A73E5" w:rsidRDefault="00F0542D" w:rsidP="003A73E5">
      <w:pPr>
        <w:rPr>
          <w:sz w:val="24"/>
        </w:rPr>
      </w:pPr>
    </w:p>
    <w:sectPr w:rsidR="00F0542D" w:rsidRPr="003A73E5" w:rsidSect="001466F9">
      <w:footerReference w:type="default" r:id="rId8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C1826" w14:textId="77777777" w:rsidR="00582DB5" w:rsidRDefault="00582DB5">
      <w:r>
        <w:separator/>
      </w:r>
    </w:p>
    <w:p w14:paraId="48F71689" w14:textId="77777777" w:rsidR="00582DB5" w:rsidRDefault="00582DB5"/>
    <w:p w14:paraId="4A287078" w14:textId="77777777" w:rsidR="00582DB5" w:rsidRDefault="00582DB5"/>
    <w:p w14:paraId="0C6F7840" w14:textId="77777777" w:rsidR="00582DB5" w:rsidRDefault="00582DB5"/>
  </w:endnote>
  <w:endnote w:type="continuationSeparator" w:id="0">
    <w:p w14:paraId="574F7745" w14:textId="77777777" w:rsidR="00582DB5" w:rsidRDefault="00582DB5">
      <w:r>
        <w:continuationSeparator/>
      </w:r>
    </w:p>
    <w:p w14:paraId="1E9F6B15" w14:textId="77777777" w:rsidR="00582DB5" w:rsidRDefault="00582DB5"/>
    <w:p w14:paraId="64DBD660" w14:textId="77777777" w:rsidR="00582DB5" w:rsidRDefault="00582DB5"/>
    <w:p w14:paraId="60BC013B" w14:textId="77777777" w:rsidR="00582DB5" w:rsidRDefault="00582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6A6A6" w:themeColor="background1" w:themeShade="A6"/>
      </w:tblBorders>
      <w:tblLook w:val="04A0" w:firstRow="1" w:lastRow="0" w:firstColumn="1" w:lastColumn="0" w:noHBand="0" w:noVBand="1"/>
    </w:tblPr>
    <w:tblGrid>
      <w:gridCol w:w="6854"/>
      <w:gridCol w:w="2506"/>
    </w:tblGrid>
    <w:tr w:rsidR="00FE5EE0" w:rsidRPr="00EE2460" w14:paraId="24005B1C" w14:textId="77777777" w:rsidTr="00B2509B">
      <w:tc>
        <w:tcPr>
          <w:tcW w:w="7020" w:type="dxa"/>
          <w:shd w:val="clear" w:color="auto" w:fill="auto"/>
        </w:tcPr>
        <w:p w14:paraId="24005B1A" w14:textId="3FBF4BC2" w:rsidR="00FE5EE0" w:rsidRPr="00B2509B" w:rsidRDefault="00FE5EE0" w:rsidP="00FC7349">
          <w:pPr>
            <w:spacing w:before="40"/>
            <w:rPr>
              <w:rFonts w:ascii="Arial" w:hAnsi="Arial" w:cs="Arial"/>
              <w:sz w:val="16"/>
              <w:szCs w:val="16"/>
            </w:rPr>
          </w:pPr>
          <w:r w:rsidRPr="00B2509B">
            <w:rPr>
              <w:rFonts w:ascii="Arial" w:hAnsi="Arial" w:cs="Arial"/>
              <w:sz w:val="16"/>
              <w:szCs w:val="16"/>
            </w:rPr>
            <w:t xml:space="preserve">CDX </w:t>
          </w:r>
          <w:r>
            <w:rPr>
              <w:rFonts w:ascii="Arial" w:hAnsi="Arial" w:cs="Arial"/>
              <w:sz w:val="16"/>
              <w:szCs w:val="16"/>
            </w:rPr>
            <w:t xml:space="preserve">STARS </w:t>
          </w:r>
          <w:r w:rsidRPr="00B2509B">
            <w:rPr>
              <w:rFonts w:ascii="Arial" w:hAnsi="Arial" w:cs="Arial"/>
              <w:sz w:val="16"/>
              <w:szCs w:val="16"/>
            </w:rPr>
            <w:t>Registration</w:t>
          </w:r>
          <w:r>
            <w:rPr>
              <w:rFonts w:ascii="Arial" w:hAnsi="Arial" w:cs="Arial"/>
              <w:sz w:val="16"/>
              <w:szCs w:val="16"/>
            </w:rPr>
            <w:t xml:space="preserve"> </w:t>
          </w:r>
          <w:r w:rsidRPr="00B2509B">
            <w:rPr>
              <w:rFonts w:ascii="Arial" w:hAnsi="Arial" w:cs="Arial"/>
              <w:sz w:val="16"/>
              <w:szCs w:val="16"/>
            </w:rPr>
            <w:t>User Guide</w:t>
          </w:r>
        </w:p>
      </w:tc>
      <w:tc>
        <w:tcPr>
          <w:tcW w:w="2556" w:type="dxa"/>
          <w:shd w:val="clear" w:color="auto" w:fill="auto"/>
        </w:tcPr>
        <w:p w14:paraId="24005B1B" w14:textId="4A27FAC1" w:rsidR="00FE5EE0" w:rsidRPr="00B2509B" w:rsidRDefault="00FE5EE0" w:rsidP="00A605DD">
          <w:pPr>
            <w:spacing w:before="40"/>
            <w:jc w:val="right"/>
            <w:rPr>
              <w:rFonts w:ascii="Arial" w:hAnsi="Arial" w:cs="Arial"/>
              <w:sz w:val="16"/>
              <w:szCs w:val="16"/>
            </w:rPr>
          </w:pPr>
          <w:r>
            <w:rPr>
              <w:rFonts w:ascii="Arial" w:hAnsi="Arial" w:cs="Arial"/>
              <w:sz w:val="16"/>
              <w:szCs w:val="16"/>
            </w:rPr>
            <w:t>October 1, 2018</w:t>
          </w:r>
        </w:p>
      </w:tc>
    </w:tr>
  </w:tbl>
  <w:p w14:paraId="24005B1D" w14:textId="36EF08F1" w:rsidR="00FE5EE0" w:rsidRPr="00B2509B" w:rsidRDefault="00FE5EE0" w:rsidP="00B2509B">
    <w:pPr>
      <w:spacing w:before="40"/>
      <w:jc w:val="center"/>
      <w:rPr>
        <w:sz w:val="16"/>
        <w:szCs w:val="16"/>
      </w:rPr>
    </w:pPr>
    <w:r>
      <w:rPr>
        <w:sz w:val="16"/>
        <w:szCs w:val="16"/>
      </w:rPr>
      <w:fldChar w:fldCharType="begin"/>
    </w:r>
    <w:r>
      <w:rPr>
        <w:sz w:val="16"/>
        <w:szCs w:val="16"/>
      </w:rPr>
      <w:instrText xml:space="preserve"> PAGE  \* roman </w:instrText>
    </w:r>
    <w:r>
      <w:rPr>
        <w:sz w:val="16"/>
        <w:szCs w:val="16"/>
      </w:rPr>
      <w:fldChar w:fldCharType="separate"/>
    </w:r>
    <w:r w:rsidR="003A73E5">
      <w:rPr>
        <w:noProof/>
        <w:sz w:val="16"/>
        <w:szCs w:val="16"/>
      </w:rPr>
      <w:t>i</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6A6A6" w:themeColor="background1" w:themeShade="A6"/>
      </w:tblBorders>
      <w:tblLook w:val="04A0" w:firstRow="1" w:lastRow="0" w:firstColumn="1" w:lastColumn="0" w:noHBand="0" w:noVBand="1"/>
    </w:tblPr>
    <w:tblGrid>
      <w:gridCol w:w="6854"/>
      <w:gridCol w:w="2506"/>
    </w:tblGrid>
    <w:tr w:rsidR="00FE5EE0" w:rsidRPr="00EE2460" w14:paraId="24005B20" w14:textId="77777777" w:rsidTr="00B2509B">
      <w:tc>
        <w:tcPr>
          <w:tcW w:w="7020" w:type="dxa"/>
          <w:shd w:val="clear" w:color="auto" w:fill="auto"/>
        </w:tcPr>
        <w:p w14:paraId="24005B1E" w14:textId="3D6E8816" w:rsidR="00FE5EE0" w:rsidRPr="00B2509B" w:rsidRDefault="00FE5EE0" w:rsidP="00FC7349">
          <w:pPr>
            <w:spacing w:before="40"/>
            <w:rPr>
              <w:rFonts w:ascii="Arial" w:hAnsi="Arial" w:cs="Arial"/>
              <w:sz w:val="16"/>
              <w:szCs w:val="16"/>
            </w:rPr>
          </w:pPr>
          <w:r w:rsidRPr="00B2509B">
            <w:rPr>
              <w:rFonts w:ascii="Arial" w:hAnsi="Arial" w:cs="Arial"/>
              <w:sz w:val="16"/>
              <w:szCs w:val="16"/>
            </w:rPr>
            <w:t>CDX</w:t>
          </w:r>
          <w:r>
            <w:rPr>
              <w:rFonts w:ascii="Arial" w:hAnsi="Arial" w:cs="Arial"/>
              <w:sz w:val="16"/>
              <w:szCs w:val="16"/>
            </w:rPr>
            <w:t xml:space="preserve"> STARS</w:t>
          </w:r>
          <w:r w:rsidRPr="00B2509B">
            <w:rPr>
              <w:rFonts w:ascii="Arial" w:hAnsi="Arial" w:cs="Arial"/>
              <w:sz w:val="16"/>
              <w:szCs w:val="16"/>
            </w:rPr>
            <w:t xml:space="preserve"> Registration User Guide</w:t>
          </w:r>
        </w:p>
      </w:tc>
      <w:tc>
        <w:tcPr>
          <w:tcW w:w="2556" w:type="dxa"/>
          <w:shd w:val="clear" w:color="auto" w:fill="auto"/>
        </w:tcPr>
        <w:p w14:paraId="24005B1F" w14:textId="2AA2EBFD" w:rsidR="00FE5EE0" w:rsidRPr="00B2509B" w:rsidRDefault="00FE5EE0" w:rsidP="00EB0E99">
          <w:pPr>
            <w:spacing w:before="40"/>
            <w:jc w:val="right"/>
            <w:rPr>
              <w:rFonts w:ascii="Arial" w:hAnsi="Arial" w:cs="Arial"/>
              <w:sz w:val="16"/>
              <w:szCs w:val="16"/>
            </w:rPr>
          </w:pPr>
          <w:r>
            <w:rPr>
              <w:rFonts w:ascii="Arial" w:hAnsi="Arial" w:cs="Arial"/>
              <w:sz w:val="16"/>
              <w:szCs w:val="16"/>
            </w:rPr>
            <w:t>October 1, 2018</w:t>
          </w:r>
        </w:p>
      </w:tc>
    </w:tr>
  </w:tbl>
  <w:p w14:paraId="24005B21" w14:textId="4C9C3153" w:rsidR="00FE5EE0" w:rsidRPr="00421DE5" w:rsidRDefault="00FE5EE0" w:rsidP="00421DE5">
    <w:pPr>
      <w:spacing w:before="40"/>
      <w:jc w:val="center"/>
      <w:rPr>
        <w:sz w:val="16"/>
        <w:szCs w:val="16"/>
      </w:rPr>
    </w:pPr>
    <w:r w:rsidRPr="00421DE5">
      <w:rPr>
        <w:sz w:val="16"/>
        <w:szCs w:val="16"/>
      </w:rPr>
      <w:fldChar w:fldCharType="begin"/>
    </w:r>
    <w:r w:rsidRPr="00421DE5">
      <w:rPr>
        <w:sz w:val="16"/>
        <w:szCs w:val="16"/>
      </w:rPr>
      <w:instrText xml:space="preserve"> PAGE </w:instrText>
    </w:r>
    <w:r w:rsidRPr="00421DE5">
      <w:rPr>
        <w:sz w:val="16"/>
        <w:szCs w:val="16"/>
      </w:rPr>
      <w:fldChar w:fldCharType="separate"/>
    </w:r>
    <w:r w:rsidR="003A73E5">
      <w:rPr>
        <w:noProof/>
        <w:sz w:val="16"/>
        <w:szCs w:val="16"/>
      </w:rPr>
      <w:t>1</w:t>
    </w:r>
    <w:r w:rsidRPr="00421DE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4B419" w14:textId="77777777" w:rsidR="00582DB5" w:rsidRDefault="00582DB5">
      <w:r>
        <w:separator/>
      </w:r>
    </w:p>
    <w:p w14:paraId="56BDEBFC" w14:textId="77777777" w:rsidR="00582DB5" w:rsidRDefault="00582DB5"/>
  </w:footnote>
  <w:footnote w:type="continuationSeparator" w:id="0">
    <w:p w14:paraId="2AA4E2E2" w14:textId="77777777" w:rsidR="00582DB5" w:rsidRDefault="00582DB5">
      <w:r>
        <w:continuationSeparator/>
      </w:r>
    </w:p>
    <w:p w14:paraId="12A0BE63" w14:textId="77777777" w:rsidR="00582DB5" w:rsidRDefault="00582DB5"/>
    <w:p w14:paraId="3BB49DFA" w14:textId="77777777" w:rsidR="00582DB5" w:rsidRDefault="00582DB5"/>
    <w:p w14:paraId="1B1D5AA3" w14:textId="77777777" w:rsidR="00582DB5" w:rsidRDefault="00582D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B18" w14:textId="77777777" w:rsidR="00FE5EE0" w:rsidRDefault="00FE5EE0" w:rsidP="00D7516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B19" w14:textId="77777777" w:rsidR="00FE5EE0" w:rsidRDefault="00FE5EE0">
    <w:pPr>
      <w:pStyle w:val="Header"/>
    </w:pPr>
    <w:r>
      <w:rPr>
        <w:noProof/>
      </w:rPr>
      <w:drawing>
        <wp:inline distT="0" distB="0" distL="0" distR="0" wp14:anchorId="24005B22" wp14:editId="24005B23">
          <wp:extent cx="733425" cy="361315"/>
          <wp:effectExtent l="0" t="0" r="0" b="635"/>
          <wp:docPr id="13" name="Picture 13"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3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8225787"/>
    <w:multiLevelType w:val="hybridMultilevel"/>
    <w:tmpl w:val="AC444DA2"/>
    <w:lvl w:ilvl="0" w:tplc="D0D64F64">
      <w:start w:val="1"/>
      <w:numFmt w:val="bullet"/>
      <w:pStyle w:val="Bull2"/>
      <w:lvlText w:val=""/>
      <w:lvlJc w:val="left"/>
      <w:pPr>
        <w:ind w:left="936" w:hanging="360"/>
      </w:pPr>
      <w:rPr>
        <w:rFonts w:ascii="Symbol" w:hAnsi="Symbol" w:hint="default"/>
        <w:color w:val="5F5F5F"/>
        <w:sz w:val="18"/>
        <w:szCs w:val="18"/>
      </w:rPr>
    </w:lvl>
    <w:lvl w:ilvl="1" w:tplc="A57025D6">
      <w:start w:val="1"/>
      <w:numFmt w:val="bullet"/>
      <w:pStyle w:val="Bull3"/>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EC475F"/>
    <w:multiLevelType w:val="hybridMultilevel"/>
    <w:tmpl w:val="6AFA867C"/>
    <w:lvl w:ilvl="0" w:tplc="BD3AF9B6">
      <w:start w:val="1"/>
      <w:numFmt w:val="bullet"/>
      <w:pStyle w:val="NavigationBulletsL2"/>
      <w:lvlText w:val="-"/>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B9375C"/>
    <w:multiLevelType w:val="hybridMultilevel"/>
    <w:tmpl w:val="2782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6295"/>
    <w:multiLevelType w:val="hybridMultilevel"/>
    <w:tmpl w:val="E7707300"/>
    <w:lvl w:ilvl="0" w:tplc="5C48D13A">
      <w:start w:val="1"/>
      <w:numFmt w:val="bullet"/>
      <w:pStyle w:val="NavigationBullets"/>
      <w:lvlText w:val=""/>
      <w:lvlJc w:val="left"/>
      <w:pPr>
        <w:ind w:left="720" w:hanging="360"/>
      </w:pPr>
      <w:rPr>
        <w:rFonts w:ascii="Symbol" w:hAnsi="Symbol" w:hint="default"/>
      </w:rPr>
    </w:lvl>
    <w:lvl w:ilvl="1" w:tplc="A862279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0B0AF2"/>
    <w:multiLevelType w:val="hybridMultilevel"/>
    <w:tmpl w:val="448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DC4894"/>
    <w:multiLevelType w:val="hybridMultilevel"/>
    <w:tmpl w:val="4176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3C67AA"/>
    <w:multiLevelType w:val="multilevel"/>
    <w:tmpl w:val="B63A6BDA"/>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9" w15:restartNumberingAfterBreak="0">
    <w:nsid w:val="509529AD"/>
    <w:multiLevelType w:val="hybridMultilevel"/>
    <w:tmpl w:val="8DEAE7FC"/>
    <w:lvl w:ilvl="0" w:tplc="197C14E6">
      <w:start w:val="1"/>
      <w:numFmt w:val="decimal"/>
      <w:pStyle w:val="NavigationSteps"/>
      <w:lvlText w:val="%1."/>
      <w:lvlJc w:val="left"/>
      <w:pPr>
        <w:ind w:left="720" w:hanging="360"/>
      </w:pPr>
      <w:rPr>
        <w:rFonts w:hint="default"/>
      </w:rPr>
    </w:lvl>
    <w:lvl w:ilvl="1" w:tplc="5434BE3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245A5"/>
    <w:multiLevelType w:val="hybridMultilevel"/>
    <w:tmpl w:val="8BAA5F70"/>
    <w:lvl w:ilvl="0" w:tplc="B8F8B570">
      <w:start w:val="1"/>
      <w:numFmt w:val="bullet"/>
      <w:pStyle w:val="Bull1"/>
      <w:lvlText w:val=""/>
      <w:lvlJc w:val="left"/>
      <w:pPr>
        <w:tabs>
          <w:tab w:val="num" w:pos="353"/>
        </w:tabs>
        <w:ind w:left="353"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5C2543"/>
    <w:multiLevelType w:val="hybridMultilevel"/>
    <w:tmpl w:val="504ABA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16"/>
  </w:num>
  <w:num w:numId="3">
    <w:abstractNumId w:val="12"/>
  </w:num>
  <w:num w:numId="4">
    <w:abstractNumId w:val="21"/>
  </w:num>
  <w:num w:numId="5">
    <w:abstractNumId w:val="22"/>
  </w:num>
  <w:num w:numId="6">
    <w:abstractNumId w:val="20"/>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9"/>
    <w:lvlOverride w:ilvl="0">
      <w:startOverride w:val="1"/>
    </w:lvlOverride>
  </w:num>
  <w:num w:numId="20">
    <w:abstractNumId w:val="19"/>
    <w:lvlOverride w:ilvl="0">
      <w:startOverride w:val="1"/>
    </w:lvlOverride>
  </w:num>
  <w:num w:numId="21">
    <w:abstractNumId w:val="11"/>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8"/>
  </w:num>
  <w:num w:numId="36">
    <w:abstractNumId w:val="13"/>
  </w:num>
  <w:num w:numId="37">
    <w:abstractNumId w:val="15"/>
  </w:num>
  <w:num w:numId="38">
    <w:abstractNumId w:val="19"/>
    <w:lvlOverride w:ilvl="0">
      <w:startOverride w:val="1"/>
    </w:lvlOverride>
  </w:num>
  <w:num w:numId="39">
    <w:abstractNumId w:val="19"/>
  </w:num>
  <w:num w:numId="40">
    <w:abstractNumId w:val="24"/>
  </w:num>
  <w:num w:numId="41">
    <w:abstractNumId w:val="19"/>
    <w:lvlOverride w:ilvl="0">
      <w:startOverride w:val="1"/>
    </w:lvlOverride>
  </w:num>
  <w:num w:numId="42">
    <w:abstractNumId w:val="17"/>
  </w:num>
  <w:num w:numId="43">
    <w:abstractNumId w:val="19"/>
    <w:lvlOverride w:ilvl="0">
      <w:startOverride w:val="1"/>
    </w:lvlOverride>
  </w:num>
  <w:num w:numId="44">
    <w:abstractNumId w:val="19"/>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F6"/>
    <w:rsid w:val="00000033"/>
    <w:rsid w:val="000001AA"/>
    <w:rsid w:val="000004E9"/>
    <w:rsid w:val="00000A6B"/>
    <w:rsid w:val="00001156"/>
    <w:rsid w:val="00002136"/>
    <w:rsid w:val="000025F7"/>
    <w:rsid w:val="00002EE3"/>
    <w:rsid w:val="00004355"/>
    <w:rsid w:val="00004692"/>
    <w:rsid w:val="00004F57"/>
    <w:rsid w:val="000066BA"/>
    <w:rsid w:val="00006EF3"/>
    <w:rsid w:val="00011D72"/>
    <w:rsid w:val="00012BAA"/>
    <w:rsid w:val="000130F8"/>
    <w:rsid w:val="0001314A"/>
    <w:rsid w:val="00013396"/>
    <w:rsid w:val="0001525D"/>
    <w:rsid w:val="00017254"/>
    <w:rsid w:val="000173D4"/>
    <w:rsid w:val="00017B8C"/>
    <w:rsid w:val="00017DC3"/>
    <w:rsid w:val="00020101"/>
    <w:rsid w:val="00020F08"/>
    <w:rsid w:val="00022093"/>
    <w:rsid w:val="0002255A"/>
    <w:rsid w:val="00022D55"/>
    <w:rsid w:val="00022DE6"/>
    <w:rsid w:val="00022E32"/>
    <w:rsid w:val="00022E57"/>
    <w:rsid w:val="0002318D"/>
    <w:rsid w:val="000250E8"/>
    <w:rsid w:val="00030359"/>
    <w:rsid w:val="0003068B"/>
    <w:rsid w:val="00030F59"/>
    <w:rsid w:val="0003222B"/>
    <w:rsid w:val="00032C6C"/>
    <w:rsid w:val="00033D3F"/>
    <w:rsid w:val="0003485F"/>
    <w:rsid w:val="00035138"/>
    <w:rsid w:val="00036337"/>
    <w:rsid w:val="00042FF6"/>
    <w:rsid w:val="000432D0"/>
    <w:rsid w:val="00043890"/>
    <w:rsid w:val="00043DA0"/>
    <w:rsid w:val="0004524A"/>
    <w:rsid w:val="000463D7"/>
    <w:rsid w:val="00046B97"/>
    <w:rsid w:val="00046B9E"/>
    <w:rsid w:val="00047C45"/>
    <w:rsid w:val="00050918"/>
    <w:rsid w:val="00051D3E"/>
    <w:rsid w:val="00052B8A"/>
    <w:rsid w:val="000530A7"/>
    <w:rsid w:val="0005321E"/>
    <w:rsid w:val="0005596C"/>
    <w:rsid w:val="00056FA5"/>
    <w:rsid w:val="000579B3"/>
    <w:rsid w:val="00057A0A"/>
    <w:rsid w:val="00057AC3"/>
    <w:rsid w:val="00057B52"/>
    <w:rsid w:val="0006189A"/>
    <w:rsid w:val="000638FD"/>
    <w:rsid w:val="000643EE"/>
    <w:rsid w:val="00064665"/>
    <w:rsid w:val="00066656"/>
    <w:rsid w:val="000708F6"/>
    <w:rsid w:val="00070F3A"/>
    <w:rsid w:val="00073712"/>
    <w:rsid w:val="000745F9"/>
    <w:rsid w:val="00074BDE"/>
    <w:rsid w:val="000755E3"/>
    <w:rsid w:val="0007598E"/>
    <w:rsid w:val="000763D2"/>
    <w:rsid w:val="0007647A"/>
    <w:rsid w:val="0007652B"/>
    <w:rsid w:val="000772C8"/>
    <w:rsid w:val="0007732A"/>
    <w:rsid w:val="000774F4"/>
    <w:rsid w:val="00080FDA"/>
    <w:rsid w:val="00084EEF"/>
    <w:rsid w:val="00085C11"/>
    <w:rsid w:val="00085D72"/>
    <w:rsid w:val="00085F66"/>
    <w:rsid w:val="00086457"/>
    <w:rsid w:val="00086718"/>
    <w:rsid w:val="000876CF"/>
    <w:rsid w:val="000914AF"/>
    <w:rsid w:val="00092D94"/>
    <w:rsid w:val="000938BA"/>
    <w:rsid w:val="00093941"/>
    <w:rsid w:val="000945C4"/>
    <w:rsid w:val="00094E3C"/>
    <w:rsid w:val="0009573F"/>
    <w:rsid w:val="00096A31"/>
    <w:rsid w:val="00097142"/>
    <w:rsid w:val="000A1296"/>
    <w:rsid w:val="000A2BAB"/>
    <w:rsid w:val="000A3682"/>
    <w:rsid w:val="000A4944"/>
    <w:rsid w:val="000A521B"/>
    <w:rsid w:val="000A5647"/>
    <w:rsid w:val="000A60A4"/>
    <w:rsid w:val="000A74A6"/>
    <w:rsid w:val="000A75D6"/>
    <w:rsid w:val="000B1AE0"/>
    <w:rsid w:val="000B270E"/>
    <w:rsid w:val="000B2716"/>
    <w:rsid w:val="000B28EE"/>
    <w:rsid w:val="000B36F9"/>
    <w:rsid w:val="000B4E03"/>
    <w:rsid w:val="000B5751"/>
    <w:rsid w:val="000B5FD5"/>
    <w:rsid w:val="000C0BAB"/>
    <w:rsid w:val="000C1BA9"/>
    <w:rsid w:val="000C1E89"/>
    <w:rsid w:val="000C4B12"/>
    <w:rsid w:val="000C5F15"/>
    <w:rsid w:val="000C6B54"/>
    <w:rsid w:val="000C6CEA"/>
    <w:rsid w:val="000C7980"/>
    <w:rsid w:val="000D0954"/>
    <w:rsid w:val="000D2309"/>
    <w:rsid w:val="000D303F"/>
    <w:rsid w:val="000D6826"/>
    <w:rsid w:val="000D7849"/>
    <w:rsid w:val="000D7B36"/>
    <w:rsid w:val="000D7CE7"/>
    <w:rsid w:val="000D7D84"/>
    <w:rsid w:val="000E0E13"/>
    <w:rsid w:val="000E1A2B"/>
    <w:rsid w:val="000E1E84"/>
    <w:rsid w:val="000E2239"/>
    <w:rsid w:val="000E3035"/>
    <w:rsid w:val="000E3157"/>
    <w:rsid w:val="000E433B"/>
    <w:rsid w:val="000E4D65"/>
    <w:rsid w:val="000E6966"/>
    <w:rsid w:val="000F0876"/>
    <w:rsid w:val="000F0BFF"/>
    <w:rsid w:val="000F103A"/>
    <w:rsid w:val="000F20F9"/>
    <w:rsid w:val="000F21A5"/>
    <w:rsid w:val="000F2288"/>
    <w:rsid w:val="000F2A34"/>
    <w:rsid w:val="000F5849"/>
    <w:rsid w:val="000F6DD2"/>
    <w:rsid w:val="000F77A4"/>
    <w:rsid w:val="00100201"/>
    <w:rsid w:val="00100863"/>
    <w:rsid w:val="00100F35"/>
    <w:rsid w:val="00101AE2"/>
    <w:rsid w:val="00101F04"/>
    <w:rsid w:val="0010229D"/>
    <w:rsid w:val="0010325D"/>
    <w:rsid w:val="00103379"/>
    <w:rsid w:val="0010375A"/>
    <w:rsid w:val="0010385B"/>
    <w:rsid w:val="00103A5D"/>
    <w:rsid w:val="0010485C"/>
    <w:rsid w:val="00105732"/>
    <w:rsid w:val="00106E41"/>
    <w:rsid w:val="001100AE"/>
    <w:rsid w:val="00120141"/>
    <w:rsid w:val="00121CC8"/>
    <w:rsid w:val="001233FE"/>
    <w:rsid w:val="0012340B"/>
    <w:rsid w:val="001263AC"/>
    <w:rsid w:val="00126DC4"/>
    <w:rsid w:val="0012746C"/>
    <w:rsid w:val="00130589"/>
    <w:rsid w:val="0013065A"/>
    <w:rsid w:val="00132687"/>
    <w:rsid w:val="00132BA6"/>
    <w:rsid w:val="00134B16"/>
    <w:rsid w:val="00135C02"/>
    <w:rsid w:val="001370DF"/>
    <w:rsid w:val="00137636"/>
    <w:rsid w:val="00140D8C"/>
    <w:rsid w:val="00142465"/>
    <w:rsid w:val="00144BFE"/>
    <w:rsid w:val="0014509D"/>
    <w:rsid w:val="001466F9"/>
    <w:rsid w:val="00146DBE"/>
    <w:rsid w:val="00150F2C"/>
    <w:rsid w:val="00152FD0"/>
    <w:rsid w:val="00154206"/>
    <w:rsid w:val="001542EE"/>
    <w:rsid w:val="00154535"/>
    <w:rsid w:val="0015492D"/>
    <w:rsid w:val="00155575"/>
    <w:rsid w:val="00155FE3"/>
    <w:rsid w:val="00156AC9"/>
    <w:rsid w:val="00157B64"/>
    <w:rsid w:val="001608E9"/>
    <w:rsid w:val="001617E4"/>
    <w:rsid w:val="001636A9"/>
    <w:rsid w:val="001649E6"/>
    <w:rsid w:val="00164B15"/>
    <w:rsid w:val="0016571D"/>
    <w:rsid w:val="001665B3"/>
    <w:rsid w:val="0016694B"/>
    <w:rsid w:val="00166D5D"/>
    <w:rsid w:val="001676F4"/>
    <w:rsid w:val="00167B3A"/>
    <w:rsid w:val="00167E18"/>
    <w:rsid w:val="00167EA2"/>
    <w:rsid w:val="001700C6"/>
    <w:rsid w:val="001703A6"/>
    <w:rsid w:val="00170461"/>
    <w:rsid w:val="001728DF"/>
    <w:rsid w:val="001736DB"/>
    <w:rsid w:val="001740D0"/>
    <w:rsid w:val="00175548"/>
    <w:rsid w:val="001758A8"/>
    <w:rsid w:val="001768F4"/>
    <w:rsid w:val="00177E00"/>
    <w:rsid w:val="001820E7"/>
    <w:rsid w:val="00182115"/>
    <w:rsid w:val="00183002"/>
    <w:rsid w:val="00183610"/>
    <w:rsid w:val="0018420F"/>
    <w:rsid w:val="00184520"/>
    <w:rsid w:val="001846AA"/>
    <w:rsid w:val="001849A3"/>
    <w:rsid w:val="00184F3A"/>
    <w:rsid w:val="00186C9C"/>
    <w:rsid w:val="00187E6F"/>
    <w:rsid w:val="00191D80"/>
    <w:rsid w:val="0019239A"/>
    <w:rsid w:val="001923FB"/>
    <w:rsid w:val="00193A53"/>
    <w:rsid w:val="00194E96"/>
    <w:rsid w:val="00194FD2"/>
    <w:rsid w:val="001A15D7"/>
    <w:rsid w:val="001A27C6"/>
    <w:rsid w:val="001A384A"/>
    <w:rsid w:val="001A3DEB"/>
    <w:rsid w:val="001A404F"/>
    <w:rsid w:val="001A4B06"/>
    <w:rsid w:val="001A5462"/>
    <w:rsid w:val="001A681B"/>
    <w:rsid w:val="001A69CC"/>
    <w:rsid w:val="001A6CB8"/>
    <w:rsid w:val="001A7B8B"/>
    <w:rsid w:val="001B00FF"/>
    <w:rsid w:val="001B015D"/>
    <w:rsid w:val="001B17AD"/>
    <w:rsid w:val="001B214C"/>
    <w:rsid w:val="001B2162"/>
    <w:rsid w:val="001B2A66"/>
    <w:rsid w:val="001B2BFB"/>
    <w:rsid w:val="001B4BCF"/>
    <w:rsid w:val="001B5243"/>
    <w:rsid w:val="001B7D68"/>
    <w:rsid w:val="001C076C"/>
    <w:rsid w:val="001C241C"/>
    <w:rsid w:val="001C2585"/>
    <w:rsid w:val="001C2E2E"/>
    <w:rsid w:val="001C3F9D"/>
    <w:rsid w:val="001C50FB"/>
    <w:rsid w:val="001C5184"/>
    <w:rsid w:val="001C64B0"/>
    <w:rsid w:val="001C68B6"/>
    <w:rsid w:val="001C6B4A"/>
    <w:rsid w:val="001C787A"/>
    <w:rsid w:val="001D105A"/>
    <w:rsid w:val="001D116C"/>
    <w:rsid w:val="001D1322"/>
    <w:rsid w:val="001D1956"/>
    <w:rsid w:val="001D1BE3"/>
    <w:rsid w:val="001D2604"/>
    <w:rsid w:val="001D32D9"/>
    <w:rsid w:val="001D363B"/>
    <w:rsid w:val="001D3B8D"/>
    <w:rsid w:val="001D3B9C"/>
    <w:rsid w:val="001E1AA7"/>
    <w:rsid w:val="001E2160"/>
    <w:rsid w:val="001E259C"/>
    <w:rsid w:val="001E33C4"/>
    <w:rsid w:val="001E33C8"/>
    <w:rsid w:val="001E34D9"/>
    <w:rsid w:val="001E4DB2"/>
    <w:rsid w:val="001E57CF"/>
    <w:rsid w:val="001E71C9"/>
    <w:rsid w:val="001E7EF5"/>
    <w:rsid w:val="001F0732"/>
    <w:rsid w:val="001F1B0A"/>
    <w:rsid w:val="001F2BB5"/>
    <w:rsid w:val="001F3445"/>
    <w:rsid w:val="001F74E7"/>
    <w:rsid w:val="001F7C30"/>
    <w:rsid w:val="0020006F"/>
    <w:rsid w:val="002012BE"/>
    <w:rsid w:val="00201344"/>
    <w:rsid w:val="00202E72"/>
    <w:rsid w:val="002053BD"/>
    <w:rsid w:val="002055D1"/>
    <w:rsid w:val="00205672"/>
    <w:rsid w:val="002065B5"/>
    <w:rsid w:val="002069B9"/>
    <w:rsid w:val="00206AF7"/>
    <w:rsid w:val="002101A2"/>
    <w:rsid w:val="002117A6"/>
    <w:rsid w:val="002135ED"/>
    <w:rsid w:val="00213813"/>
    <w:rsid w:val="00213F45"/>
    <w:rsid w:val="002144E0"/>
    <w:rsid w:val="00217458"/>
    <w:rsid w:val="00217EF9"/>
    <w:rsid w:val="0022078A"/>
    <w:rsid w:val="002211C5"/>
    <w:rsid w:val="00221820"/>
    <w:rsid w:val="00221A54"/>
    <w:rsid w:val="00221C66"/>
    <w:rsid w:val="00223B75"/>
    <w:rsid w:val="00223C15"/>
    <w:rsid w:val="00224770"/>
    <w:rsid w:val="0022522C"/>
    <w:rsid w:val="00225AE2"/>
    <w:rsid w:val="00225DD1"/>
    <w:rsid w:val="00226611"/>
    <w:rsid w:val="0022661D"/>
    <w:rsid w:val="00226880"/>
    <w:rsid w:val="002300C9"/>
    <w:rsid w:val="00231252"/>
    <w:rsid w:val="0023199A"/>
    <w:rsid w:val="00232385"/>
    <w:rsid w:val="0023280E"/>
    <w:rsid w:val="00232D00"/>
    <w:rsid w:val="00233EFF"/>
    <w:rsid w:val="00234606"/>
    <w:rsid w:val="00234978"/>
    <w:rsid w:val="00234F04"/>
    <w:rsid w:val="00235C46"/>
    <w:rsid w:val="00236839"/>
    <w:rsid w:val="00237844"/>
    <w:rsid w:val="002403BE"/>
    <w:rsid w:val="00240725"/>
    <w:rsid w:val="00241540"/>
    <w:rsid w:val="00241F11"/>
    <w:rsid w:val="002453F7"/>
    <w:rsid w:val="002464FF"/>
    <w:rsid w:val="002506C4"/>
    <w:rsid w:val="0025071A"/>
    <w:rsid w:val="0025136C"/>
    <w:rsid w:val="002520C5"/>
    <w:rsid w:val="00253825"/>
    <w:rsid w:val="002539D0"/>
    <w:rsid w:val="00253AA7"/>
    <w:rsid w:val="002550AB"/>
    <w:rsid w:val="00255E4B"/>
    <w:rsid w:val="0025618D"/>
    <w:rsid w:val="0025736D"/>
    <w:rsid w:val="00257C6F"/>
    <w:rsid w:val="0026165F"/>
    <w:rsid w:val="00261EA3"/>
    <w:rsid w:val="00261F1C"/>
    <w:rsid w:val="00261F38"/>
    <w:rsid w:val="002620B0"/>
    <w:rsid w:val="00263D8F"/>
    <w:rsid w:val="00264587"/>
    <w:rsid w:val="002654AF"/>
    <w:rsid w:val="002676E2"/>
    <w:rsid w:val="00270D95"/>
    <w:rsid w:val="00271770"/>
    <w:rsid w:val="00272107"/>
    <w:rsid w:val="002721EF"/>
    <w:rsid w:val="00272919"/>
    <w:rsid w:val="00273B4F"/>
    <w:rsid w:val="002749F6"/>
    <w:rsid w:val="002755B0"/>
    <w:rsid w:val="002755E8"/>
    <w:rsid w:val="00275B1D"/>
    <w:rsid w:val="00275FB4"/>
    <w:rsid w:val="0027602A"/>
    <w:rsid w:val="00276283"/>
    <w:rsid w:val="002763EB"/>
    <w:rsid w:val="0027754E"/>
    <w:rsid w:val="00277BA7"/>
    <w:rsid w:val="00280FF7"/>
    <w:rsid w:val="0028147C"/>
    <w:rsid w:val="00283105"/>
    <w:rsid w:val="0028393E"/>
    <w:rsid w:val="00285F9D"/>
    <w:rsid w:val="0028725F"/>
    <w:rsid w:val="00287655"/>
    <w:rsid w:val="00287657"/>
    <w:rsid w:val="00290DD8"/>
    <w:rsid w:val="002927D2"/>
    <w:rsid w:val="002929AE"/>
    <w:rsid w:val="00292BF7"/>
    <w:rsid w:val="00292C8E"/>
    <w:rsid w:val="0029314A"/>
    <w:rsid w:val="00293B07"/>
    <w:rsid w:val="00297DED"/>
    <w:rsid w:val="00297F9A"/>
    <w:rsid w:val="002A11E4"/>
    <w:rsid w:val="002A1DB9"/>
    <w:rsid w:val="002A1E9E"/>
    <w:rsid w:val="002A2259"/>
    <w:rsid w:val="002A2A0F"/>
    <w:rsid w:val="002A34DD"/>
    <w:rsid w:val="002A3F57"/>
    <w:rsid w:val="002A5E83"/>
    <w:rsid w:val="002A68C5"/>
    <w:rsid w:val="002A6EC0"/>
    <w:rsid w:val="002B0E76"/>
    <w:rsid w:val="002B2508"/>
    <w:rsid w:val="002B2FD0"/>
    <w:rsid w:val="002B3AA8"/>
    <w:rsid w:val="002B3F98"/>
    <w:rsid w:val="002B4270"/>
    <w:rsid w:val="002B5956"/>
    <w:rsid w:val="002B6EEE"/>
    <w:rsid w:val="002B7098"/>
    <w:rsid w:val="002C0188"/>
    <w:rsid w:val="002C083D"/>
    <w:rsid w:val="002C18B2"/>
    <w:rsid w:val="002C1F8E"/>
    <w:rsid w:val="002C1FCC"/>
    <w:rsid w:val="002C39DF"/>
    <w:rsid w:val="002C3BC7"/>
    <w:rsid w:val="002C42AA"/>
    <w:rsid w:val="002C4385"/>
    <w:rsid w:val="002C4D35"/>
    <w:rsid w:val="002C6C74"/>
    <w:rsid w:val="002C7346"/>
    <w:rsid w:val="002C7A4E"/>
    <w:rsid w:val="002D12F7"/>
    <w:rsid w:val="002D13AE"/>
    <w:rsid w:val="002D1E3A"/>
    <w:rsid w:val="002D3E9F"/>
    <w:rsid w:val="002D6F9F"/>
    <w:rsid w:val="002D70F1"/>
    <w:rsid w:val="002D720F"/>
    <w:rsid w:val="002E1C50"/>
    <w:rsid w:val="002E36D4"/>
    <w:rsid w:val="002E53A8"/>
    <w:rsid w:val="002E58F1"/>
    <w:rsid w:val="002E7E53"/>
    <w:rsid w:val="002F0A81"/>
    <w:rsid w:val="002F21D0"/>
    <w:rsid w:val="002F2431"/>
    <w:rsid w:val="002F4472"/>
    <w:rsid w:val="002F4866"/>
    <w:rsid w:val="002F4B6B"/>
    <w:rsid w:val="002F709F"/>
    <w:rsid w:val="002F7AB2"/>
    <w:rsid w:val="00300C5A"/>
    <w:rsid w:val="00301942"/>
    <w:rsid w:val="00301FDD"/>
    <w:rsid w:val="00302512"/>
    <w:rsid w:val="00302566"/>
    <w:rsid w:val="0030337A"/>
    <w:rsid w:val="0030453B"/>
    <w:rsid w:val="00305B30"/>
    <w:rsid w:val="00305B8D"/>
    <w:rsid w:val="00306FF6"/>
    <w:rsid w:val="003075BD"/>
    <w:rsid w:val="003109CC"/>
    <w:rsid w:val="00311ED5"/>
    <w:rsid w:val="003120E9"/>
    <w:rsid w:val="00312535"/>
    <w:rsid w:val="003132B8"/>
    <w:rsid w:val="0031365D"/>
    <w:rsid w:val="00313828"/>
    <w:rsid w:val="00314FB0"/>
    <w:rsid w:val="00316752"/>
    <w:rsid w:val="003217E4"/>
    <w:rsid w:val="00321BFE"/>
    <w:rsid w:val="003223AA"/>
    <w:rsid w:val="00322EAB"/>
    <w:rsid w:val="00323781"/>
    <w:rsid w:val="00323F19"/>
    <w:rsid w:val="00324023"/>
    <w:rsid w:val="00327DCB"/>
    <w:rsid w:val="00327F70"/>
    <w:rsid w:val="00331168"/>
    <w:rsid w:val="003329A0"/>
    <w:rsid w:val="00335C01"/>
    <w:rsid w:val="00336E1A"/>
    <w:rsid w:val="003406A0"/>
    <w:rsid w:val="0034218B"/>
    <w:rsid w:val="00342B35"/>
    <w:rsid w:val="003432BF"/>
    <w:rsid w:val="00343972"/>
    <w:rsid w:val="00346763"/>
    <w:rsid w:val="0034757B"/>
    <w:rsid w:val="003504EC"/>
    <w:rsid w:val="00353BAB"/>
    <w:rsid w:val="00354F5E"/>
    <w:rsid w:val="00355BE1"/>
    <w:rsid w:val="00355F7F"/>
    <w:rsid w:val="003571A1"/>
    <w:rsid w:val="00361797"/>
    <w:rsid w:val="00361A09"/>
    <w:rsid w:val="00362066"/>
    <w:rsid w:val="00362069"/>
    <w:rsid w:val="00364905"/>
    <w:rsid w:val="00364F8E"/>
    <w:rsid w:val="003662E8"/>
    <w:rsid w:val="0036634C"/>
    <w:rsid w:val="00366352"/>
    <w:rsid w:val="003675AA"/>
    <w:rsid w:val="00367B5E"/>
    <w:rsid w:val="00370270"/>
    <w:rsid w:val="003715DD"/>
    <w:rsid w:val="00371C08"/>
    <w:rsid w:val="00373F55"/>
    <w:rsid w:val="003751A7"/>
    <w:rsid w:val="00377052"/>
    <w:rsid w:val="0037791C"/>
    <w:rsid w:val="00381783"/>
    <w:rsid w:val="003828CD"/>
    <w:rsid w:val="00382983"/>
    <w:rsid w:val="00382E85"/>
    <w:rsid w:val="00383089"/>
    <w:rsid w:val="00383CEA"/>
    <w:rsid w:val="003840C0"/>
    <w:rsid w:val="00384515"/>
    <w:rsid w:val="0038474B"/>
    <w:rsid w:val="0038494A"/>
    <w:rsid w:val="00384A73"/>
    <w:rsid w:val="00384FFF"/>
    <w:rsid w:val="003852CF"/>
    <w:rsid w:val="00385D85"/>
    <w:rsid w:val="0038600B"/>
    <w:rsid w:val="00386957"/>
    <w:rsid w:val="00386AD8"/>
    <w:rsid w:val="00387850"/>
    <w:rsid w:val="00394498"/>
    <w:rsid w:val="003946D5"/>
    <w:rsid w:val="003951DD"/>
    <w:rsid w:val="00396E05"/>
    <w:rsid w:val="003A41B2"/>
    <w:rsid w:val="003A4D1D"/>
    <w:rsid w:val="003A5F2B"/>
    <w:rsid w:val="003A60EA"/>
    <w:rsid w:val="003A73E5"/>
    <w:rsid w:val="003B2685"/>
    <w:rsid w:val="003B2C5B"/>
    <w:rsid w:val="003B31C0"/>
    <w:rsid w:val="003B442B"/>
    <w:rsid w:val="003C0944"/>
    <w:rsid w:val="003C19C5"/>
    <w:rsid w:val="003C2535"/>
    <w:rsid w:val="003C2BC7"/>
    <w:rsid w:val="003C2BE9"/>
    <w:rsid w:val="003C7497"/>
    <w:rsid w:val="003D03F6"/>
    <w:rsid w:val="003D0960"/>
    <w:rsid w:val="003D109B"/>
    <w:rsid w:val="003D1978"/>
    <w:rsid w:val="003D21FA"/>
    <w:rsid w:val="003D2878"/>
    <w:rsid w:val="003D40F9"/>
    <w:rsid w:val="003D43B6"/>
    <w:rsid w:val="003D717D"/>
    <w:rsid w:val="003E038E"/>
    <w:rsid w:val="003E0520"/>
    <w:rsid w:val="003E24C4"/>
    <w:rsid w:val="003E2CBC"/>
    <w:rsid w:val="003E4724"/>
    <w:rsid w:val="003E5D40"/>
    <w:rsid w:val="003E68F6"/>
    <w:rsid w:val="003E7C3C"/>
    <w:rsid w:val="003F0D13"/>
    <w:rsid w:val="003F2669"/>
    <w:rsid w:val="003F3436"/>
    <w:rsid w:val="003F42AA"/>
    <w:rsid w:val="003F5268"/>
    <w:rsid w:val="003F568C"/>
    <w:rsid w:val="003F6CA4"/>
    <w:rsid w:val="003F7937"/>
    <w:rsid w:val="003F7B99"/>
    <w:rsid w:val="00404EB0"/>
    <w:rsid w:val="0040517D"/>
    <w:rsid w:val="004069B1"/>
    <w:rsid w:val="00407BA2"/>
    <w:rsid w:val="004111CE"/>
    <w:rsid w:val="004117A9"/>
    <w:rsid w:val="00411E63"/>
    <w:rsid w:val="004120CD"/>
    <w:rsid w:val="00412AEF"/>
    <w:rsid w:val="00412EE7"/>
    <w:rsid w:val="00413EAF"/>
    <w:rsid w:val="0041486A"/>
    <w:rsid w:val="0042108A"/>
    <w:rsid w:val="00421DE5"/>
    <w:rsid w:val="00421EAC"/>
    <w:rsid w:val="00422FD5"/>
    <w:rsid w:val="0042441E"/>
    <w:rsid w:val="00424A79"/>
    <w:rsid w:val="00425E75"/>
    <w:rsid w:val="00425EDE"/>
    <w:rsid w:val="00426920"/>
    <w:rsid w:val="00427A44"/>
    <w:rsid w:val="00430BF2"/>
    <w:rsid w:val="00431D8E"/>
    <w:rsid w:val="0043203A"/>
    <w:rsid w:val="00432670"/>
    <w:rsid w:val="00432B79"/>
    <w:rsid w:val="0043302C"/>
    <w:rsid w:val="0043309A"/>
    <w:rsid w:val="004333AA"/>
    <w:rsid w:val="004334B1"/>
    <w:rsid w:val="00434B6C"/>
    <w:rsid w:val="00434BFF"/>
    <w:rsid w:val="00436CAB"/>
    <w:rsid w:val="00437283"/>
    <w:rsid w:val="00440A72"/>
    <w:rsid w:val="00441163"/>
    <w:rsid w:val="004478D4"/>
    <w:rsid w:val="0045391B"/>
    <w:rsid w:val="00453A4A"/>
    <w:rsid w:val="0046036F"/>
    <w:rsid w:val="004615BF"/>
    <w:rsid w:val="004627B1"/>
    <w:rsid w:val="004637CA"/>
    <w:rsid w:val="00463AA5"/>
    <w:rsid w:val="00465A7C"/>
    <w:rsid w:val="00466554"/>
    <w:rsid w:val="00466E74"/>
    <w:rsid w:val="004679E5"/>
    <w:rsid w:val="0047094D"/>
    <w:rsid w:val="00470A26"/>
    <w:rsid w:val="0047293B"/>
    <w:rsid w:val="004753A2"/>
    <w:rsid w:val="00475C09"/>
    <w:rsid w:val="00475D84"/>
    <w:rsid w:val="00475DFE"/>
    <w:rsid w:val="00476075"/>
    <w:rsid w:val="00477A2C"/>
    <w:rsid w:val="0048154B"/>
    <w:rsid w:val="00482EDD"/>
    <w:rsid w:val="00484431"/>
    <w:rsid w:val="004855C4"/>
    <w:rsid w:val="00485600"/>
    <w:rsid w:val="004925D8"/>
    <w:rsid w:val="00492FC1"/>
    <w:rsid w:val="004944E3"/>
    <w:rsid w:val="00494F3B"/>
    <w:rsid w:val="00494F6F"/>
    <w:rsid w:val="004A0DB9"/>
    <w:rsid w:val="004A1149"/>
    <w:rsid w:val="004A4164"/>
    <w:rsid w:val="004A41FE"/>
    <w:rsid w:val="004A4F13"/>
    <w:rsid w:val="004A50D7"/>
    <w:rsid w:val="004A5C74"/>
    <w:rsid w:val="004A5C76"/>
    <w:rsid w:val="004A6006"/>
    <w:rsid w:val="004A640E"/>
    <w:rsid w:val="004A6438"/>
    <w:rsid w:val="004A643B"/>
    <w:rsid w:val="004A748E"/>
    <w:rsid w:val="004B291B"/>
    <w:rsid w:val="004B2CE9"/>
    <w:rsid w:val="004B456A"/>
    <w:rsid w:val="004B4CED"/>
    <w:rsid w:val="004B5159"/>
    <w:rsid w:val="004B6EE2"/>
    <w:rsid w:val="004B7ED4"/>
    <w:rsid w:val="004C049D"/>
    <w:rsid w:val="004C0967"/>
    <w:rsid w:val="004C0DED"/>
    <w:rsid w:val="004C1266"/>
    <w:rsid w:val="004C25BA"/>
    <w:rsid w:val="004C3955"/>
    <w:rsid w:val="004C5605"/>
    <w:rsid w:val="004D0424"/>
    <w:rsid w:val="004D04E9"/>
    <w:rsid w:val="004D243C"/>
    <w:rsid w:val="004D2953"/>
    <w:rsid w:val="004D326C"/>
    <w:rsid w:val="004D38F1"/>
    <w:rsid w:val="004D4708"/>
    <w:rsid w:val="004D5504"/>
    <w:rsid w:val="004D6FD6"/>
    <w:rsid w:val="004E01D7"/>
    <w:rsid w:val="004E0B0C"/>
    <w:rsid w:val="004E29E6"/>
    <w:rsid w:val="004E2E7A"/>
    <w:rsid w:val="004E4303"/>
    <w:rsid w:val="004E44EE"/>
    <w:rsid w:val="004E4557"/>
    <w:rsid w:val="004E581B"/>
    <w:rsid w:val="004E5FA7"/>
    <w:rsid w:val="004E798C"/>
    <w:rsid w:val="004F04FF"/>
    <w:rsid w:val="004F05CE"/>
    <w:rsid w:val="004F0725"/>
    <w:rsid w:val="004F0F18"/>
    <w:rsid w:val="004F13CD"/>
    <w:rsid w:val="004F2B4C"/>
    <w:rsid w:val="004F372B"/>
    <w:rsid w:val="004F3CF3"/>
    <w:rsid w:val="004F499E"/>
    <w:rsid w:val="004F49F6"/>
    <w:rsid w:val="004F723C"/>
    <w:rsid w:val="004F72AC"/>
    <w:rsid w:val="004F7C9C"/>
    <w:rsid w:val="004F7CD7"/>
    <w:rsid w:val="00500213"/>
    <w:rsid w:val="00501192"/>
    <w:rsid w:val="00501F48"/>
    <w:rsid w:val="0050296C"/>
    <w:rsid w:val="005040EB"/>
    <w:rsid w:val="00504437"/>
    <w:rsid w:val="00505884"/>
    <w:rsid w:val="00505C1C"/>
    <w:rsid w:val="00506192"/>
    <w:rsid w:val="005065C2"/>
    <w:rsid w:val="00507A51"/>
    <w:rsid w:val="00507D72"/>
    <w:rsid w:val="00510817"/>
    <w:rsid w:val="00510AD1"/>
    <w:rsid w:val="005114D7"/>
    <w:rsid w:val="005115EB"/>
    <w:rsid w:val="00512416"/>
    <w:rsid w:val="005125B0"/>
    <w:rsid w:val="0051636A"/>
    <w:rsid w:val="00517513"/>
    <w:rsid w:val="005212A0"/>
    <w:rsid w:val="00521357"/>
    <w:rsid w:val="00521475"/>
    <w:rsid w:val="00521E8C"/>
    <w:rsid w:val="005220B7"/>
    <w:rsid w:val="00522151"/>
    <w:rsid w:val="00522206"/>
    <w:rsid w:val="0052239B"/>
    <w:rsid w:val="00522691"/>
    <w:rsid w:val="0052487C"/>
    <w:rsid w:val="00524EA0"/>
    <w:rsid w:val="005253FF"/>
    <w:rsid w:val="00527AA9"/>
    <w:rsid w:val="00531513"/>
    <w:rsid w:val="00532791"/>
    <w:rsid w:val="00533EE4"/>
    <w:rsid w:val="00536144"/>
    <w:rsid w:val="0053674F"/>
    <w:rsid w:val="005403E4"/>
    <w:rsid w:val="00542C8E"/>
    <w:rsid w:val="00542D74"/>
    <w:rsid w:val="00542EA6"/>
    <w:rsid w:val="00543AD2"/>
    <w:rsid w:val="00545233"/>
    <w:rsid w:val="00546BD5"/>
    <w:rsid w:val="00551AD6"/>
    <w:rsid w:val="005552AA"/>
    <w:rsid w:val="005571B6"/>
    <w:rsid w:val="00557CC7"/>
    <w:rsid w:val="0056423C"/>
    <w:rsid w:val="0056480A"/>
    <w:rsid w:val="00565A8C"/>
    <w:rsid w:val="00567375"/>
    <w:rsid w:val="00567653"/>
    <w:rsid w:val="0057039A"/>
    <w:rsid w:val="00571D25"/>
    <w:rsid w:val="0057304D"/>
    <w:rsid w:val="00574D11"/>
    <w:rsid w:val="00582DB5"/>
    <w:rsid w:val="005840AD"/>
    <w:rsid w:val="005845E3"/>
    <w:rsid w:val="0058552D"/>
    <w:rsid w:val="005858A3"/>
    <w:rsid w:val="00586610"/>
    <w:rsid w:val="00587853"/>
    <w:rsid w:val="0059186D"/>
    <w:rsid w:val="00591CA3"/>
    <w:rsid w:val="005927FF"/>
    <w:rsid w:val="005929C5"/>
    <w:rsid w:val="00593516"/>
    <w:rsid w:val="005949FD"/>
    <w:rsid w:val="005979F2"/>
    <w:rsid w:val="00597D72"/>
    <w:rsid w:val="005A1677"/>
    <w:rsid w:val="005A2A40"/>
    <w:rsid w:val="005A2DB7"/>
    <w:rsid w:val="005A4644"/>
    <w:rsid w:val="005A464E"/>
    <w:rsid w:val="005A46F0"/>
    <w:rsid w:val="005A5941"/>
    <w:rsid w:val="005A6F55"/>
    <w:rsid w:val="005B0031"/>
    <w:rsid w:val="005B0480"/>
    <w:rsid w:val="005B0C80"/>
    <w:rsid w:val="005B132D"/>
    <w:rsid w:val="005B2256"/>
    <w:rsid w:val="005B5AA0"/>
    <w:rsid w:val="005C01E7"/>
    <w:rsid w:val="005C07E5"/>
    <w:rsid w:val="005C3777"/>
    <w:rsid w:val="005C4A62"/>
    <w:rsid w:val="005C5365"/>
    <w:rsid w:val="005C5B26"/>
    <w:rsid w:val="005C5D41"/>
    <w:rsid w:val="005D25EE"/>
    <w:rsid w:val="005D26B3"/>
    <w:rsid w:val="005D3A89"/>
    <w:rsid w:val="005D58E7"/>
    <w:rsid w:val="005D6785"/>
    <w:rsid w:val="005D7883"/>
    <w:rsid w:val="005D7B82"/>
    <w:rsid w:val="005E0023"/>
    <w:rsid w:val="005E208C"/>
    <w:rsid w:val="005E242E"/>
    <w:rsid w:val="005E2C93"/>
    <w:rsid w:val="005E2E93"/>
    <w:rsid w:val="005E359A"/>
    <w:rsid w:val="005E418C"/>
    <w:rsid w:val="005E41F3"/>
    <w:rsid w:val="005E48CF"/>
    <w:rsid w:val="005E5DCA"/>
    <w:rsid w:val="005E5F70"/>
    <w:rsid w:val="005E781E"/>
    <w:rsid w:val="005F03C3"/>
    <w:rsid w:val="005F2261"/>
    <w:rsid w:val="005F3002"/>
    <w:rsid w:val="005F30D3"/>
    <w:rsid w:val="005F3B3B"/>
    <w:rsid w:val="005F40A9"/>
    <w:rsid w:val="005F568B"/>
    <w:rsid w:val="005F5F9C"/>
    <w:rsid w:val="005F61C8"/>
    <w:rsid w:val="00600AF4"/>
    <w:rsid w:val="00601C3F"/>
    <w:rsid w:val="00602032"/>
    <w:rsid w:val="0060273E"/>
    <w:rsid w:val="00604635"/>
    <w:rsid w:val="00606AD1"/>
    <w:rsid w:val="0060753E"/>
    <w:rsid w:val="0060777D"/>
    <w:rsid w:val="00607911"/>
    <w:rsid w:val="006101A0"/>
    <w:rsid w:val="00610699"/>
    <w:rsid w:val="0061116A"/>
    <w:rsid w:val="00611FDC"/>
    <w:rsid w:val="00612702"/>
    <w:rsid w:val="0061345C"/>
    <w:rsid w:val="00613EA2"/>
    <w:rsid w:val="00613F73"/>
    <w:rsid w:val="006147ED"/>
    <w:rsid w:val="00616595"/>
    <w:rsid w:val="00616774"/>
    <w:rsid w:val="00617B2B"/>
    <w:rsid w:val="006208A0"/>
    <w:rsid w:val="00622704"/>
    <w:rsid w:val="0062383C"/>
    <w:rsid w:val="00625F1E"/>
    <w:rsid w:val="00626912"/>
    <w:rsid w:val="0062691C"/>
    <w:rsid w:val="006275C4"/>
    <w:rsid w:val="00627E21"/>
    <w:rsid w:val="00630B54"/>
    <w:rsid w:val="0063633A"/>
    <w:rsid w:val="0063660D"/>
    <w:rsid w:val="00640728"/>
    <w:rsid w:val="00640EFC"/>
    <w:rsid w:val="006412F3"/>
    <w:rsid w:val="006424B9"/>
    <w:rsid w:val="00642640"/>
    <w:rsid w:val="00642762"/>
    <w:rsid w:val="006435F8"/>
    <w:rsid w:val="00645809"/>
    <w:rsid w:val="00645F79"/>
    <w:rsid w:val="006473C3"/>
    <w:rsid w:val="0065080E"/>
    <w:rsid w:val="00651373"/>
    <w:rsid w:val="00651EA7"/>
    <w:rsid w:val="0065246B"/>
    <w:rsid w:val="00652586"/>
    <w:rsid w:val="00654769"/>
    <w:rsid w:val="00655F8D"/>
    <w:rsid w:val="00656BC4"/>
    <w:rsid w:val="00656C34"/>
    <w:rsid w:val="00657088"/>
    <w:rsid w:val="00660A10"/>
    <w:rsid w:val="00662FCE"/>
    <w:rsid w:val="006642C2"/>
    <w:rsid w:val="0066551F"/>
    <w:rsid w:val="00666EA2"/>
    <w:rsid w:val="006678EF"/>
    <w:rsid w:val="00670552"/>
    <w:rsid w:val="006710B0"/>
    <w:rsid w:val="006714F3"/>
    <w:rsid w:val="00673C5E"/>
    <w:rsid w:val="0067483C"/>
    <w:rsid w:val="00674CBF"/>
    <w:rsid w:val="00675740"/>
    <w:rsid w:val="00675D6E"/>
    <w:rsid w:val="0067707A"/>
    <w:rsid w:val="00680598"/>
    <w:rsid w:val="0068138F"/>
    <w:rsid w:val="00682DA8"/>
    <w:rsid w:val="00687D7D"/>
    <w:rsid w:val="00687EE9"/>
    <w:rsid w:val="006900AF"/>
    <w:rsid w:val="0069022C"/>
    <w:rsid w:val="00690B63"/>
    <w:rsid w:val="00690D35"/>
    <w:rsid w:val="006924F9"/>
    <w:rsid w:val="00693E3B"/>
    <w:rsid w:val="00694D01"/>
    <w:rsid w:val="00696D30"/>
    <w:rsid w:val="006974CA"/>
    <w:rsid w:val="00697566"/>
    <w:rsid w:val="006A0F52"/>
    <w:rsid w:val="006A18B5"/>
    <w:rsid w:val="006A20C8"/>
    <w:rsid w:val="006A2C61"/>
    <w:rsid w:val="006A31B1"/>
    <w:rsid w:val="006A41D3"/>
    <w:rsid w:val="006A4FF1"/>
    <w:rsid w:val="006B01D0"/>
    <w:rsid w:val="006B0A02"/>
    <w:rsid w:val="006B0BA7"/>
    <w:rsid w:val="006B1138"/>
    <w:rsid w:val="006B174E"/>
    <w:rsid w:val="006B1B1F"/>
    <w:rsid w:val="006B3E0D"/>
    <w:rsid w:val="006B6E33"/>
    <w:rsid w:val="006C074F"/>
    <w:rsid w:val="006C105C"/>
    <w:rsid w:val="006C1973"/>
    <w:rsid w:val="006C1F38"/>
    <w:rsid w:val="006C224F"/>
    <w:rsid w:val="006C314E"/>
    <w:rsid w:val="006C3FF4"/>
    <w:rsid w:val="006C4E55"/>
    <w:rsid w:val="006C5FFD"/>
    <w:rsid w:val="006C6016"/>
    <w:rsid w:val="006C68B5"/>
    <w:rsid w:val="006C7034"/>
    <w:rsid w:val="006D3ECE"/>
    <w:rsid w:val="006D6DE1"/>
    <w:rsid w:val="006E34A1"/>
    <w:rsid w:val="006E3A4A"/>
    <w:rsid w:val="006E5442"/>
    <w:rsid w:val="006E55F8"/>
    <w:rsid w:val="006E5A17"/>
    <w:rsid w:val="006E5A99"/>
    <w:rsid w:val="006E6B71"/>
    <w:rsid w:val="006F0AB8"/>
    <w:rsid w:val="006F2181"/>
    <w:rsid w:val="006F359A"/>
    <w:rsid w:val="006F3C08"/>
    <w:rsid w:val="006F4384"/>
    <w:rsid w:val="006F4686"/>
    <w:rsid w:val="006F46E8"/>
    <w:rsid w:val="006F61AF"/>
    <w:rsid w:val="00700934"/>
    <w:rsid w:val="007010C3"/>
    <w:rsid w:val="00701C1D"/>
    <w:rsid w:val="00702CB4"/>
    <w:rsid w:val="00703B03"/>
    <w:rsid w:val="00705458"/>
    <w:rsid w:val="0070592D"/>
    <w:rsid w:val="00705A5D"/>
    <w:rsid w:val="00706646"/>
    <w:rsid w:val="00706986"/>
    <w:rsid w:val="0070776F"/>
    <w:rsid w:val="00712A81"/>
    <w:rsid w:val="00713B37"/>
    <w:rsid w:val="00713F79"/>
    <w:rsid w:val="00715A40"/>
    <w:rsid w:val="00716F81"/>
    <w:rsid w:val="007208C5"/>
    <w:rsid w:val="00720D2D"/>
    <w:rsid w:val="00721604"/>
    <w:rsid w:val="007236F5"/>
    <w:rsid w:val="007241DD"/>
    <w:rsid w:val="00724256"/>
    <w:rsid w:val="0072453F"/>
    <w:rsid w:val="00725C05"/>
    <w:rsid w:val="00726235"/>
    <w:rsid w:val="0072650A"/>
    <w:rsid w:val="00726D9A"/>
    <w:rsid w:val="007301FD"/>
    <w:rsid w:val="007305D0"/>
    <w:rsid w:val="00730B96"/>
    <w:rsid w:val="00733947"/>
    <w:rsid w:val="007358B1"/>
    <w:rsid w:val="00735C34"/>
    <w:rsid w:val="00737895"/>
    <w:rsid w:val="00737EAB"/>
    <w:rsid w:val="007401DC"/>
    <w:rsid w:val="00742B13"/>
    <w:rsid w:val="007446CB"/>
    <w:rsid w:val="00746D83"/>
    <w:rsid w:val="007501B9"/>
    <w:rsid w:val="00750342"/>
    <w:rsid w:val="00751578"/>
    <w:rsid w:val="007532AC"/>
    <w:rsid w:val="00753BDB"/>
    <w:rsid w:val="007548F4"/>
    <w:rsid w:val="00754A2A"/>
    <w:rsid w:val="00754DE5"/>
    <w:rsid w:val="00757491"/>
    <w:rsid w:val="00757E2E"/>
    <w:rsid w:val="007601C5"/>
    <w:rsid w:val="00760827"/>
    <w:rsid w:val="0076331A"/>
    <w:rsid w:val="0076449C"/>
    <w:rsid w:val="00764ADA"/>
    <w:rsid w:val="00764C6A"/>
    <w:rsid w:val="00765EC6"/>
    <w:rsid w:val="007667D6"/>
    <w:rsid w:val="00766C0F"/>
    <w:rsid w:val="00767E47"/>
    <w:rsid w:val="00771783"/>
    <w:rsid w:val="007728A5"/>
    <w:rsid w:val="00773235"/>
    <w:rsid w:val="00773F00"/>
    <w:rsid w:val="00774A13"/>
    <w:rsid w:val="00774CC0"/>
    <w:rsid w:val="007754FE"/>
    <w:rsid w:val="0077629A"/>
    <w:rsid w:val="007771CD"/>
    <w:rsid w:val="00780C01"/>
    <w:rsid w:val="0078189C"/>
    <w:rsid w:val="007827CC"/>
    <w:rsid w:val="00783589"/>
    <w:rsid w:val="00785141"/>
    <w:rsid w:val="007853B2"/>
    <w:rsid w:val="007858BB"/>
    <w:rsid w:val="007863DE"/>
    <w:rsid w:val="00786C0E"/>
    <w:rsid w:val="00787A70"/>
    <w:rsid w:val="007909EE"/>
    <w:rsid w:val="0079147A"/>
    <w:rsid w:val="007917E6"/>
    <w:rsid w:val="00793375"/>
    <w:rsid w:val="007944F6"/>
    <w:rsid w:val="0079489D"/>
    <w:rsid w:val="00796BAB"/>
    <w:rsid w:val="00796C03"/>
    <w:rsid w:val="007A00F7"/>
    <w:rsid w:val="007A0969"/>
    <w:rsid w:val="007A2219"/>
    <w:rsid w:val="007A45B3"/>
    <w:rsid w:val="007A662A"/>
    <w:rsid w:val="007A682A"/>
    <w:rsid w:val="007A687F"/>
    <w:rsid w:val="007B0B05"/>
    <w:rsid w:val="007B0D21"/>
    <w:rsid w:val="007B49E7"/>
    <w:rsid w:val="007B4C4B"/>
    <w:rsid w:val="007B7DA0"/>
    <w:rsid w:val="007C109F"/>
    <w:rsid w:val="007C1270"/>
    <w:rsid w:val="007C149B"/>
    <w:rsid w:val="007C1B44"/>
    <w:rsid w:val="007C35E7"/>
    <w:rsid w:val="007C4025"/>
    <w:rsid w:val="007C541C"/>
    <w:rsid w:val="007C5517"/>
    <w:rsid w:val="007C5EFF"/>
    <w:rsid w:val="007C6F3D"/>
    <w:rsid w:val="007C7123"/>
    <w:rsid w:val="007D05DF"/>
    <w:rsid w:val="007D1384"/>
    <w:rsid w:val="007D1BAC"/>
    <w:rsid w:val="007D342C"/>
    <w:rsid w:val="007D3AB8"/>
    <w:rsid w:val="007D5C05"/>
    <w:rsid w:val="007D5FE5"/>
    <w:rsid w:val="007D681A"/>
    <w:rsid w:val="007D7689"/>
    <w:rsid w:val="007E383D"/>
    <w:rsid w:val="007E4666"/>
    <w:rsid w:val="007E4FF4"/>
    <w:rsid w:val="007E6731"/>
    <w:rsid w:val="007E77AE"/>
    <w:rsid w:val="007F0A04"/>
    <w:rsid w:val="007F177F"/>
    <w:rsid w:val="007F17B1"/>
    <w:rsid w:val="007F1AC0"/>
    <w:rsid w:val="007F3097"/>
    <w:rsid w:val="007F45D8"/>
    <w:rsid w:val="007F64DF"/>
    <w:rsid w:val="0080075D"/>
    <w:rsid w:val="008019D6"/>
    <w:rsid w:val="00801CC4"/>
    <w:rsid w:val="00801D57"/>
    <w:rsid w:val="00803261"/>
    <w:rsid w:val="00803E26"/>
    <w:rsid w:val="00803ECD"/>
    <w:rsid w:val="00804518"/>
    <w:rsid w:val="0080487A"/>
    <w:rsid w:val="00804BB9"/>
    <w:rsid w:val="00804BFB"/>
    <w:rsid w:val="00804CC3"/>
    <w:rsid w:val="00810258"/>
    <w:rsid w:val="00811E9A"/>
    <w:rsid w:val="0081339B"/>
    <w:rsid w:val="008143E0"/>
    <w:rsid w:val="00815357"/>
    <w:rsid w:val="008157CF"/>
    <w:rsid w:val="0081601E"/>
    <w:rsid w:val="00817B43"/>
    <w:rsid w:val="00820B00"/>
    <w:rsid w:val="0082240A"/>
    <w:rsid w:val="0082791C"/>
    <w:rsid w:val="00827B9B"/>
    <w:rsid w:val="0083025B"/>
    <w:rsid w:val="0083169A"/>
    <w:rsid w:val="0083220C"/>
    <w:rsid w:val="0083286A"/>
    <w:rsid w:val="00833D76"/>
    <w:rsid w:val="0083568A"/>
    <w:rsid w:val="0083620B"/>
    <w:rsid w:val="008362DB"/>
    <w:rsid w:val="008363FB"/>
    <w:rsid w:val="008369B9"/>
    <w:rsid w:val="00836B57"/>
    <w:rsid w:val="00837CE9"/>
    <w:rsid w:val="008409AD"/>
    <w:rsid w:val="00845902"/>
    <w:rsid w:val="00845AA8"/>
    <w:rsid w:val="0084789F"/>
    <w:rsid w:val="00850138"/>
    <w:rsid w:val="00850356"/>
    <w:rsid w:val="00850B08"/>
    <w:rsid w:val="00853EC0"/>
    <w:rsid w:val="00853F72"/>
    <w:rsid w:val="00855442"/>
    <w:rsid w:val="00857147"/>
    <w:rsid w:val="0085729A"/>
    <w:rsid w:val="008575C3"/>
    <w:rsid w:val="0086133E"/>
    <w:rsid w:val="008617C3"/>
    <w:rsid w:val="00862A99"/>
    <w:rsid w:val="008639A1"/>
    <w:rsid w:val="00863A39"/>
    <w:rsid w:val="00863D71"/>
    <w:rsid w:val="00864BF2"/>
    <w:rsid w:val="00864C42"/>
    <w:rsid w:val="00866D11"/>
    <w:rsid w:val="00867E3D"/>
    <w:rsid w:val="008710B5"/>
    <w:rsid w:val="00872631"/>
    <w:rsid w:val="008734F6"/>
    <w:rsid w:val="00874A25"/>
    <w:rsid w:val="008750CC"/>
    <w:rsid w:val="008765AE"/>
    <w:rsid w:val="00876890"/>
    <w:rsid w:val="00880A20"/>
    <w:rsid w:val="00882379"/>
    <w:rsid w:val="00882B69"/>
    <w:rsid w:val="00884764"/>
    <w:rsid w:val="00884D54"/>
    <w:rsid w:val="008850A5"/>
    <w:rsid w:val="00892641"/>
    <w:rsid w:val="00893BC6"/>
    <w:rsid w:val="00894B5E"/>
    <w:rsid w:val="0089526F"/>
    <w:rsid w:val="008955BA"/>
    <w:rsid w:val="00896C9A"/>
    <w:rsid w:val="008A00C9"/>
    <w:rsid w:val="008A047E"/>
    <w:rsid w:val="008A424A"/>
    <w:rsid w:val="008A4BD7"/>
    <w:rsid w:val="008A4F74"/>
    <w:rsid w:val="008A55F7"/>
    <w:rsid w:val="008A5DF9"/>
    <w:rsid w:val="008A733B"/>
    <w:rsid w:val="008B05CC"/>
    <w:rsid w:val="008B0A86"/>
    <w:rsid w:val="008B0DCD"/>
    <w:rsid w:val="008B219C"/>
    <w:rsid w:val="008B293A"/>
    <w:rsid w:val="008B316D"/>
    <w:rsid w:val="008B557F"/>
    <w:rsid w:val="008B59F4"/>
    <w:rsid w:val="008B5A52"/>
    <w:rsid w:val="008B5E72"/>
    <w:rsid w:val="008B7B7B"/>
    <w:rsid w:val="008C1EAE"/>
    <w:rsid w:val="008C1F81"/>
    <w:rsid w:val="008C31A4"/>
    <w:rsid w:val="008C3812"/>
    <w:rsid w:val="008C3FD5"/>
    <w:rsid w:val="008C5371"/>
    <w:rsid w:val="008C5BA0"/>
    <w:rsid w:val="008C77D1"/>
    <w:rsid w:val="008D0EBD"/>
    <w:rsid w:val="008D134C"/>
    <w:rsid w:val="008D1D57"/>
    <w:rsid w:val="008D3192"/>
    <w:rsid w:val="008D3286"/>
    <w:rsid w:val="008D3692"/>
    <w:rsid w:val="008D39C0"/>
    <w:rsid w:val="008D3FDA"/>
    <w:rsid w:val="008D5E61"/>
    <w:rsid w:val="008D659B"/>
    <w:rsid w:val="008D66F3"/>
    <w:rsid w:val="008D75AD"/>
    <w:rsid w:val="008D7FAD"/>
    <w:rsid w:val="008E10B3"/>
    <w:rsid w:val="008E1512"/>
    <w:rsid w:val="008E2039"/>
    <w:rsid w:val="008E243A"/>
    <w:rsid w:val="008E4377"/>
    <w:rsid w:val="008E5C17"/>
    <w:rsid w:val="008F0980"/>
    <w:rsid w:val="008F1293"/>
    <w:rsid w:val="008F1F42"/>
    <w:rsid w:val="008F248B"/>
    <w:rsid w:val="008F3EB7"/>
    <w:rsid w:val="008F6202"/>
    <w:rsid w:val="008F7764"/>
    <w:rsid w:val="00900183"/>
    <w:rsid w:val="0090036E"/>
    <w:rsid w:val="00900CEA"/>
    <w:rsid w:val="0090230D"/>
    <w:rsid w:val="0090234A"/>
    <w:rsid w:val="009030B8"/>
    <w:rsid w:val="00903264"/>
    <w:rsid w:val="00903267"/>
    <w:rsid w:val="00903EC0"/>
    <w:rsid w:val="009044D3"/>
    <w:rsid w:val="00904886"/>
    <w:rsid w:val="00906423"/>
    <w:rsid w:val="009067E6"/>
    <w:rsid w:val="00907EBF"/>
    <w:rsid w:val="0091095F"/>
    <w:rsid w:val="009115EC"/>
    <w:rsid w:val="00911750"/>
    <w:rsid w:val="009118C8"/>
    <w:rsid w:val="00912249"/>
    <w:rsid w:val="0091302D"/>
    <w:rsid w:val="009146E2"/>
    <w:rsid w:val="00921313"/>
    <w:rsid w:val="009222CA"/>
    <w:rsid w:val="00925024"/>
    <w:rsid w:val="00927EB4"/>
    <w:rsid w:val="00930155"/>
    <w:rsid w:val="00930421"/>
    <w:rsid w:val="00930C02"/>
    <w:rsid w:val="0093284E"/>
    <w:rsid w:val="00932B22"/>
    <w:rsid w:val="00932E3F"/>
    <w:rsid w:val="009332CF"/>
    <w:rsid w:val="009333DF"/>
    <w:rsid w:val="00933576"/>
    <w:rsid w:val="00933788"/>
    <w:rsid w:val="00937F5B"/>
    <w:rsid w:val="00940355"/>
    <w:rsid w:val="00940A04"/>
    <w:rsid w:val="00941ABC"/>
    <w:rsid w:val="00942A99"/>
    <w:rsid w:val="00942FE1"/>
    <w:rsid w:val="00943A24"/>
    <w:rsid w:val="00944726"/>
    <w:rsid w:val="00944AD2"/>
    <w:rsid w:val="00946680"/>
    <w:rsid w:val="00950A53"/>
    <w:rsid w:val="00950C3A"/>
    <w:rsid w:val="00951EC1"/>
    <w:rsid w:val="0095394B"/>
    <w:rsid w:val="009543AB"/>
    <w:rsid w:val="009546BB"/>
    <w:rsid w:val="00954D93"/>
    <w:rsid w:val="00955153"/>
    <w:rsid w:val="0095759B"/>
    <w:rsid w:val="009577A1"/>
    <w:rsid w:val="009577C9"/>
    <w:rsid w:val="009604C5"/>
    <w:rsid w:val="00960C43"/>
    <w:rsid w:val="00963459"/>
    <w:rsid w:val="0096368F"/>
    <w:rsid w:val="009637A0"/>
    <w:rsid w:val="009637C7"/>
    <w:rsid w:val="00963B1C"/>
    <w:rsid w:val="00966C22"/>
    <w:rsid w:val="00966D76"/>
    <w:rsid w:val="00967985"/>
    <w:rsid w:val="00970861"/>
    <w:rsid w:val="00970E84"/>
    <w:rsid w:val="009713EB"/>
    <w:rsid w:val="0097147A"/>
    <w:rsid w:val="009717CF"/>
    <w:rsid w:val="00973EE6"/>
    <w:rsid w:val="0097631D"/>
    <w:rsid w:val="00976CAC"/>
    <w:rsid w:val="009772FF"/>
    <w:rsid w:val="009806BF"/>
    <w:rsid w:val="0098104F"/>
    <w:rsid w:val="00981621"/>
    <w:rsid w:val="00984105"/>
    <w:rsid w:val="00984309"/>
    <w:rsid w:val="00984461"/>
    <w:rsid w:val="00986548"/>
    <w:rsid w:val="0098670B"/>
    <w:rsid w:val="00987743"/>
    <w:rsid w:val="0099082D"/>
    <w:rsid w:val="00990F19"/>
    <w:rsid w:val="00993F6B"/>
    <w:rsid w:val="00994512"/>
    <w:rsid w:val="00994B5E"/>
    <w:rsid w:val="00995171"/>
    <w:rsid w:val="00995D9F"/>
    <w:rsid w:val="00997B35"/>
    <w:rsid w:val="009A0251"/>
    <w:rsid w:val="009A0969"/>
    <w:rsid w:val="009A1CE6"/>
    <w:rsid w:val="009A3254"/>
    <w:rsid w:val="009A47D1"/>
    <w:rsid w:val="009A47DE"/>
    <w:rsid w:val="009A54F2"/>
    <w:rsid w:val="009A62D6"/>
    <w:rsid w:val="009B0C19"/>
    <w:rsid w:val="009B10C2"/>
    <w:rsid w:val="009B280B"/>
    <w:rsid w:val="009B2C74"/>
    <w:rsid w:val="009B2EC5"/>
    <w:rsid w:val="009B6013"/>
    <w:rsid w:val="009B75F7"/>
    <w:rsid w:val="009C036B"/>
    <w:rsid w:val="009C043F"/>
    <w:rsid w:val="009C05F8"/>
    <w:rsid w:val="009C064B"/>
    <w:rsid w:val="009C0A9A"/>
    <w:rsid w:val="009C0C22"/>
    <w:rsid w:val="009C2F69"/>
    <w:rsid w:val="009C6637"/>
    <w:rsid w:val="009C710E"/>
    <w:rsid w:val="009D000E"/>
    <w:rsid w:val="009D011B"/>
    <w:rsid w:val="009D020F"/>
    <w:rsid w:val="009D17FB"/>
    <w:rsid w:val="009D195D"/>
    <w:rsid w:val="009D2323"/>
    <w:rsid w:val="009D2956"/>
    <w:rsid w:val="009D6703"/>
    <w:rsid w:val="009D6953"/>
    <w:rsid w:val="009E1203"/>
    <w:rsid w:val="009E1278"/>
    <w:rsid w:val="009E193F"/>
    <w:rsid w:val="009E23F9"/>
    <w:rsid w:val="009E310E"/>
    <w:rsid w:val="009E38C9"/>
    <w:rsid w:val="009E39A2"/>
    <w:rsid w:val="009E6E4C"/>
    <w:rsid w:val="009E797D"/>
    <w:rsid w:val="009F0AF9"/>
    <w:rsid w:val="009F10DD"/>
    <w:rsid w:val="009F2126"/>
    <w:rsid w:val="009F2CAE"/>
    <w:rsid w:val="009F2F3C"/>
    <w:rsid w:val="009F373A"/>
    <w:rsid w:val="009F46E8"/>
    <w:rsid w:val="009F47E9"/>
    <w:rsid w:val="009F4E63"/>
    <w:rsid w:val="009F6376"/>
    <w:rsid w:val="009F70BD"/>
    <w:rsid w:val="009F70C9"/>
    <w:rsid w:val="009F735A"/>
    <w:rsid w:val="009F7682"/>
    <w:rsid w:val="00A003CA"/>
    <w:rsid w:val="00A0050F"/>
    <w:rsid w:val="00A005CB"/>
    <w:rsid w:val="00A00A87"/>
    <w:rsid w:val="00A00A8C"/>
    <w:rsid w:val="00A02AA2"/>
    <w:rsid w:val="00A03396"/>
    <w:rsid w:val="00A03544"/>
    <w:rsid w:val="00A03880"/>
    <w:rsid w:val="00A038B7"/>
    <w:rsid w:val="00A03BFC"/>
    <w:rsid w:val="00A043BD"/>
    <w:rsid w:val="00A05371"/>
    <w:rsid w:val="00A057F1"/>
    <w:rsid w:val="00A060C3"/>
    <w:rsid w:val="00A063A3"/>
    <w:rsid w:val="00A0717A"/>
    <w:rsid w:val="00A13A4F"/>
    <w:rsid w:val="00A14071"/>
    <w:rsid w:val="00A15AEB"/>
    <w:rsid w:val="00A15B79"/>
    <w:rsid w:val="00A17D12"/>
    <w:rsid w:val="00A2029D"/>
    <w:rsid w:val="00A21E78"/>
    <w:rsid w:val="00A2212B"/>
    <w:rsid w:val="00A2249A"/>
    <w:rsid w:val="00A22A56"/>
    <w:rsid w:val="00A23DA2"/>
    <w:rsid w:val="00A24A86"/>
    <w:rsid w:val="00A25611"/>
    <w:rsid w:val="00A25620"/>
    <w:rsid w:val="00A266C6"/>
    <w:rsid w:val="00A27374"/>
    <w:rsid w:val="00A27529"/>
    <w:rsid w:val="00A2781B"/>
    <w:rsid w:val="00A278B4"/>
    <w:rsid w:val="00A314A1"/>
    <w:rsid w:val="00A31AF1"/>
    <w:rsid w:val="00A32147"/>
    <w:rsid w:val="00A33411"/>
    <w:rsid w:val="00A3452D"/>
    <w:rsid w:val="00A358DE"/>
    <w:rsid w:val="00A359C8"/>
    <w:rsid w:val="00A361D4"/>
    <w:rsid w:val="00A377E8"/>
    <w:rsid w:val="00A40200"/>
    <w:rsid w:val="00A407DB"/>
    <w:rsid w:val="00A43765"/>
    <w:rsid w:val="00A44471"/>
    <w:rsid w:val="00A455AC"/>
    <w:rsid w:val="00A45A2D"/>
    <w:rsid w:val="00A4754F"/>
    <w:rsid w:val="00A47590"/>
    <w:rsid w:val="00A47E51"/>
    <w:rsid w:val="00A47F66"/>
    <w:rsid w:val="00A5036D"/>
    <w:rsid w:val="00A519BB"/>
    <w:rsid w:val="00A51AB9"/>
    <w:rsid w:val="00A522A9"/>
    <w:rsid w:val="00A5291A"/>
    <w:rsid w:val="00A52C72"/>
    <w:rsid w:val="00A53C2C"/>
    <w:rsid w:val="00A549C5"/>
    <w:rsid w:val="00A54F27"/>
    <w:rsid w:val="00A554C8"/>
    <w:rsid w:val="00A557EC"/>
    <w:rsid w:val="00A56227"/>
    <w:rsid w:val="00A56804"/>
    <w:rsid w:val="00A56BF3"/>
    <w:rsid w:val="00A605DD"/>
    <w:rsid w:val="00A60C12"/>
    <w:rsid w:val="00A60F55"/>
    <w:rsid w:val="00A61610"/>
    <w:rsid w:val="00A61877"/>
    <w:rsid w:val="00A61EA0"/>
    <w:rsid w:val="00A62A71"/>
    <w:rsid w:val="00A62F25"/>
    <w:rsid w:val="00A64339"/>
    <w:rsid w:val="00A645E6"/>
    <w:rsid w:val="00A656DB"/>
    <w:rsid w:val="00A669F4"/>
    <w:rsid w:val="00A66FDA"/>
    <w:rsid w:val="00A6726A"/>
    <w:rsid w:val="00A67DDE"/>
    <w:rsid w:val="00A70CC6"/>
    <w:rsid w:val="00A722DA"/>
    <w:rsid w:val="00A73A54"/>
    <w:rsid w:val="00A73A83"/>
    <w:rsid w:val="00A75836"/>
    <w:rsid w:val="00A75903"/>
    <w:rsid w:val="00A7672A"/>
    <w:rsid w:val="00A77589"/>
    <w:rsid w:val="00A8172F"/>
    <w:rsid w:val="00A8188F"/>
    <w:rsid w:val="00A838BF"/>
    <w:rsid w:val="00A83958"/>
    <w:rsid w:val="00A840F3"/>
    <w:rsid w:val="00A86BB0"/>
    <w:rsid w:val="00A8723D"/>
    <w:rsid w:val="00A87B9D"/>
    <w:rsid w:val="00A90126"/>
    <w:rsid w:val="00A96ECB"/>
    <w:rsid w:val="00A97A2E"/>
    <w:rsid w:val="00AA023D"/>
    <w:rsid w:val="00AA2679"/>
    <w:rsid w:val="00AA31B8"/>
    <w:rsid w:val="00AA44FB"/>
    <w:rsid w:val="00AA4A0A"/>
    <w:rsid w:val="00AA5DCB"/>
    <w:rsid w:val="00AA6493"/>
    <w:rsid w:val="00AA649B"/>
    <w:rsid w:val="00AA75B0"/>
    <w:rsid w:val="00AA76F1"/>
    <w:rsid w:val="00AB0F02"/>
    <w:rsid w:val="00AB1C10"/>
    <w:rsid w:val="00AB2AC3"/>
    <w:rsid w:val="00AB4098"/>
    <w:rsid w:val="00AB466A"/>
    <w:rsid w:val="00AB5BA8"/>
    <w:rsid w:val="00AB5C8E"/>
    <w:rsid w:val="00AB66E9"/>
    <w:rsid w:val="00AB68A6"/>
    <w:rsid w:val="00AB6B8A"/>
    <w:rsid w:val="00AB6E00"/>
    <w:rsid w:val="00AC1E75"/>
    <w:rsid w:val="00AC35DE"/>
    <w:rsid w:val="00AC36A9"/>
    <w:rsid w:val="00AC39CC"/>
    <w:rsid w:val="00AC3AE0"/>
    <w:rsid w:val="00AC4106"/>
    <w:rsid w:val="00AC5043"/>
    <w:rsid w:val="00AC5158"/>
    <w:rsid w:val="00AD040C"/>
    <w:rsid w:val="00AD0FD8"/>
    <w:rsid w:val="00AD26C7"/>
    <w:rsid w:val="00AD29EB"/>
    <w:rsid w:val="00AD42DA"/>
    <w:rsid w:val="00AD484F"/>
    <w:rsid w:val="00AD56B3"/>
    <w:rsid w:val="00AD5812"/>
    <w:rsid w:val="00AD59FB"/>
    <w:rsid w:val="00AD5C89"/>
    <w:rsid w:val="00AD6B63"/>
    <w:rsid w:val="00AD7F05"/>
    <w:rsid w:val="00AE477F"/>
    <w:rsid w:val="00AE4D2B"/>
    <w:rsid w:val="00AE4EC9"/>
    <w:rsid w:val="00AE7E97"/>
    <w:rsid w:val="00AE7F14"/>
    <w:rsid w:val="00AF0156"/>
    <w:rsid w:val="00AF0324"/>
    <w:rsid w:val="00AF0E44"/>
    <w:rsid w:val="00AF1B4F"/>
    <w:rsid w:val="00AF2194"/>
    <w:rsid w:val="00AF3826"/>
    <w:rsid w:val="00AF3A99"/>
    <w:rsid w:val="00AF3BB5"/>
    <w:rsid w:val="00AF4ED3"/>
    <w:rsid w:val="00AF5492"/>
    <w:rsid w:val="00AF615C"/>
    <w:rsid w:val="00AF6A0C"/>
    <w:rsid w:val="00AF6B83"/>
    <w:rsid w:val="00AF7E1F"/>
    <w:rsid w:val="00AF7FD3"/>
    <w:rsid w:val="00B00C13"/>
    <w:rsid w:val="00B02897"/>
    <w:rsid w:val="00B03027"/>
    <w:rsid w:val="00B03495"/>
    <w:rsid w:val="00B05544"/>
    <w:rsid w:val="00B067DC"/>
    <w:rsid w:val="00B070DF"/>
    <w:rsid w:val="00B07C0B"/>
    <w:rsid w:val="00B12013"/>
    <w:rsid w:val="00B121AA"/>
    <w:rsid w:val="00B13579"/>
    <w:rsid w:val="00B1614A"/>
    <w:rsid w:val="00B20C5A"/>
    <w:rsid w:val="00B20E6C"/>
    <w:rsid w:val="00B215D7"/>
    <w:rsid w:val="00B226D3"/>
    <w:rsid w:val="00B23F77"/>
    <w:rsid w:val="00B2509B"/>
    <w:rsid w:val="00B254DD"/>
    <w:rsid w:val="00B2709D"/>
    <w:rsid w:val="00B34332"/>
    <w:rsid w:val="00B34521"/>
    <w:rsid w:val="00B351BA"/>
    <w:rsid w:val="00B3528A"/>
    <w:rsid w:val="00B35522"/>
    <w:rsid w:val="00B3568C"/>
    <w:rsid w:val="00B374B5"/>
    <w:rsid w:val="00B37669"/>
    <w:rsid w:val="00B40607"/>
    <w:rsid w:val="00B4207C"/>
    <w:rsid w:val="00B4220E"/>
    <w:rsid w:val="00B42636"/>
    <w:rsid w:val="00B42EB0"/>
    <w:rsid w:val="00B42EDA"/>
    <w:rsid w:val="00B44A9B"/>
    <w:rsid w:val="00B4513A"/>
    <w:rsid w:val="00B46514"/>
    <w:rsid w:val="00B465C7"/>
    <w:rsid w:val="00B46EB1"/>
    <w:rsid w:val="00B478A8"/>
    <w:rsid w:val="00B50D02"/>
    <w:rsid w:val="00B50D92"/>
    <w:rsid w:val="00B52E9A"/>
    <w:rsid w:val="00B53A3B"/>
    <w:rsid w:val="00B54B40"/>
    <w:rsid w:val="00B54B9B"/>
    <w:rsid w:val="00B54F5F"/>
    <w:rsid w:val="00B5536D"/>
    <w:rsid w:val="00B56350"/>
    <w:rsid w:val="00B573F8"/>
    <w:rsid w:val="00B57717"/>
    <w:rsid w:val="00B6044A"/>
    <w:rsid w:val="00B60644"/>
    <w:rsid w:val="00B60F2C"/>
    <w:rsid w:val="00B61824"/>
    <w:rsid w:val="00B61EC8"/>
    <w:rsid w:val="00B62276"/>
    <w:rsid w:val="00B64262"/>
    <w:rsid w:val="00B64486"/>
    <w:rsid w:val="00B64F44"/>
    <w:rsid w:val="00B6581C"/>
    <w:rsid w:val="00B66C5D"/>
    <w:rsid w:val="00B711F9"/>
    <w:rsid w:val="00B71BAA"/>
    <w:rsid w:val="00B75CEB"/>
    <w:rsid w:val="00B7602C"/>
    <w:rsid w:val="00B80056"/>
    <w:rsid w:val="00B8121C"/>
    <w:rsid w:val="00B82115"/>
    <w:rsid w:val="00B82FA5"/>
    <w:rsid w:val="00B84E5E"/>
    <w:rsid w:val="00B858AA"/>
    <w:rsid w:val="00B861A5"/>
    <w:rsid w:val="00B8675D"/>
    <w:rsid w:val="00B90B1A"/>
    <w:rsid w:val="00B937FB"/>
    <w:rsid w:val="00B9483E"/>
    <w:rsid w:val="00B95516"/>
    <w:rsid w:val="00B97260"/>
    <w:rsid w:val="00B97FAA"/>
    <w:rsid w:val="00BA0B14"/>
    <w:rsid w:val="00BA1B75"/>
    <w:rsid w:val="00BA2D04"/>
    <w:rsid w:val="00BA3DAF"/>
    <w:rsid w:val="00BA5626"/>
    <w:rsid w:val="00BA5BF7"/>
    <w:rsid w:val="00BA7ECF"/>
    <w:rsid w:val="00BA7F85"/>
    <w:rsid w:val="00BB256F"/>
    <w:rsid w:val="00BB4A3B"/>
    <w:rsid w:val="00BC24F0"/>
    <w:rsid w:val="00BC5811"/>
    <w:rsid w:val="00BC59EA"/>
    <w:rsid w:val="00BD02B3"/>
    <w:rsid w:val="00BD156E"/>
    <w:rsid w:val="00BD47E2"/>
    <w:rsid w:val="00BD4EE9"/>
    <w:rsid w:val="00BD5A83"/>
    <w:rsid w:val="00BE0803"/>
    <w:rsid w:val="00BE0D1C"/>
    <w:rsid w:val="00BE0DF3"/>
    <w:rsid w:val="00BE45E0"/>
    <w:rsid w:val="00BE48D2"/>
    <w:rsid w:val="00BE5273"/>
    <w:rsid w:val="00BE557D"/>
    <w:rsid w:val="00BE6091"/>
    <w:rsid w:val="00BE6AC9"/>
    <w:rsid w:val="00BE7494"/>
    <w:rsid w:val="00BE790D"/>
    <w:rsid w:val="00BE7BE0"/>
    <w:rsid w:val="00BF1010"/>
    <w:rsid w:val="00BF15F6"/>
    <w:rsid w:val="00BF2DE3"/>
    <w:rsid w:val="00BF3778"/>
    <w:rsid w:val="00BF3E53"/>
    <w:rsid w:val="00BF5A3A"/>
    <w:rsid w:val="00BF5F31"/>
    <w:rsid w:val="00BF7B2D"/>
    <w:rsid w:val="00C00BD3"/>
    <w:rsid w:val="00C01167"/>
    <w:rsid w:val="00C021B4"/>
    <w:rsid w:val="00C02933"/>
    <w:rsid w:val="00C03259"/>
    <w:rsid w:val="00C04398"/>
    <w:rsid w:val="00C04ACF"/>
    <w:rsid w:val="00C06942"/>
    <w:rsid w:val="00C0762E"/>
    <w:rsid w:val="00C077BE"/>
    <w:rsid w:val="00C07F60"/>
    <w:rsid w:val="00C1080B"/>
    <w:rsid w:val="00C11FA5"/>
    <w:rsid w:val="00C13847"/>
    <w:rsid w:val="00C14246"/>
    <w:rsid w:val="00C143FC"/>
    <w:rsid w:val="00C14483"/>
    <w:rsid w:val="00C20058"/>
    <w:rsid w:val="00C20FEE"/>
    <w:rsid w:val="00C21CA2"/>
    <w:rsid w:val="00C225F0"/>
    <w:rsid w:val="00C228E2"/>
    <w:rsid w:val="00C23BD8"/>
    <w:rsid w:val="00C24167"/>
    <w:rsid w:val="00C24D2B"/>
    <w:rsid w:val="00C26898"/>
    <w:rsid w:val="00C26DE5"/>
    <w:rsid w:val="00C3140A"/>
    <w:rsid w:val="00C33220"/>
    <w:rsid w:val="00C342AC"/>
    <w:rsid w:val="00C35C7D"/>
    <w:rsid w:val="00C36BD4"/>
    <w:rsid w:val="00C4060A"/>
    <w:rsid w:val="00C40902"/>
    <w:rsid w:val="00C40C2B"/>
    <w:rsid w:val="00C419CE"/>
    <w:rsid w:val="00C42BE8"/>
    <w:rsid w:val="00C431C0"/>
    <w:rsid w:val="00C50E8D"/>
    <w:rsid w:val="00C51510"/>
    <w:rsid w:val="00C529F9"/>
    <w:rsid w:val="00C53F37"/>
    <w:rsid w:val="00C54919"/>
    <w:rsid w:val="00C55042"/>
    <w:rsid w:val="00C552E9"/>
    <w:rsid w:val="00C55E3F"/>
    <w:rsid w:val="00C60EFA"/>
    <w:rsid w:val="00C612CF"/>
    <w:rsid w:val="00C6361C"/>
    <w:rsid w:val="00C64E40"/>
    <w:rsid w:val="00C65922"/>
    <w:rsid w:val="00C65CD7"/>
    <w:rsid w:val="00C66F9B"/>
    <w:rsid w:val="00C677B0"/>
    <w:rsid w:val="00C67E15"/>
    <w:rsid w:val="00C720F3"/>
    <w:rsid w:val="00C74E23"/>
    <w:rsid w:val="00C7597F"/>
    <w:rsid w:val="00C762A5"/>
    <w:rsid w:val="00C76F8A"/>
    <w:rsid w:val="00C77045"/>
    <w:rsid w:val="00C81B59"/>
    <w:rsid w:val="00C81FAD"/>
    <w:rsid w:val="00C826D8"/>
    <w:rsid w:val="00C82C89"/>
    <w:rsid w:val="00C830A3"/>
    <w:rsid w:val="00C84E83"/>
    <w:rsid w:val="00C85044"/>
    <w:rsid w:val="00C85B0B"/>
    <w:rsid w:val="00C90882"/>
    <w:rsid w:val="00C91099"/>
    <w:rsid w:val="00C926B5"/>
    <w:rsid w:val="00C93178"/>
    <w:rsid w:val="00C9411C"/>
    <w:rsid w:val="00C948BE"/>
    <w:rsid w:val="00C94CA4"/>
    <w:rsid w:val="00C96378"/>
    <w:rsid w:val="00C97BD5"/>
    <w:rsid w:val="00CA08B0"/>
    <w:rsid w:val="00CA1859"/>
    <w:rsid w:val="00CA1949"/>
    <w:rsid w:val="00CA24BA"/>
    <w:rsid w:val="00CA3654"/>
    <w:rsid w:val="00CA3676"/>
    <w:rsid w:val="00CA3934"/>
    <w:rsid w:val="00CA4326"/>
    <w:rsid w:val="00CA4B9C"/>
    <w:rsid w:val="00CA5E45"/>
    <w:rsid w:val="00CA61E4"/>
    <w:rsid w:val="00CA64F6"/>
    <w:rsid w:val="00CB08F2"/>
    <w:rsid w:val="00CB257B"/>
    <w:rsid w:val="00CB2C1A"/>
    <w:rsid w:val="00CB4010"/>
    <w:rsid w:val="00CB4071"/>
    <w:rsid w:val="00CB6C21"/>
    <w:rsid w:val="00CB6CAB"/>
    <w:rsid w:val="00CB7473"/>
    <w:rsid w:val="00CB777E"/>
    <w:rsid w:val="00CB77E9"/>
    <w:rsid w:val="00CC0C40"/>
    <w:rsid w:val="00CC1518"/>
    <w:rsid w:val="00CC1D81"/>
    <w:rsid w:val="00CC2A60"/>
    <w:rsid w:val="00CC3833"/>
    <w:rsid w:val="00CC4D04"/>
    <w:rsid w:val="00CC7407"/>
    <w:rsid w:val="00CC7CF0"/>
    <w:rsid w:val="00CD10C4"/>
    <w:rsid w:val="00CD14E9"/>
    <w:rsid w:val="00CD1561"/>
    <w:rsid w:val="00CD1E2B"/>
    <w:rsid w:val="00CD28D9"/>
    <w:rsid w:val="00CD34E6"/>
    <w:rsid w:val="00CD37F8"/>
    <w:rsid w:val="00CD555F"/>
    <w:rsid w:val="00CD5CFB"/>
    <w:rsid w:val="00CD6850"/>
    <w:rsid w:val="00CD6B80"/>
    <w:rsid w:val="00CD6C10"/>
    <w:rsid w:val="00CD7CA4"/>
    <w:rsid w:val="00CD7CB7"/>
    <w:rsid w:val="00CD7CCF"/>
    <w:rsid w:val="00CE0BF8"/>
    <w:rsid w:val="00CE1E76"/>
    <w:rsid w:val="00CE2534"/>
    <w:rsid w:val="00CE2610"/>
    <w:rsid w:val="00CE267F"/>
    <w:rsid w:val="00CE34EC"/>
    <w:rsid w:val="00CE4D45"/>
    <w:rsid w:val="00CE4F91"/>
    <w:rsid w:val="00CE62FB"/>
    <w:rsid w:val="00CE74CA"/>
    <w:rsid w:val="00CE75C1"/>
    <w:rsid w:val="00CE7D28"/>
    <w:rsid w:val="00CF13C2"/>
    <w:rsid w:val="00CF4112"/>
    <w:rsid w:val="00CF43DE"/>
    <w:rsid w:val="00CF5468"/>
    <w:rsid w:val="00CF5B47"/>
    <w:rsid w:val="00CF659D"/>
    <w:rsid w:val="00CF6BE1"/>
    <w:rsid w:val="00CF7DD9"/>
    <w:rsid w:val="00D00306"/>
    <w:rsid w:val="00D01458"/>
    <w:rsid w:val="00D01904"/>
    <w:rsid w:val="00D03338"/>
    <w:rsid w:val="00D038D3"/>
    <w:rsid w:val="00D0498C"/>
    <w:rsid w:val="00D0562F"/>
    <w:rsid w:val="00D05969"/>
    <w:rsid w:val="00D0724F"/>
    <w:rsid w:val="00D076CE"/>
    <w:rsid w:val="00D0779C"/>
    <w:rsid w:val="00D07EB2"/>
    <w:rsid w:val="00D10B25"/>
    <w:rsid w:val="00D10DBC"/>
    <w:rsid w:val="00D119F1"/>
    <w:rsid w:val="00D11DD8"/>
    <w:rsid w:val="00D13A78"/>
    <w:rsid w:val="00D1571E"/>
    <w:rsid w:val="00D20117"/>
    <w:rsid w:val="00D207E6"/>
    <w:rsid w:val="00D208E3"/>
    <w:rsid w:val="00D23702"/>
    <w:rsid w:val="00D23962"/>
    <w:rsid w:val="00D24098"/>
    <w:rsid w:val="00D32E21"/>
    <w:rsid w:val="00D335DC"/>
    <w:rsid w:val="00D33640"/>
    <w:rsid w:val="00D33D4F"/>
    <w:rsid w:val="00D353F4"/>
    <w:rsid w:val="00D35B14"/>
    <w:rsid w:val="00D3610B"/>
    <w:rsid w:val="00D36733"/>
    <w:rsid w:val="00D40281"/>
    <w:rsid w:val="00D40665"/>
    <w:rsid w:val="00D40ACF"/>
    <w:rsid w:val="00D41ADD"/>
    <w:rsid w:val="00D41EEA"/>
    <w:rsid w:val="00D42148"/>
    <w:rsid w:val="00D4250D"/>
    <w:rsid w:val="00D43E50"/>
    <w:rsid w:val="00D44F8F"/>
    <w:rsid w:val="00D468A5"/>
    <w:rsid w:val="00D4796F"/>
    <w:rsid w:val="00D501B7"/>
    <w:rsid w:val="00D517E5"/>
    <w:rsid w:val="00D52E58"/>
    <w:rsid w:val="00D52FAD"/>
    <w:rsid w:val="00D53E10"/>
    <w:rsid w:val="00D546C1"/>
    <w:rsid w:val="00D56E7C"/>
    <w:rsid w:val="00D575D4"/>
    <w:rsid w:val="00D607E8"/>
    <w:rsid w:val="00D6089C"/>
    <w:rsid w:val="00D61147"/>
    <w:rsid w:val="00D62E95"/>
    <w:rsid w:val="00D6344A"/>
    <w:rsid w:val="00D65608"/>
    <w:rsid w:val="00D66AA6"/>
    <w:rsid w:val="00D6719E"/>
    <w:rsid w:val="00D714DE"/>
    <w:rsid w:val="00D71D91"/>
    <w:rsid w:val="00D7346C"/>
    <w:rsid w:val="00D74B8D"/>
    <w:rsid w:val="00D75160"/>
    <w:rsid w:val="00D75415"/>
    <w:rsid w:val="00D75FE6"/>
    <w:rsid w:val="00D77307"/>
    <w:rsid w:val="00D80053"/>
    <w:rsid w:val="00D812D5"/>
    <w:rsid w:val="00D81849"/>
    <w:rsid w:val="00D818C7"/>
    <w:rsid w:val="00D82059"/>
    <w:rsid w:val="00D823B8"/>
    <w:rsid w:val="00D858F8"/>
    <w:rsid w:val="00D8625D"/>
    <w:rsid w:val="00D86737"/>
    <w:rsid w:val="00D86DA3"/>
    <w:rsid w:val="00D914E3"/>
    <w:rsid w:val="00D917E1"/>
    <w:rsid w:val="00D91C32"/>
    <w:rsid w:val="00D97365"/>
    <w:rsid w:val="00DA042F"/>
    <w:rsid w:val="00DA1AE4"/>
    <w:rsid w:val="00DA21DE"/>
    <w:rsid w:val="00DA22ED"/>
    <w:rsid w:val="00DA28A1"/>
    <w:rsid w:val="00DA2C65"/>
    <w:rsid w:val="00DA3387"/>
    <w:rsid w:val="00DA3517"/>
    <w:rsid w:val="00DA3EB6"/>
    <w:rsid w:val="00DA457A"/>
    <w:rsid w:val="00DA4BB0"/>
    <w:rsid w:val="00DA679E"/>
    <w:rsid w:val="00DB003F"/>
    <w:rsid w:val="00DB07DE"/>
    <w:rsid w:val="00DB1146"/>
    <w:rsid w:val="00DB59D5"/>
    <w:rsid w:val="00DB7169"/>
    <w:rsid w:val="00DB7928"/>
    <w:rsid w:val="00DC0591"/>
    <w:rsid w:val="00DC0A0D"/>
    <w:rsid w:val="00DC0A78"/>
    <w:rsid w:val="00DC28FA"/>
    <w:rsid w:val="00DC3246"/>
    <w:rsid w:val="00DC36B2"/>
    <w:rsid w:val="00DC45DF"/>
    <w:rsid w:val="00DC528B"/>
    <w:rsid w:val="00DC554E"/>
    <w:rsid w:val="00DC5D8A"/>
    <w:rsid w:val="00DC66B4"/>
    <w:rsid w:val="00DC694D"/>
    <w:rsid w:val="00DD0910"/>
    <w:rsid w:val="00DD0B50"/>
    <w:rsid w:val="00DD0E4F"/>
    <w:rsid w:val="00DD134A"/>
    <w:rsid w:val="00DD195C"/>
    <w:rsid w:val="00DD380B"/>
    <w:rsid w:val="00DD3D37"/>
    <w:rsid w:val="00DD4E95"/>
    <w:rsid w:val="00DD5A8A"/>
    <w:rsid w:val="00DD64B6"/>
    <w:rsid w:val="00DE02A9"/>
    <w:rsid w:val="00DE02FD"/>
    <w:rsid w:val="00DE0658"/>
    <w:rsid w:val="00DE1B1B"/>
    <w:rsid w:val="00DE5035"/>
    <w:rsid w:val="00DE5EC1"/>
    <w:rsid w:val="00DE7A63"/>
    <w:rsid w:val="00DE7D67"/>
    <w:rsid w:val="00DF02F5"/>
    <w:rsid w:val="00DF3112"/>
    <w:rsid w:val="00DF5009"/>
    <w:rsid w:val="00DF5BE4"/>
    <w:rsid w:val="00DF6A50"/>
    <w:rsid w:val="00DF6B22"/>
    <w:rsid w:val="00DF7EEE"/>
    <w:rsid w:val="00E00107"/>
    <w:rsid w:val="00E004BE"/>
    <w:rsid w:val="00E005C0"/>
    <w:rsid w:val="00E00C4B"/>
    <w:rsid w:val="00E01803"/>
    <w:rsid w:val="00E02055"/>
    <w:rsid w:val="00E02F45"/>
    <w:rsid w:val="00E0453F"/>
    <w:rsid w:val="00E0741B"/>
    <w:rsid w:val="00E07B55"/>
    <w:rsid w:val="00E101CA"/>
    <w:rsid w:val="00E1355B"/>
    <w:rsid w:val="00E1368E"/>
    <w:rsid w:val="00E148A2"/>
    <w:rsid w:val="00E14CA2"/>
    <w:rsid w:val="00E152C5"/>
    <w:rsid w:val="00E15396"/>
    <w:rsid w:val="00E169E2"/>
    <w:rsid w:val="00E20E6B"/>
    <w:rsid w:val="00E210B4"/>
    <w:rsid w:val="00E2319C"/>
    <w:rsid w:val="00E248E9"/>
    <w:rsid w:val="00E25C22"/>
    <w:rsid w:val="00E2624F"/>
    <w:rsid w:val="00E27D58"/>
    <w:rsid w:val="00E3011D"/>
    <w:rsid w:val="00E31305"/>
    <w:rsid w:val="00E313DB"/>
    <w:rsid w:val="00E316D0"/>
    <w:rsid w:val="00E31CAD"/>
    <w:rsid w:val="00E33117"/>
    <w:rsid w:val="00E33626"/>
    <w:rsid w:val="00E344E2"/>
    <w:rsid w:val="00E36EF3"/>
    <w:rsid w:val="00E37D92"/>
    <w:rsid w:val="00E423C0"/>
    <w:rsid w:val="00E42577"/>
    <w:rsid w:val="00E43514"/>
    <w:rsid w:val="00E45491"/>
    <w:rsid w:val="00E458F0"/>
    <w:rsid w:val="00E46D90"/>
    <w:rsid w:val="00E500FA"/>
    <w:rsid w:val="00E5129A"/>
    <w:rsid w:val="00E52780"/>
    <w:rsid w:val="00E52F0D"/>
    <w:rsid w:val="00E53A3B"/>
    <w:rsid w:val="00E568D6"/>
    <w:rsid w:val="00E57BE8"/>
    <w:rsid w:val="00E6069D"/>
    <w:rsid w:val="00E61C47"/>
    <w:rsid w:val="00E659D9"/>
    <w:rsid w:val="00E675B3"/>
    <w:rsid w:val="00E67734"/>
    <w:rsid w:val="00E67ABF"/>
    <w:rsid w:val="00E67FC4"/>
    <w:rsid w:val="00E70547"/>
    <w:rsid w:val="00E72A69"/>
    <w:rsid w:val="00E7421E"/>
    <w:rsid w:val="00E74D2E"/>
    <w:rsid w:val="00E75015"/>
    <w:rsid w:val="00E7503C"/>
    <w:rsid w:val="00E755D2"/>
    <w:rsid w:val="00E825B9"/>
    <w:rsid w:val="00E836CC"/>
    <w:rsid w:val="00E83C56"/>
    <w:rsid w:val="00E84E69"/>
    <w:rsid w:val="00E85987"/>
    <w:rsid w:val="00E8700F"/>
    <w:rsid w:val="00E87800"/>
    <w:rsid w:val="00E87B70"/>
    <w:rsid w:val="00E87DDF"/>
    <w:rsid w:val="00E911C5"/>
    <w:rsid w:val="00E927D2"/>
    <w:rsid w:val="00E92B1D"/>
    <w:rsid w:val="00E94F44"/>
    <w:rsid w:val="00E95815"/>
    <w:rsid w:val="00E97746"/>
    <w:rsid w:val="00EA1A5B"/>
    <w:rsid w:val="00EA1C97"/>
    <w:rsid w:val="00EA2A3C"/>
    <w:rsid w:val="00EA2A83"/>
    <w:rsid w:val="00EA2B1A"/>
    <w:rsid w:val="00EA452D"/>
    <w:rsid w:val="00EA4D15"/>
    <w:rsid w:val="00EB0E99"/>
    <w:rsid w:val="00EB122D"/>
    <w:rsid w:val="00EB46EB"/>
    <w:rsid w:val="00EB624D"/>
    <w:rsid w:val="00EB6D3E"/>
    <w:rsid w:val="00EB6F02"/>
    <w:rsid w:val="00EB7207"/>
    <w:rsid w:val="00EC072B"/>
    <w:rsid w:val="00EC14CB"/>
    <w:rsid w:val="00EC1875"/>
    <w:rsid w:val="00EC274A"/>
    <w:rsid w:val="00EC3451"/>
    <w:rsid w:val="00EC3F4C"/>
    <w:rsid w:val="00EC5665"/>
    <w:rsid w:val="00EC6B7B"/>
    <w:rsid w:val="00ED0B8B"/>
    <w:rsid w:val="00ED4B12"/>
    <w:rsid w:val="00EE2460"/>
    <w:rsid w:val="00EE24EC"/>
    <w:rsid w:val="00EE3486"/>
    <w:rsid w:val="00EE3960"/>
    <w:rsid w:val="00EE5CAB"/>
    <w:rsid w:val="00EE785A"/>
    <w:rsid w:val="00EE7B8D"/>
    <w:rsid w:val="00EF0752"/>
    <w:rsid w:val="00EF0897"/>
    <w:rsid w:val="00EF08AB"/>
    <w:rsid w:val="00EF0FCE"/>
    <w:rsid w:val="00EF20CD"/>
    <w:rsid w:val="00EF2859"/>
    <w:rsid w:val="00EF3EB6"/>
    <w:rsid w:val="00EF41CB"/>
    <w:rsid w:val="00EF4899"/>
    <w:rsid w:val="00EF4AC4"/>
    <w:rsid w:val="00EF53AD"/>
    <w:rsid w:val="00EF62D1"/>
    <w:rsid w:val="00EF675C"/>
    <w:rsid w:val="00EF6876"/>
    <w:rsid w:val="00EF6FE6"/>
    <w:rsid w:val="00EF7348"/>
    <w:rsid w:val="00EF7A68"/>
    <w:rsid w:val="00EF7D3C"/>
    <w:rsid w:val="00F010F4"/>
    <w:rsid w:val="00F024DB"/>
    <w:rsid w:val="00F02B21"/>
    <w:rsid w:val="00F05023"/>
    <w:rsid w:val="00F0542D"/>
    <w:rsid w:val="00F0566A"/>
    <w:rsid w:val="00F06C37"/>
    <w:rsid w:val="00F1032D"/>
    <w:rsid w:val="00F12BA4"/>
    <w:rsid w:val="00F14995"/>
    <w:rsid w:val="00F16294"/>
    <w:rsid w:val="00F16759"/>
    <w:rsid w:val="00F16C72"/>
    <w:rsid w:val="00F179E4"/>
    <w:rsid w:val="00F20DD2"/>
    <w:rsid w:val="00F21B38"/>
    <w:rsid w:val="00F21FFB"/>
    <w:rsid w:val="00F22C9F"/>
    <w:rsid w:val="00F22EFF"/>
    <w:rsid w:val="00F2365B"/>
    <w:rsid w:val="00F24984"/>
    <w:rsid w:val="00F24D3C"/>
    <w:rsid w:val="00F25225"/>
    <w:rsid w:val="00F25C5F"/>
    <w:rsid w:val="00F25EAC"/>
    <w:rsid w:val="00F27CD3"/>
    <w:rsid w:val="00F3075F"/>
    <w:rsid w:val="00F31401"/>
    <w:rsid w:val="00F327F8"/>
    <w:rsid w:val="00F32FC5"/>
    <w:rsid w:val="00F34098"/>
    <w:rsid w:val="00F35391"/>
    <w:rsid w:val="00F35E2C"/>
    <w:rsid w:val="00F36436"/>
    <w:rsid w:val="00F36807"/>
    <w:rsid w:val="00F3697B"/>
    <w:rsid w:val="00F402BA"/>
    <w:rsid w:val="00F41B93"/>
    <w:rsid w:val="00F44527"/>
    <w:rsid w:val="00F45D82"/>
    <w:rsid w:val="00F46FD0"/>
    <w:rsid w:val="00F47B7E"/>
    <w:rsid w:val="00F47BDD"/>
    <w:rsid w:val="00F50905"/>
    <w:rsid w:val="00F51114"/>
    <w:rsid w:val="00F5279E"/>
    <w:rsid w:val="00F52F7C"/>
    <w:rsid w:val="00F5470A"/>
    <w:rsid w:val="00F55821"/>
    <w:rsid w:val="00F56CAD"/>
    <w:rsid w:val="00F56F43"/>
    <w:rsid w:val="00F573AD"/>
    <w:rsid w:val="00F57E3B"/>
    <w:rsid w:val="00F6256C"/>
    <w:rsid w:val="00F625AA"/>
    <w:rsid w:val="00F644A2"/>
    <w:rsid w:val="00F64CF2"/>
    <w:rsid w:val="00F64DF3"/>
    <w:rsid w:val="00F675F5"/>
    <w:rsid w:val="00F7115D"/>
    <w:rsid w:val="00F71BF8"/>
    <w:rsid w:val="00F73940"/>
    <w:rsid w:val="00F76DD8"/>
    <w:rsid w:val="00F80D13"/>
    <w:rsid w:val="00F81F83"/>
    <w:rsid w:val="00F849AC"/>
    <w:rsid w:val="00F849DE"/>
    <w:rsid w:val="00F87BC5"/>
    <w:rsid w:val="00F90096"/>
    <w:rsid w:val="00F912EA"/>
    <w:rsid w:val="00F91552"/>
    <w:rsid w:val="00F93610"/>
    <w:rsid w:val="00F9427D"/>
    <w:rsid w:val="00F9562B"/>
    <w:rsid w:val="00F95704"/>
    <w:rsid w:val="00F97117"/>
    <w:rsid w:val="00F973A1"/>
    <w:rsid w:val="00FA00B7"/>
    <w:rsid w:val="00FA0B65"/>
    <w:rsid w:val="00FA1096"/>
    <w:rsid w:val="00FA2428"/>
    <w:rsid w:val="00FA2778"/>
    <w:rsid w:val="00FA2C0D"/>
    <w:rsid w:val="00FA2FE7"/>
    <w:rsid w:val="00FA3712"/>
    <w:rsid w:val="00FA46E1"/>
    <w:rsid w:val="00FA4BA5"/>
    <w:rsid w:val="00FA5073"/>
    <w:rsid w:val="00FA5077"/>
    <w:rsid w:val="00FA6A96"/>
    <w:rsid w:val="00FA7006"/>
    <w:rsid w:val="00FB011B"/>
    <w:rsid w:val="00FB0D0C"/>
    <w:rsid w:val="00FB0D57"/>
    <w:rsid w:val="00FB0F6E"/>
    <w:rsid w:val="00FB1B5C"/>
    <w:rsid w:val="00FB1B9E"/>
    <w:rsid w:val="00FB3540"/>
    <w:rsid w:val="00FB442E"/>
    <w:rsid w:val="00FB491B"/>
    <w:rsid w:val="00FB566F"/>
    <w:rsid w:val="00FB63F8"/>
    <w:rsid w:val="00FC420E"/>
    <w:rsid w:val="00FC44EC"/>
    <w:rsid w:val="00FC48BF"/>
    <w:rsid w:val="00FC6A73"/>
    <w:rsid w:val="00FC6DAC"/>
    <w:rsid w:val="00FC6ED9"/>
    <w:rsid w:val="00FC7349"/>
    <w:rsid w:val="00FC7B4E"/>
    <w:rsid w:val="00FD039F"/>
    <w:rsid w:val="00FD09DD"/>
    <w:rsid w:val="00FD4DE0"/>
    <w:rsid w:val="00FD4E00"/>
    <w:rsid w:val="00FE035D"/>
    <w:rsid w:val="00FE067C"/>
    <w:rsid w:val="00FE36C0"/>
    <w:rsid w:val="00FE42AA"/>
    <w:rsid w:val="00FE4435"/>
    <w:rsid w:val="00FE4C84"/>
    <w:rsid w:val="00FE5EE0"/>
    <w:rsid w:val="00FE7173"/>
    <w:rsid w:val="00FE7EFB"/>
    <w:rsid w:val="00FF0667"/>
    <w:rsid w:val="00FF0CDC"/>
    <w:rsid w:val="00FF131F"/>
    <w:rsid w:val="00FF13AE"/>
    <w:rsid w:val="00FF1C0D"/>
    <w:rsid w:val="00FF22A4"/>
    <w:rsid w:val="00FF4DEC"/>
    <w:rsid w:val="00FF5C38"/>
    <w:rsid w:val="00FF609F"/>
    <w:rsid w:val="00FF75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400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0A7"/>
    <w:rPr>
      <w:szCs w:val="24"/>
    </w:rPr>
  </w:style>
  <w:style w:type="paragraph" w:styleId="Heading1">
    <w:name w:val="heading 1"/>
    <w:next w:val="BodyText"/>
    <w:link w:val="Heading1Char"/>
    <w:qFormat/>
    <w:rsid w:val="00546BD5"/>
    <w:pPr>
      <w:keepNext/>
      <w:pageBreakBefore/>
      <w:numPr>
        <w:numId w:val="35"/>
      </w:numPr>
      <w:spacing w:before="100" w:after="120"/>
      <w:outlineLvl w:val="0"/>
    </w:pPr>
    <w:rPr>
      <w:rFonts w:ascii="Arial" w:hAnsi="Arial" w:cs="Arial"/>
      <w:bCs/>
      <w:kern w:val="32"/>
      <w:sz w:val="28"/>
      <w:szCs w:val="32"/>
    </w:rPr>
  </w:style>
  <w:style w:type="paragraph" w:styleId="Heading2">
    <w:name w:val="heading 2"/>
    <w:basedOn w:val="Heading1"/>
    <w:next w:val="BodyText"/>
    <w:link w:val="Heading2Char1"/>
    <w:qFormat/>
    <w:rsid w:val="00546BD5"/>
    <w:pPr>
      <w:pageBreakBefore w:val="0"/>
      <w:numPr>
        <w:ilvl w:val="1"/>
      </w:numPr>
      <w:pBdr>
        <w:bottom w:val="single" w:sz="6" w:space="1" w:color="808080"/>
      </w:pBdr>
      <w:spacing w:before="60" w:after="80"/>
      <w:outlineLvl w:val="1"/>
    </w:pPr>
    <w:rPr>
      <w:bCs w:val="0"/>
      <w:iCs/>
      <w:sz w:val="24"/>
      <w:szCs w:val="28"/>
    </w:rPr>
  </w:style>
  <w:style w:type="paragraph" w:styleId="Heading3">
    <w:name w:val="heading 3"/>
    <w:basedOn w:val="Heading2"/>
    <w:next w:val="BodyText"/>
    <w:link w:val="Heading3Char"/>
    <w:qFormat/>
    <w:rsid w:val="00546BD5"/>
    <w:pPr>
      <w:numPr>
        <w:ilvl w:val="2"/>
      </w:numPr>
      <w:outlineLvl w:val="2"/>
    </w:pPr>
    <w:rPr>
      <w:bCs/>
      <w:szCs w:val="26"/>
    </w:rPr>
  </w:style>
  <w:style w:type="paragraph" w:styleId="Heading4">
    <w:name w:val="heading 4"/>
    <w:basedOn w:val="Heading3"/>
    <w:next w:val="Normal"/>
    <w:link w:val="Heading4Char"/>
    <w:qFormat/>
    <w:rsid w:val="00546BD5"/>
    <w:pPr>
      <w:numPr>
        <w:ilvl w:val="3"/>
      </w:numPr>
      <w:spacing w:before="100" w:after="120"/>
      <w:outlineLvl w:val="3"/>
    </w:pPr>
    <w:rPr>
      <w:bCs w:val="0"/>
      <w:szCs w:val="28"/>
    </w:rPr>
  </w:style>
  <w:style w:type="paragraph" w:styleId="Heading5">
    <w:name w:val="heading 5"/>
    <w:basedOn w:val="Normal"/>
    <w:next w:val="BodyText"/>
    <w:link w:val="Heading5Char"/>
    <w:qFormat/>
    <w:rsid w:val="00546BD5"/>
    <w:pPr>
      <w:numPr>
        <w:ilvl w:val="4"/>
        <w:numId w:val="35"/>
      </w:numPr>
      <w:outlineLvl w:val="4"/>
    </w:pPr>
    <w:rPr>
      <w:bCs/>
      <w:iCs/>
      <w:sz w:val="22"/>
      <w:szCs w:val="26"/>
    </w:rPr>
  </w:style>
  <w:style w:type="paragraph" w:styleId="Heading6">
    <w:name w:val="heading 6"/>
    <w:basedOn w:val="Heading5"/>
    <w:next w:val="BodyText"/>
    <w:link w:val="Heading6Char"/>
    <w:qFormat/>
    <w:rsid w:val="00546BD5"/>
    <w:pPr>
      <w:numPr>
        <w:ilvl w:val="5"/>
      </w:numPr>
      <w:outlineLvl w:val="5"/>
    </w:pPr>
    <w:rPr>
      <w:bCs w:val="0"/>
      <w:i/>
      <w:szCs w:val="22"/>
    </w:rPr>
  </w:style>
  <w:style w:type="paragraph" w:styleId="Heading7">
    <w:name w:val="heading 7"/>
    <w:basedOn w:val="Heading6"/>
    <w:next w:val="BodyText"/>
    <w:link w:val="Heading7Char"/>
    <w:qFormat/>
    <w:rsid w:val="00546BD5"/>
    <w:pPr>
      <w:numPr>
        <w:ilvl w:val="0"/>
        <w:numId w:val="0"/>
      </w:numPr>
      <w:outlineLvl w:val="6"/>
    </w:pPr>
    <w:rPr>
      <w:i w:val="0"/>
    </w:rPr>
  </w:style>
  <w:style w:type="paragraph" w:styleId="Heading8">
    <w:name w:val="heading 8"/>
    <w:basedOn w:val="Heading7"/>
    <w:next w:val="BodyText"/>
    <w:link w:val="Heading8Char"/>
    <w:qFormat/>
    <w:rsid w:val="00546BD5"/>
    <w:pPr>
      <w:outlineLvl w:val="7"/>
    </w:pPr>
    <w:rPr>
      <w:i/>
      <w:iCs w:val="0"/>
    </w:rPr>
  </w:style>
  <w:style w:type="paragraph" w:styleId="Heading9">
    <w:name w:val="heading 9"/>
    <w:basedOn w:val="Heading8"/>
    <w:next w:val="BodyText"/>
    <w:link w:val="Heading9Char"/>
    <w:qFormat/>
    <w:rsid w:val="00546BD5"/>
    <w:pPr>
      <w:outlineLvl w:val="8"/>
    </w:pPr>
    <w:rPr>
      <w:i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CC1518"/>
    <w:pPr>
      <w:spacing w:before="60" w:after="80"/>
    </w:pPr>
    <w:rPr>
      <w:sz w:val="24"/>
      <w:szCs w:val="24"/>
    </w:rPr>
  </w:style>
  <w:style w:type="character" w:customStyle="1" w:styleId="BodyTextChar">
    <w:name w:val="Body Text Char"/>
    <w:link w:val="BodyText"/>
    <w:rsid w:val="00CC1518"/>
    <w:rPr>
      <w:sz w:val="24"/>
      <w:szCs w:val="24"/>
    </w:rPr>
  </w:style>
  <w:style w:type="character" w:customStyle="1" w:styleId="Heading1Char">
    <w:name w:val="Heading 1 Char"/>
    <w:link w:val="Heading1"/>
    <w:rsid w:val="000530A7"/>
    <w:rPr>
      <w:rFonts w:ascii="Arial" w:hAnsi="Arial" w:cs="Arial"/>
      <w:bCs/>
      <w:kern w:val="32"/>
      <w:sz w:val="28"/>
      <w:szCs w:val="32"/>
    </w:rPr>
  </w:style>
  <w:style w:type="character" w:customStyle="1" w:styleId="Heading2Char">
    <w:name w:val="Heading 2 Char"/>
    <w:rsid w:val="001466F9"/>
    <w:rPr>
      <w:rFonts w:ascii="Arial" w:hAnsi="Arial" w:cs="Arial"/>
      <w:bCs/>
      <w:iCs/>
      <w:kern w:val="32"/>
      <w:sz w:val="24"/>
      <w:szCs w:val="28"/>
    </w:rPr>
  </w:style>
  <w:style w:type="character" w:customStyle="1" w:styleId="Heading3Char">
    <w:name w:val="Heading 3 Char"/>
    <w:link w:val="Heading3"/>
    <w:locked/>
    <w:rsid w:val="000530A7"/>
    <w:rPr>
      <w:rFonts w:ascii="Arial" w:hAnsi="Arial" w:cs="Arial"/>
      <w:bCs/>
      <w:iCs/>
      <w:kern w:val="32"/>
      <w:sz w:val="24"/>
      <w:szCs w:val="26"/>
    </w:rPr>
  </w:style>
  <w:style w:type="character" w:customStyle="1" w:styleId="Heading4Char">
    <w:name w:val="Heading 4 Char"/>
    <w:link w:val="Heading4"/>
    <w:rsid w:val="00546BD5"/>
    <w:rPr>
      <w:rFonts w:ascii="Arial" w:hAnsi="Arial" w:cs="Arial"/>
      <w:iCs/>
      <w:kern w:val="32"/>
      <w:sz w:val="24"/>
      <w:szCs w:val="28"/>
    </w:rPr>
  </w:style>
  <w:style w:type="character" w:customStyle="1" w:styleId="Heading5Char">
    <w:name w:val="Heading 5 Char"/>
    <w:link w:val="Heading5"/>
    <w:locked/>
    <w:rsid w:val="000530A7"/>
    <w:rPr>
      <w:bCs/>
      <w:iCs/>
      <w:sz w:val="22"/>
      <w:szCs w:val="26"/>
    </w:rPr>
  </w:style>
  <w:style w:type="character" w:customStyle="1" w:styleId="Heading6Char">
    <w:name w:val="Heading 6 Char"/>
    <w:link w:val="Heading6"/>
    <w:locked/>
    <w:rsid w:val="000530A7"/>
    <w:rPr>
      <w:i/>
      <w:iCs/>
      <w:sz w:val="22"/>
      <w:szCs w:val="22"/>
    </w:rPr>
  </w:style>
  <w:style w:type="character" w:customStyle="1" w:styleId="Heading7Char">
    <w:name w:val="Heading 7 Char"/>
    <w:link w:val="Heading7"/>
    <w:locked/>
    <w:rsid w:val="000530A7"/>
    <w:rPr>
      <w:iCs/>
      <w:sz w:val="22"/>
      <w:szCs w:val="22"/>
    </w:rPr>
  </w:style>
  <w:style w:type="character" w:customStyle="1" w:styleId="Heading8Char">
    <w:name w:val="Heading 8 Char"/>
    <w:link w:val="Heading8"/>
    <w:locked/>
    <w:rsid w:val="000530A7"/>
    <w:rPr>
      <w:i/>
      <w:sz w:val="22"/>
      <w:szCs w:val="22"/>
    </w:rPr>
  </w:style>
  <w:style w:type="character" w:customStyle="1" w:styleId="Heading9Char">
    <w:name w:val="Heading 9 Char"/>
    <w:link w:val="Heading9"/>
    <w:locked/>
    <w:rsid w:val="000530A7"/>
    <w:rPr>
      <w:sz w:val="22"/>
      <w:szCs w:val="22"/>
    </w:rPr>
  </w:style>
  <w:style w:type="character" w:customStyle="1" w:styleId="BalloonTextChar">
    <w:name w:val="Balloon Text Char"/>
    <w:link w:val="BalloonText"/>
    <w:uiPriority w:val="99"/>
    <w:semiHidden/>
    <w:rsid w:val="000530A7"/>
    <w:rPr>
      <w:rFonts w:ascii="Tahoma" w:hAnsi="Tahoma" w:cs="Tahoma"/>
      <w:sz w:val="16"/>
      <w:szCs w:val="16"/>
    </w:rPr>
  </w:style>
  <w:style w:type="paragraph" w:styleId="BalloonText">
    <w:name w:val="Balloon Text"/>
    <w:basedOn w:val="Normal"/>
    <w:link w:val="BalloonTextChar"/>
    <w:uiPriority w:val="99"/>
    <w:semiHidden/>
    <w:unhideWhenUsed/>
    <w:rsid w:val="000530A7"/>
    <w:rPr>
      <w:rFonts w:ascii="Tahoma" w:hAnsi="Tahoma" w:cs="Tahoma"/>
      <w:sz w:val="16"/>
      <w:szCs w:val="16"/>
    </w:rPr>
  </w:style>
  <w:style w:type="paragraph" w:styleId="Header">
    <w:name w:val="header"/>
    <w:link w:val="HeaderChar"/>
    <w:uiPriority w:val="99"/>
    <w:rsid w:val="000530A7"/>
    <w:pPr>
      <w:pBdr>
        <w:bottom w:val="single" w:sz="4" w:space="1" w:color="5F5F5F"/>
      </w:pBdr>
      <w:tabs>
        <w:tab w:val="right" w:pos="9360"/>
      </w:tabs>
    </w:pPr>
    <w:rPr>
      <w:rFonts w:ascii="Arial" w:hAnsi="Arial"/>
      <w:sz w:val="18"/>
      <w:szCs w:val="24"/>
    </w:rPr>
  </w:style>
  <w:style w:type="character" w:customStyle="1" w:styleId="HeaderChar">
    <w:name w:val="Header Char"/>
    <w:link w:val="Header"/>
    <w:uiPriority w:val="99"/>
    <w:locked/>
    <w:rsid w:val="000530A7"/>
    <w:rPr>
      <w:rFonts w:ascii="Arial" w:hAnsi="Arial"/>
      <w:sz w:val="18"/>
      <w:szCs w:val="24"/>
    </w:rPr>
  </w:style>
  <w:style w:type="paragraph" w:styleId="Footer">
    <w:name w:val="footer"/>
    <w:basedOn w:val="Normal"/>
    <w:link w:val="FooterChar"/>
    <w:qFormat/>
    <w:rsid w:val="0025736D"/>
    <w:pPr>
      <w:tabs>
        <w:tab w:val="center" w:pos="4680"/>
        <w:tab w:val="right" w:pos="9360"/>
      </w:tabs>
    </w:pPr>
  </w:style>
  <w:style w:type="character" w:customStyle="1" w:styleId="FooterChar">
    <w:name w:val="Footer Char"/>
    <w:link w:val="Footer"/>
    <w:rsid w:val="0025736D"/>
    <w:rPr>
      <w:szCs w:val="24"/>
    </w:rPr>
  </w:style>
  <w:style w:type="paragraph" w:styleId="Caption">
    <w:name w:val="caption"/>
    <w:next w:val="Normal"/>
    <w:qFormat/>
    <w:rsid w:val="00FA4BA5"/>
    <w:pPr>
      <w:keepNext/>
      <w:spacing w:before="240" w:after="120"/>
      <w:jc w:val="center"/>
    </w:pPr>
    <w:rPr>
      <w:rFonts w:ascii="Arial" w:hAnsi="Arial"/>
      <w:b/>
      <w:bCs/>
    </w:rPr>
  </w:style>
  <w:style w:type="paragraph" w:customStyle="1" w:styleId="ErrorMessageText">
    <w:name w:val="Error Message Text"/>
    <w:qFormat/>
    <w:rsid w:val="00D4796F"/>
    <w:pPr>
      <w:spacing w:after="120"/>
      <w:ind w:left="900" w:right="1080"/>
    </w:pPr>
    <w:rPr>
      <w:i/>
      <w:color w:val="000000"/>
      <w:szCs w:val="24"/>
    </w:rPr>
  </w:style>
  <w:style w:type="paragraph" w:styleId="TOCHeading">
    <w:name w:val="TOC Heading"/>
    <w:next w:val="TOC1"/>
    <w:uiPriority w:val="39"/>
    <w:qFormat/>
    <w:rsid w:val="000530A7"/>
    <w:pPr>
      <w:spacing w:before="100" w:after="120"/>
    </w:pPr>
    <w:rPr>
      <w:rFonts w:ascii="Arial" w:hAnsi="Arial" w:cs="Arial"/>
      <w:bCs/>
      <w:kern w:val="32"/>
      <w:sz w:val="28"/>
      <w:szCs w:val="32"/>
    </w:rPr>
  </w:style>
  <w:style w:type="paragraph" w:styleId="TOC1">
    <w:name w:val="toc 1"/>
    <w:next w:val="TOC2"/>
    <w:uiPriority w:val="39"/>
    <w:qFormat/>
    <w:rsid w:val="000530A7"/>
    <w:pPr>
      <w:tabs>
        <w:tab w:val="right" w:leader="dot" w:pos="9360"/>
      </w:tabs>
      <w:spacing w:before="60" w:after="120"/>
      <w:ind w:left="540" w:hanging="540"/>
    </w:pPr>
    <w:rPr>
      <w:rFonts w:ascii="Arial" w:hAnsi="Arial" w:cs="Arial"/>
      <w:sz w:val="22"/>
      <w:szCs w:val="24"/>
    </w:rPr>
  </w:style>
  <w:style w:type="paragraph" w:styleId="TOC2">
    <w:name w:val="toc 2"/>
    <w:basedOn w:val="TOC1"/>
    <w:uiPriority w:val="39"/>
    <w:qFormat/>
    <w:rsid w:val="000530A7"/>
    <w:pPr>
      <w:ind w:left="900" w:hanging="720"/>
    </w:pPr>
  </w:style>
  <w:style w:type="character" w:customStyle="1" w:styleId="BodyText2Char">
    <w:name w:val="Body Text 2 Char"/>
    <w:link w:val="BodyText2"/>
    <w:uiPriority w:val="99"/>
    <w:semiHidden/>
    <w:locked/>
    <w:rsid w:val="000530A7"/>
    <w:rPr>
      <w:szCs w:val="24"/>
    </w:rPr>
  </w:style>
  <w:style w:type="paragraph" w:styleId="BodyText2">
    <w:name w:val="Body Text 2"/>
    <w:basedOn w:val="Normal"/>
    <w:link w:val="BodyText2Char"/>
    <w:uiPriority w:val="99"/>
    <w:semiHidden/>
    <w:rsid w:val="000530A7"/>
    <w:pPr>
      <w:spacing w:after="120" w:line="480" w:lineRule="auto"/>
    </w:pPr>
  </w:style>
  <w:style w:type="character" w:customStyle="1" w:styleId="BodyText3Char">
    <w:name w:val="Body Text 3 Char"/>
    <w:link w:val="BodyText3"/>
    <w:uiPriority w:val="99"/>
    <w:semiHidden/>
    <w:locked/>
    <w:rsid w:val="000530A7"/>
    <w:rPr>
      <w:sz w:val="16"/>
      <w:szCs w:val="16"/>
    </w:rPr>
  </w:style>
  <w:style w:type="paragraph" w:styleId="BodyText3">
    <w:name w:val="Body Text 3"/>
    <w:basedOn w:val="Normal"/>
    <w:link w:val="BodyText3Char"/>
    <w:uiPriority w:val="99"/>
    <w:semiHidden/>
    <w:rsid w:val="000530A7"/>
    <w:pPr>
      <w:spacing w:after="120"/>
    </w:pPr>
    <w:rPr>
      <w:sz w:val="16"/>
      <w:szCs w:val="16"/>
    </w:rPr>
  </w:style>
  <w:style w:type="paragraph" w:styleId="BlockText">
    <w:name w:val="Block Text"/>
    <w:basedOn w:val="Normal"/>
    <w:uiPriority w:val="99"/>
    <w:semiHidden/>
    <w:rsid w:val="000530A7"/>
    <w:pPr>
      <w:spacing w:after="120"/>
      <w:ind w:left="1440" w:right="1440"/>
    </w:pPr>
  </w:style>
  <w:style w:type="paragraph" w:customStyle="1" w:styleId="Bull1">
    <w:name w:val="Bull1"/>
    <w:link w:val="Bull1Char"/>
    <w:uiPriority w:val="99"/>
    <w:qFormat/>
    <w:rsid w:val="00B40607"/>
    <w:pPr>
      <w:numPr>
        <w:numId w:val="6"/>
      </w:numPr>
      <w:tabs>
        <w:tab w:val="clear" w:pos="353"/>
        <w:tab w:val="num" w:pos="540"/>
      </w:tabs>
      <w:spacing w:before="60" w:after="60"/>
      <w:ind w:left="547" w:hanging="360"/>
    </w:pPr>
    <w:rPr>
      <w:color w:val="000000"/>
      <w:sz w:val="24"/>
      <w:szCs w:val="18"/>
    </w:rPr>
  </w:style>
  <w:style w:type="character" w:customStyle="1" w:styleId="Bull1Char">
    <w:name w:val="Bull1 Char"/>
    <w:link w:val="Bull1"/>
    <w:uiPriority w:val="99"/>
    <w:locked/>
    <w:rsid w:val="00B40607"/>
    <w:rPr>
      <w:color w:val="000000"/>
      <w:sz w:val="24"/>
      <w:szCs w:val="18"/>
    </w:rPr>
  </w:style>
  <w:style w:type="paragraph" w:customStyle="1" w:styleId="Bull1para">
    <w:name w:val="Bull1 para"/>
    <w:next w:val="Bull1"/>
    <w:uiPriority w:val="99"/>
    <w:rsid w:val="00764C6A"/>
    <w:pPr>
      <w:spacing w:before="120" w:after="80"/>
      <w:ind w:left="547"/>
    </w:pPr>
    <w:rPr>
      <w:sz w:val="24"/>
      <w:szCs w:val="24"/>
    </w:rPr>
  </w:style>
  <w:style w:type="paragraph" w:customStyle="1" w:styleId="Bull2para">
    <w:name w:val="Bull2 para"/>
    <w:next w:val="Bull2"/>
    <w:autoRedefine/>
    <w:uiPriority w:val="99"/>
    <w:rsid w:val="00D4796F"/>
    <w:pPr>
      <w:spacing w:before="120" w:after="120"/>
      <w:ind w:left="907"/>
    </w:pPr>
    <w:rPr>
      <w:sz w:val="24"/>
      <w:szCs w:val="24"/>
    </w:rPr>
  </w:style>
  <w:style w:type="paragraph" w:customStyle="1" w:styleId="Bull2">
    <w:name w:val="Bull2"/>
    <w:basedOn w:val="Bull1"/>
    <w:uiPriority w:val="99"/>
    <w:rsid w:val="00EA2A83"/>
    <w:pPr>
      <w:numPr>
        <w:numId w:val="7"/>
      </w:numPr>
      <w:ind w:left="1080"/>
    </w:pPr>
  </w:style>
  <w:style w:type="paragraph" w:customStyle="1" w:styleId="Bull3">
    <w:name w:val="Bull3"/>
    <w:basedOn w:val="Bull2"/>
    <w:uiPriority w:val="99"/>
    <w:rsid w:val="00D4796F"/>
    <w:pPr>
      <w:numPr>
        <w:ilvl w:val="1"/>
      </w:numPr>
      <w:ind w:hanging="540"/>
    </w:pPr>
  </w:style>
  <w:style w:type="paragraph" w:customStyle="1" w:styleId="Bull3para">
    <w:name w:val="Bull3 para"/>
    <w:basedOn w:val="Bull2para"/>
    <w:next w:val="Bull3"/>
    <w:uiPriority w:val="99"/>
    <w:rsid w:val="000530A7"/>
  </w:style>
  <w:style w:type="paragraph" w:styleId="TOC3">
    <w:name w:val="toc 3"/>
    <w:basedOn w:val="TOC2"/>
    <w:uiPriority w:val="39"/>
    <w:qFormat/>
    <w:rsid w:val="000530A7"/>
    <w:pPr>
      <w:ind w:left="1260" w:hanging="900"/>
    </w:pPr>
  </w:style>
  <w:style w:type="paragraph" w:styleId="TOC4">
    <w:name w:val="toc 4"/>
    <w:basedOn w:val="TOC3"/>
    <w:uiPriority w:val="39"/>
    <w:rsid w:val="000530A7"/>
    <w:pPr>
      <w:ind w:left="1800" w:hanging="1260"/>
    </w:pPr>
  </w:style>
  <w:style w:type="paragraph" w:styleId="TOC5">
    <w:name w:val="toc 5"/>
    <w:basedOn w:val="TOC4"/>
    <w:uiPriority w:val="39"/>
    <w:rsid w:val="000530A7"/>
    <w:pPr>
      <w:ind w:left="2340" w:hanging="1620"/>
    </w:pPr>
  </w:style>
  <w:style w:type="paragraph" w:styleId="Date">
    <w:name w:val="Date"/>
    <w:basedOn w:val="Normal"/>
    <w:next w:val="Normal"/>
    <w:link w:val="DateChar"/>
    <w:semiHidden/>
    <w:rsid w:val="00C677B0"/>
  </w:style>
  <w:style w:type="paragraph" w:customStyle="1" w:styleId="TableNum1">
    <w:name w:val="Table Num1"/>
    <w:basedOn w:val="TableBull1"/>
    <w:rsid w:val="006147ED"/>
    <w:pPr>
      <w:numPr>
        <w:numId w:val="2"/>
      </w:numPr>
      <w:spacing w:before="40" w:after="60"/>
    </w:pPr>
  </w:style>
  <w:style w:type="paragraph" w:customStyle="1" w:styleId="TableBull1">
    <w:name w:val="Table Bull1"/>
    <w:rsid w:val="004B2CE9"/>
    <w:pPr>
      <w:numPr>
        <w:numId w:val="1"/>
      </w:numPr>
      <w:spacing w:before="80" w:after="80"/>
    </w:pPr>
    <w:rPr>
      <w:rFonts w:ascii="Arial" w:hAnsi="Arial"/>
      <w:color w:val="000000"/>
      <w:sz w:val="18"/>
      <w:szCs w:val="18"/>
    </w:rPr>
  </w:style>
  <w:style w:type="paragraph" w:customStyle="1" w:styleId="TableNum2">
    <w:name w:val="Table Num2"/>
    <w:basedOn w:val="TableNum1"/>
    <w:rsid w:val="006147ED"/>
    <w:pPr>
      <w:numPr>
        <w:numId w:val="3"/>
      </w:numPr>
    </w:pPr>
  </w:style>
  <w:style w:type="character" w:styleId="Hyperlink">
    <w:name w:val="Hyperlink"/>
    <w:uiPriority w:val="99"/>
    <w:rsid w:val="000530A7"/>
    <w:rPr>
      <w:color w:val="0000FF"/>
      <w:u w:val="single"/>
    </w:rPr>
  </w:style>
  <w:style w:type="character" w:customStyle="1" w:styleId="BodyTextIndent3Char">
    <w:name w:val="Body Text Indent 3 Char"/>
    <w:link w:val="BodyTextIndent3"/>
    <w:uiPriority w:val="99"/>
    <w:semiHidden/>
    <w:locked/>
    <w:rsid w:val="000530A7"/>
    <w:rPr>
      <w:sz w:val="16"/>
      <w:szCs w:val="16"/>
    </w:rPr>
  </w:style>
  <w:style w:type="paragraph" w:styleId="BodyTextIndent3">
    <w:name w:val="Body Text Indent 3"/>
    <w:basedOn w:val="Normal"/>
    <w:link w:val="BodyTextIndent3Char"/>
    <w:uiPriority w:val="99"/>
    <w:semiHidden/>
    <w:rsid w:val="000530A7"/>
    <w:pPr>
      <w:spacing w:after="120"/>
      <w:ind w:left="360"/>
    </w:pPr>
    <w:rPr>
      <w:sz w:val="16"/>
      <w:szCs w:val="16"/>
    </w:rPr>
  </w:style>
  <w:style w:type="table" w:customStyle="1" w:styleId="TableDeliverableStyle">
    <w:name w:val="Table Deliverable Style"/>
    <w:basedOn w:val="TableGrid"/>
    <w:uiPriority w:val="99"/>
    <w:rsid w:val="000530A7"/>
    <w:pPr>
      <w:spacing w:before="80" w:after="80"/>
    </w:pPr>
    <w:rPr>
      <w:color w:val="000000"/>
      <w:szCs w:val="18"/>
      <w:lang w:eastAsia="ko-KR"/>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blStylePr w:type="firstRow">
      <w:pPr>
        <w:jc w:val="center"/>
      </w:pPr>
      <w:rPr>
        <w:rFonts w:ascii="Symbol" w:hAnsi="Symbo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table" w:styleId="TableGrid">
    <w:name w:val="Table Grid"/>
    <w:basedOn w:val="TableNormal"/>
    <w:uiPriority w:val="99"/>
    <w:rsid w:val="000530A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0"/>
      </w:rPr>
    </w:tblStylePr>
  </w:style>
  <w:style w:type="character" w:styleId="FollowedHyperlink">
    <w:name w:val="FollowedHyperlink"/>
    <w:uiPriority w:val="99"/>
    <w:semiHidden/>
    <w:rsid w:val="000530A7"/>
    <w:rPr>
      <w:color w:val="606420"/>
      <w:u w:val="single"/>
    </w:rPr>
  </w:style>
  <w:style w:type="paragraph" w:styleId="BodyTextFirstIndent">
    <w:name w:val="Body Text First Indent"/>
    <w:basedOn w:val="Normal"/>
    <w:link w:val="BodyTextFirstIndentChar"/>
    <w:uiPriority w:val="99"/>
    <w:semiHidden/>
    <w:rsid w:val="000530A7"/>
    <w:pPr>
      <w:ind w:firstLine="210"/>
    </w:pPr>
  </w:style>
  <w:style w:type="character" w:customStyle="1" w:styleId="BodyTextFirstIndentChar">
    <w:name w:val="Body Text First Indent Char"/>
    <w:link w:val="BodyTextFirstIndent"/>
    <w:uiPriority w:val="99"/>
    <w:semiHidden/>
    <w:locked/>
    <w:rsid w:val="000530A7"/>
    <w:rPr>
      <w:szCs w:val="24"/>
    </w:rPr>
  </w:style>
  <w:style w:type="paragraph" w:styleId="BodyTextFirstIndent2">
    <w:name w:val="Body Text First Indent 2"/>
    <w:basedOn w:val="Normal"/>
    <w:link w:val="BodyTextFirstIndent2Char"/>
    <w:uiPriority w:val="99"/>
    <w:semiHidden/>
    <w:rsid w:val="000530A7"/>
    <w:pPr>
      <w:spacing w:before="240" w:after="120"/>
      <w:ind w:left="360" w:firstLine="210"/>
    </w:pPr>
  </w:style>
  <w:style w:type="character" w:customStyle="1" w:styleId="BodyTextFirstIndent2Char">
    <w:name w:val="Body Text First Indent 2 Char"/>
    <w:link w:val="BodyTextFirstIndent2"/>
    <w:uiPriority w:val="99"/>
    <w:semiHidden/>
    <w:locked/>
    <w:rsid w:val="000530A7"/>
    <w:rPr>
      <w:sz w:val="24"/>
      <w:szCs w:val="24"/>
    </w:rPr>
  </w:style>
  <w:style w:type="paragraph" w:styleId="BodyTextIndent2">
    <w:name w:val="Body Text Indent 2"/>
    <w:basedOn w:val="Normal"/>
    <w:link w:val="BodyTextIndent2Char"/>
    <w:semiHidden/>
    <w:rsid w:val="00D607E8"/>
    <w:pPr>
      <w:spacing w:after="120" w:line="480" w:lineRule="auto"/>
      <w:ind w:left="360"/>
    </w:pPr>
  </w:style>
  <w:style w:type="paragraph" w:styleId="Closing">
    <w:name w:val="Closing"/>
    <w:basedOn w:val="Normal"/>
    <w:link w:val="ClosingChar"/>
    <w:semiHidden/>
    <w:rsid w:val="00D607E8"/>
    <w:pPr>
      <w:ind w:left="4320"/>
    </w:pPr>
  </w:style>
  <w:style w:type="character" w:styleId="LineNumber">
    <w:name w:val="line number"/>
    <w:uiPriority w:val="99"/>
    <w:semiHidden/>
    <w:rsid w:val="000530A7"/>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link w:val="FootnoteTextChar"/>
    <w:rsid w:val="00EE785A"/>
    <w:pPr>
      <w:spacing w:before="40" w:after="40"/>
      <w:ind w:left="180" w:hanging="180"/>
    </w:pPr>
    <w:rPr>
      <w:sz w:val="16"/>
      <w:szCs w:val="16"/>
    </w:rPr>
  </w:style>
  <w:style w:type="paragraph" w:styleId="List">
    <w:name w:val="List"/>
    <w:basedOn w:val="Normal"/>
    <w:uiPriority w:val="99"/>
    <w:semiHidden/>
    <w:rsid w:val="000530A7"/>
    <w:pPr>
      <w:ind w:left="360" w:hanging="360"/>
    </w:pPr>
  </w:style>
  <w:style w:type="paragraph" w:styleId="List2">
    <w:name w:val="List 2"/>
    <w:basedOn w:val="Normal"/>
    <w:uiPriority w:val="99"/>
    <w:semiHidden/>
    <w:rsid w:val="000530A7"/>
    <w:pPr>
      <w:ind w:left="720" w:hanging="360"/>
    </w:pPr>
  </w:style>
  <w:style w:type="paragraph" w:styleId="List3">
    <w:name w:val="List 3"/>
    <w:basedOn w:val="Normal"/>
    <w:semiHidden/>
    <w:rsid w:val="000530A7"/>
    <w:pPr>
      <w:ind w:left="1080" w:hanging="360"/>
    </w:pPr>
  </w:style>
  <w:style w:type="paragraph" w:styleId="List4">
    <w:name w:val="List 4"/>
    <w:basedOn w:val="Normal"/>
    <w:uiPriority w:val="99"/>
    <w:semiHidden/>
    <w:rsid w:val="000530A7"/>
    <w:pPr>
      <w:ind w:left="1440" w:hanging="360"/>
    </w:pPr>
  </w:style>
  <w:style w:type="paragraph" w:styleId="List5">
    <w:name w:val="List 5"/>
    <w:basedOn w:val="Normal"/>
    <w:uiPriority w:val="99"/>
    <w:semiHidden/>
    <w:rsid w:val="000530A7"/>
    <w:pPr>
      <w:ind w:left="1800" w:hanging="360"/>
    </w:pPr>
  </w:style>
  <w:style w:type="paragraph" w:styleId="ListBullet">
    <w:name w:val="List Bullet"/>
    <w:basedOn w:val="Normal"/>
    <w:uiPriority w:val="99"/>
    <w:semiHidden/>
    <w:rsid w:val="000530A7"/>
    <w:pPr>
      <w:numPr>
        <w:numId w:val="8"/>
      </w:numPr>
    </w:pPr>
  </w:style>
  <w:style w:type="paragraph" w:styleId="ListBullet2">
    <w:name w:val="List Bullet 2"/>
    <w:basedOn w:val="Normal"/>
    <w:uiPriority w:val="99"/>
    <w:semiHidden/>
    <w:rsid w:val="000530A7"/>
    <w:pPr>
      <w:numPr>
        <w:numId w:val="9"/>
      </w:numPr>
    </w:pPr>
  </w:style>
  <w:style w:type="paragraph" w:styleId="ListBullet3">
    <w:name w:val="List Bullet 3"/>
    <w:basedOn w:val="Normal"/>
    <w:uiPriority w:val="99"/>
    <w:semiHidden/>
    <w:rsid w:val="000530A7"/>
    <w:pPr>
      <w:numPr>
        <w:numId w:val="10"/>
      </w:numPr>
    </w:pPr>
  </w:style>
  <w:style w:type="paragraph" w:styleId="ListBullet4">
    <w:name w:val="List Bullet 4"/>
    <w:basedOn w:val="Normal"/>
    <w:uiPriority w:val="99"/>
    <w:semiHidden/>
    <w:rsid w:val="000530A7"/>
    <w:pPr>
      <w:numPr>
        <w:numId w:val="11"/>
      </w:numPr>
    </w:pPr>
  </w:style>
  <w:style w:type="paragraph" w:styleId="ListBullet5">
    <w:name w:val="List Bullet 5"/>
    <w:basedOn w:val="Normal"/>
    <w:uiPriority w:val="99"/>
    <w:semiHidden/>
    <w:rsid w:val="000530A7"/>
    <w:pPr>
      <w:numPr>
        <w:numId w:val="12"/>
      </w:numPr>
    </w:pPr>
  </w:style>
  <w:style w:type="paragraph" w:styleId="ListContinue">
    <w:name w:val="List Continue"/>
    <w:basedOn w:val="Normal"/>
    <w:uiPriority w:val="99"/>
    <w:semiHidden/>
    <w:rsid w:val="000530A7"/>
    <w:pPr>
      <w:spacing w:after="120"/>
      <w:ind w:left="360"/>
    </w:pPr>
  </w:style>
  <w:style w:type="paragraph" w:styleId="ListContinue2">
    <w:name w:val="List Continue 2"/>
    <w:basedOn w:val="Normal"/>
    <w:uiPriority w:val="99"/>
    <w:semiHidden/>
    <w:rsid w:val="000530A7"/>
    <w:pPr>
      <w:spacing w:after="120"/>
      <w:ind w:left="720"/>
    </w:pPr>
  </w:style>
  <w:style w:type="paragraph" w:styleId="ListContinue3">
    <w:name w:val="List Continue 3"/>
    <w:basedOn w:val="Normal"/>
    <w:uiPriority w:val="99"/>
    <w:semiHidden/>
    <w:rsid w:val="000530A7"/>
    <w:pPr>
      <w:spacing w:after="120"/>
      <w:ind w:left="1080"/>
    </w:pPr>
  </w:style>
  <w:style w:type="paragraph" w:styleId="ListContinue4">
    <w:name w:val="List Continue 4"/>
    <w:basedOn w:val="Normal"/>
    <w:uiPriority w:val="99"/>
    <w:semiHidden/>
    <w:rsid w:val="000530A7"/>
    <w:pPr>
      <w:spacing w:after="120"/>
      <w:ind w:left="1440"/>
    </w:pPr>
  </w:style>
  <w:style w:type="paragraph" w:styleId="ListContinue5">
    <w:name w:val="List Continue 5"/>
    <w:basedOn w:val="Normal"/>
    <w:uiPriority w:val="99"/>
    <w:semiHidden/>
    <w:rsid w:val="000530A7"/>
    <w:pPr>
      <w:spacing w:after="120"/>
      <w:ind w:left="1800"/>
    </w:pPr>
  </w:style>
  <w:style w:type="paragraph" w:styleId="ListNumber">
    <w:name w:val="List Number"/>
    <w:basedOn w:val="Normal"/>
    <w:uiPriority w:val="99"/>
    <w:semiHidden/>
    <w:rsid w:val="000530A7"/>
    <w:pPr>
      <w:numPr>
        <w:numId w:val="13"/>
      </w:numPr>
    </w:pPr>
  </w:style>
  <w:style w:type="paragraph" w:styleId="ListNumber2">
    <w:name w:val="List Number 2"/>
    <w:basedOn w:val="Normal"/>
    <w:uiPriority w:val="99"/>
    <w:semiHidden/>
    <w:rsid w:val="000530A7"/>
    <w:pPr>
      <w:numPr>
        <w:numId w:val="14"/>
      </w:numPr>
    </w:pPr>
  </w:style>
  <w:style w:type="paragraph" w:styleId="ListNumber3">
    <w:name w:val="List Number 3"/>
    <w:basedOn w:val="Normal"/>
    <w:uiPriority w:val="99"/>
    <w:semiHidden/>
    <w:rsid w:val="000530A7"/>
    <w:pPr>
      <w:numPr>
        <w:numId w:val="15"/>
      </w:numPr>
    </w:pPr>
  </w:style>
  <w:style w:type="paragraph" w:styleId="ListNumber4">
    <w:name w:val="List Number 4"/>
    <w:basedOn w:val="Normal"/>
    <w:uiPriority w:val="99"/>
    <w:semiHidden/>
    <w:rsid w:val="000530A7"/>
    <w:pPr>
      <w:numPr>
        <w:numId w:val="16"/>
      </w:numPr>
    </w:pPr>
  </w:style>
  <w:style w:type="paragraph" w:styleId="ListNumber5">
    <w:name w:val="List Number 5"/>
    <w:basedOn w:val="Normal"/>
    <w:uiPriority w:val="99"/>
    <w:semiHidden/>
    <w:rsid w:val="000530A7"/>
    <w:pPr>
      <w:numPr>
        <w:numId w:val="17"/>
      </w:numPr>
    </w:pPr>
  </w:style>
  <w:style w:type="paragraph" w:styleId="MessageHeader">
    <w:name w:val="Message Header"/>
    <w:basedOn w:val="Normal"/>
    <w:link w:val="MessageHeaderChar"/>
    <w:uiPriority w:val="99"/>
    <w:semiHidden/>
    <w:rsid w:val="000530A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0530A7"/>
    <w:rPr>
      <w:rFonts w:ascii="Arial" w:hAnsi="Arial" w:cs="Arial"/>
      <w:szCs w:val="24"/>
      <w:shd w:val="pct20" w:color="auto" w:fill="auto"/>
    </w:rPr>
  </w:style>
  <w:style w:type="paragraph" w:styleId="NormalWeb">
    <w:name w:val="Normal (Web)"/>
    <w:basedOn w:val="Normal"/>
    <w:uiPriority w:val="99"/>
    <w:semiHidden/>
    <w:rsid w:val="000530A7"/>
  </w:style>
  <w:style w:type="paragraph" w:styleId="NormalIndent">
    <w:name w:val="Normal Indent"/>
    <w:basedOn w:val="Normal"/>
    <w:uiPriority w:val="99"/>
    <w:semiHidden/>
    <w:rsid w:val="000530A7"/>
    <w:pPr>
      <w:ind w:left="720"/>
    </w:pPr>
  </w:style>
  <w:style w:type="paragraph" w:styleId="NoteHeading">
    <w:name w:val="Note Heading"/>
    <w:basedOn w:val="Normal"/>
    <w:next w:val="Normal"/>
    <w:link w:val="NoteHeadingChar"/>
    <w:uiPriority w:val="99"/>
    <w:semiHidden/>
    <w:rsid w:val="000530A7"/>
  </w:style>
  <w:style w:type="character" w:customStyle="1" w:styleId="NoteHeadingChar">
    <w:name w:val="Note Heading Char"/>
    <w:link w:val="NoteHeading"/>
    <w:uiPriority w:val="99"/>
    <w:semiHidden/>
    <w:locked/>
    <w:rsid w:val="000530A7"/>
    <w:rPr>
      <w:szCs w:val="24"/>
    </w:rPr>
  </w:style>
  <w:style w:type="character" w:styleId="PageNumber">
    <w:name w:val="page number"/>
    <w:uiPriority w:val="99"/>
    <w:semiHidden/>
    <w:rsid w:val="000530A7"/>
  </w:style>
  <w:style w:type="paragraph" w:customStyle="1" w:styleId="TableTINYText">
    <w:name w:val="Table TINY Text"/>
    <w:basedOn w:val="Tabletext"/>
    <w:qFormat/>
    <w:rsid w:val="00AB6B8A"/>
    <w:rPr>
      <w:rFonts w:ascii="Calibri" w:hAnsi="Calibri" w:cs="Calibri"/>
    </w:rPr>
  </w:style>
  <w:style w:type="paragraph" w:customStyle="1" w:styleId="Tabletext">
    <w:name w:val="Table text"/>
    <w:rsid w:val="00CF13C2"/>
    <w:pPr>
      <w:widowControl w:val="0"/>
      <w:spacing w:before="40" w:after="40"/>
    </w:pPr>
    <w:rPr>
      <w:rFonts w:ascii="Verdana" w:eastAsia="Calibri" w:hAnsi="Verdana"/>
      <w:sz w:val="16"/>
    </w:rPr>
  </w:style>
  <w:style w:type="paragraph" w:styleId="Salutation">
    <w:name w:val="Salutation"/>
    <w:basedOn w:val="Normal"/>
    <w:next w:val="Normal"/>
    <w:link w:val="SalutationChar"/>
    <w:uiPriority w:val="99"/>
    <w:semiHidden/>
    <w:rsid w:val="000530A7"/>
  </w:style>
  <w:style w:type="character" w:customStyle="1" w:styleId="SalutationChar">
    <w:name w:val="Salutation Char"/>
    <w:link w:val="Salutation"/>
    <w:uiPriority w:val="99"/>
    <w:semiHidden/>
    <w:locked/>
    <w:rsid w:val="000530A7"/>
    <w:rPr>
      <w:szCs w:val="24"/>
    </w:rPr>
  </w:style>
  <w:style w:type="paragraph" w:styleId="Signature">
    <w:name w:val="Signature"/>
    <w:basedOn w:val="Normal"/>
    <w:link w:val="SignatureChar"/>
    <w:uiPriority w:val="99"/>
    <w:semiHidden/>
    <w:rsid w:val="000530A7"/>
    <w:pPr>
      <w:ind w:left="4320"/>
    </w:pPr>
  </w:style>
  <w:style w:type="character" w:customStyle="1" w:styleId="SignatureChar">
    <w:name w:val="Signature Char"/>
    <w:link w:val="Signature"/>
    <w:uiPriority w:val="99"/>
    <w:semiHidden/>
    <w:locked/>
    <w:rsid w:val="000530A7"/>
    <w:rPr>
      <w:szCs w:val="24"/>
    </w:rPr>
  </w:style>
  <w:style w:type="character" w:styleId="Strong">
    <w:name w:val="Strong"/>
    <w:uiPriority w:val="22"/>
    <w:qFormat/>
    <w:rsid w:val="00C677B0"/>
    <w:rPr>
      <w:b/>
      <w:bCs/>
    </w:rPr>
  </w:style>
  <w:style w:type="paragraph" w:styleId="Subtitle">
    <w:name w:val="Subtitle"/>
    <w:link w:val="SubtitleChar"/>
    <w:qFormat/>
    <w:rsid w:val="00E94F44"/>
    <w:pPr>
      <w:spacing w:after="60"/>
      <w:outlineLvl w:val="1"/>
    </w:pPr>
    <w:rPr>
      <w:rFonts w:ascii="Arial" w:hAnsi="Arial" w:cs="Arial"/>
      <w:sz w:val="24"/>
      <w:szCs w:val="24"/>
    </w:rPr>
  </w:style>
  <w:style w:type="table" w:styleId="Table3Deffects1">
    <w:name w:val="Table 3D effects 1"/>
    <w:basedOn w:val="TableNormal"/>
    <w:uiPriority w:val="99"/>
    <w:semiHidden/>
    <w:rsid w:val="000530A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530A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530A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530A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530A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530A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530A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530A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530A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530A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530A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530A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530A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530A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0530A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0530A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530A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530A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530A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530A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530A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0530A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0530A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0530A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530A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530A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530A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530A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530A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530A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530A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530A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530A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530A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530A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530A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53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530A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530A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530A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autoRedefine/>
    <w:uiPriority w:val="39"/>
    <w:rsid w:val="000530A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0530A7"/>
    <w:pPr>
      <w:tabs>
        <w:tab w:val="right" w:leader="dot" w:pos="9360"/>
      </w:tabs>
      <w:spacing w:before="60" w:after="80"/>
    </w:pPr>
    <w:rPr>
      <w:rFonts w:ascii="Arial" w:hAnsi="Arial"/>
      <w:sz w:val="22"/>
      <w:szCs w:val="24"/>
    </w:rPr>
  </w:style>
  <w:style w:type="paragraph" w:customStyle="1" w:styleId="TableBullCheckMark">
    <w:name w:val="Table Bull Check Mark"/>
    <w:basedOn w:val="Normal"/>
    <w:rsid w:val="008362DB"/>
    <w:pPr>
      <w:numPr>
        <w:numId w:val="5"/>
      </w:numPr>
      <w:spacing w:before="80" w:after="80"/>
    </w:pPr>
    <w:rPr>
      <w:rFonts w:ascii="Arial" w:hAnsi="Arial"/>
      <w:color w:val="000000"/>
      <w:sz w:val="18"/>
      <w:szCs w:val="18"/>
    </w:rPr>
  </w:style>
  <w:style w:type="paragraph" w:customStyle="1" w:styleId="GraphicCentered">
    <w:name w:val="Graphic Centered"/>
    <w:qFormat/>
    <w:rsid w:val="000530A7"/>
    <w:pPr>
      <w:spacing w:after="120"/>
      <w:jc w:val="center"/>
    </w:pPr>
    <w:rPr>
      <w:noProof/>
      <w:sz w:val="24"/>
      <w:szCs w:val="24"/>
    </w:rPr>
  </w:style>
  <w:style w:type="paragraph" w:customStyle="1" w:styleId="GraphicWithinTable">
    <w:name w:val="Graphic Within Table"/>
    <w:rsid w:val="000530A7"/>
    <w:pPr>
      <w:spacing w:after="120"/>
      <w:jc w:val="center"/>
    </w:pPr>
    <w:rPr>
      <w:rFonts w:ascii="Arial" w:hAnsi="Arial"/>
      <w:sz w:val="24"/>
    </w:rPr>
  </w:style>
  <w:style w:type="paragraph" w:customStyle="1" w:styleId="TableBull2">
    <w:name w:val="Table Bull2"/>
    <w:basedOn w:val="TableBull1"/>
    <w:rsid w:val="00925024"/>
    <w:pPr>
      <w:numPr>
        <w:numId w:val="4"/>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Cs w:val="20"/>
    </w:rPr>
  </w:style>
  <w:style w:type="paragraph" w:styleId="CommentSubject">
    <w:name w:val="annotation subject"/>
    <w:basedOn w:val="CommentText"/>
    <w:next w:val="CommentText"/>
    <w:link w:val="CommentSubjectChar"/>
    <w:semiHidden/>
    <w:rsid w:val="00475C09"/>
    <w:rPr>
      <w:b/>
      <w:bCs/>
    </w:rPr>
  </w:style>
  <w:style w:type="paragraph" w:styleId="Revision">
    <w:name w:val="Revision"/>
    <w:hidden/>
    <w:uiPriority w:val="99"/>
    <w:semiHidden/>
    <w:rsid w:val="008B59F4"/>
    <w:rPr>
      <w:noProof/>
      <w:sz w:val="24"/>
      <w:szCs w:val="24"/>
    </w:rPr>
  </w:style>
  <w:style w:type="paragraph" w:styleId="ListParagraph">
    <w:name w:val="List Paragraph"/>
    <w:basedOn w:val="Normal"/>
    <w:uiPriority w:val="34"/>
    <w:qFormat/>
    <w:rsid w:val="000530A7"/>
    <w:pPr>
      <w:ind w:left="720"/>
    </w:pPr>
  </w:style>
  <w:style w:type="paragraph" w:customStyle="1" w:styleId="NavigationBullets">
    <w:name w:val="Navigation Bullets"/>
    <w:qFormat/>
    <w:rsid w:val="0040517D"/>
    <w:pPr>
      <w:numPr>
        <w:numId w:val="18"/>
      </w:numPr>
      <w:spacing w:before="60" w:after="60"/>
    </w:pPr>
    <w:rPr>
      <w:sz w:val="24"/>
      <w:szCs w:val="24"/>
    </w:rPr>
  </w:style>
  <w:style w:type="paragraph" w:customStyle="1" w:styleId="NavigationBulletsL2">
    <w:name w:val="Navigation Bullets L2"/>
    <w:qFormat/>
    <w:rsid w:val="007446CB"/>
    <w:pPr>
      <w:numPr>
        <w:numId w:val="21"/>
      </w:numPr>
      <w:ind w:left="1710" w:hanging="270"/>
    </w:pPr>
    <w:rPr>
      <w:sz w:val="24"/>
      <w:szCs w:val="24"/>
    </w:rPr>
  </w:style>
  <w:style w:type="paragraph" w:customStyle="1" w:styleId="NavigationHeading">
    <w:name w:val="Navigation Heading"/>
    <w:next w:val="BodyText"/>
    <w:qFormat/>
    <w:rsid w:val="000530A7"/>
    <w:pPr>
      <w:keepNext/>
      <w:spacing w:before="240" w:after="120"/>
    </w:pPr>
    <w:rPr>
      <w:b/>
      <w:sz w:val="24"/>
      <w:szCs w:val="24"/>
    </w:rPr>
  </w:style>
  <w:style w:type="paragraph" w:customStyle="1" w:styleId="NavigationStepLeadin">
    <w:name w:val="Navigation Step Leadin"/>
    <w:qFormat/>
    <w:rsid w:val="000530A7"/>
    <w:pPr>
      <w:keepNext/>
      <w:spacing w:after="120"/>
    </w:pPr>
    <w:rPr>
      <w:sz w:val="24"/>
      <w:szCs w:val="24"/>
    </w:rPr>
  </w:style>
  <w:style w:type="paragraph" w:customStyle="1" w:styleId="NavigationStepLeadin2">
    <w:name w:val="Navigation Step Leadin 2"/>
    <w:basedOn w:val="NavigationStepLeadin"/>
    <w:qFormat/>
    <w:rsid w:val="000530A7"/>
    <w:pPr>
      <w:spacing w:before="120"/>
    </w:pPr>
  </w:style>
  <w:style w:type="paragraph" w:customStyle="1" w:styleId="NavigationSteps">
    <w:name w:val="Navigation Steps"/>
    <w:qFormat/>
    <w:rsid w:val="00FA4BA5"/>
    <w:pPr>
      <w:numPr>
        <w:numId w:val="39"/>
      </w:numPr>
      <w:spacing w:before="60" w:after="120"/>
    </w:pPr>
    <w:rPr>
      <w:sz w:val="24"/>
      <w:szCs w:val="24"/>
    </w:rPr>
  </w:style>
  <w:style w:type="paragraph" w:customStyle="1" w:styleId="TableColumnHeading">
    <w:name w:val="Table Column Heading"/>
    <w:basedOn w:val="Normal"/>
    <w:rsid w:val="000530A7"/>
    <w:pPr>
      <w:jc w:val="center"/>
    </w:pPr>
    <w:rPr>
      <w:rFonts w:ascii="Arial" w:hAnsi="Arial"/>
      <w:b/>
      <w:bCs/>
      <w:color w:val="000000"/>
      <w:szCs w:val="20"/>
    </w:rPr>
  </w:style>
  <w:style w:type="paragraph" w:customStyle="1" w:styleId="TableTextCentered">
    <w:name w:val="Table Text Centered"/>
    <w:basedOn w:val="Normal"/>
    <w:rsid w:val="000530A7"/>
    <w:pPr>
      <w:jc w:val="center"/>
    </w:pPr>
    <w:rPr>
      <w:rFonts w:ascii="Arial" w:hAnsi="Arial"/>
      <w:color w:val="000000"/>
      <w:sz w:val="18"/>
      <w:szCs w:val="20"/>
    </w:rPr>
  </w:style>
  <w:style w:type="paragraph" w:customStyle="1" w:styleId="TableTextLeft">
    <w:name w:val="Table Text Left"/>
    <w:rsid w:val="000530A7"/>
    <w:rPr>
      <w:rFonts w:ascii="Arial" w:hAnsi="Arial"/>
      <w:color w:val="000000"/>
      <w:sz w:val="18"/>
    </w:rPr>
  </w:style>
  <w:style w:type="paragraph" w:styleId="Title">
    <w:name w:val="Title"/>
    <w:next w:val="Normal"/>
    <w:link w:val="TitleChar"/>
    <w:uiPriority w:val="99"/>
    <w:qFormat/>
    <w:rsid w:val="000530A7"/>
    <w:pPr>
      <w:spacing w:before="200" w:after="200"/>
      <w:outlineLvl w:val="0"/>
    </w:pPr>
    <w:rPr>
      <w:rFonts w:ascii="Arial" w:hAnsi="Arial" w:cs="Arial"/>
      <w:bCs/>
      <w:kern w:val="28"/>
      <w:sz w:val="36"/>
      <w:szCs w:val="32"/>
    </w:rPr>
  </w:style>
  <w:style w:type="character" w:customStyle="1" w:styleId="TitleChar">
    <w:name w:val="Title Char"/>
    <w:link w:val="Title"/>
    <w:uiPriority w:val="99"/>
    <w:rsid w:val="000530A7"/>
    <w:rPr>
      <w:rFonts w:ascii="Arial" w:hAnsi="Arial" w:cs="Arial"/>
      <w:bCs/>
      <w:kern w:val="28"/>
      <w:sz w:val="36"/>
      <w:szCs w:val="32"/>
    </w:rPr>
  </w:style>
  <w:style w:type="paragraph" w:customStyle="1" w:styleId="Title2">
    <w:name w:val="Title 2"/>
    <w:basedOn w:val="Title"/>
    <w:uiPriority w:val="99"/>
    <w:rsid w:val="000530A7"/>
    <w:pPr>
      <w:spacing w:before="160" w:after="160"/>
    </w:pPr>
    <w:rPr>
      <w:sz w:val="32"/>
      <w:szCs w:val="28"/>
    </w:rPr>
  </w:style>
  <w:style w:type="paragraph" w:customStyle="1" w:styleId="Title3">
    <w:name w:val="Title 3"/>
    <w:basedOn w:val="Title2"/>
    <w:uiPriority w:val="99"/>
    <w:rsid w:val="000530A7"/>
    <w:pPr>
      <w:spacing w:before="60" w:after="120"/>
    </w:pPr>
    <w:rPr>
      <w:sz w:val="28"/>
    </w:rPr>
  </w:style>
  <w:style w:type="paragraph" w:customStyle="1" w:styleId="Title4">
    <w:name w:val="Title 4"/>
    <w:basedOn w:val="Title3"/>
    <w:uiPriority w:val="99"/>
    <w:rsid w:val="00AB6B8A"/>
    <w:pPr>
      <w:pBdr>
        <w:bottom w:val="single" w:sz="4" w:space="1" w:color="auto"/>
      </w:pBdr>
      <w:spacing w:before="240" w:after="240"/>
    </w:pPr>
    <w:rPr>
      <w:sz w:val="24"/>
    </w:rPr>
  </w:style>
  <w:style w:type="paragraph" w:styleId="TOC7">
    <w:name w:val="toc 7"/>
    <w:basedOn w:val="Normal"/>
    <w:next w:val="Normal"/>
    <w:autoRedefine/>
    <w:uiPriority w:val="39"/>
    <w:unhideWhenUsed/>
    <w:rsid w:val="000530A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530A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530A7"/>
    <w:pPr>
      <w:spacing w:after="100" w:line="276" w:lineRule="auto"/>
      <w:ind w:left="1760"/>
    </w:pPr>
    <w:rPr>
      <w:rFonts w:ascii="Calibri" w:hAnsi="Calibri"/>
      <w:sz w:val="22"/>
      <w:szCs w:val="22"/>
    </w:rPr>
  </w:style>
  <w:style w:type="paragraph" w:customStyle="1" w:styleId="BoxText">
    <w:name w:val="Box Text"/>
    <w:qFormat/>
    <w:rsid w:val="001A15D7"/>
    <w:pPr>
      <w:spacing w:before="120" w:after="120"/>
    </w:pPr>
    <w:rPr>
      <w:color w:val="000000"/>
      <w:szCs w:val="24"/>
    </w:rPr>
  </w:style>
  <w:style w:type="paragraph" w:customStyle="1" w:styleId="NavigationStepsPara">
    <w:name w:val="Navigation Steps Para"/>
    <w:basedOn w:val="NavigationSteps"/>
    <w:qFormat/>
    <w:rsid w:val="0025736D"/>
    <w:pPr>
      <w:numPr>
        <w:numId w:val="0"/>
      </w:numPr>
      <w:spacing w:before="120"/>
      <w:ind w:left="720"/>
    </w:pPr>
  </w:style>
  <w:style w:type="character" w:customStyle="1" w:styleId="Heading2Char1">
    <w:name w:val="Heading 2 Char1"/>
    <w:basedOn w:val="DefaultParagraphFont"/>
    <w:link w:val="Heading2"/>
    <w:rsid w:val="00546BD5"/>
    <w:rPr>
      <w:rFonts w:ascii="Arial" w:hAnsi="Arial" w:cs="Arial"/>
      <w:iCs/>
      <w:kern w:val="32"/>
      <w:sz w:val="24"/>
      <w:szCs w:val="28"/>
    </w:rPr>
  </w:style>
  <w:style w:type="character" w:customStyle="1" w:styleId="BalloonTextChar1">
    <w:name w:val="Balloon Text Char1"/>
    <w:uiPriority w:val="99"/>
    <w:semiHidden/>
    <w:rsid w:val="0023280E"/>
    <w:rPr>
      <w:rFonts w:ascii="Tahoma" w:eastAsia="Times New Roman" w:hAnsi="Tahoma" w:cs="Tahoma"/>
      <w:sz w:val="16"/>
      <w:szCs w:val="16"/>
    </w:rPr>
  </w:style>
  <w:style w:type="character" w:customStyle="1" w:styleId="BodyText2Char1">
    <w:name w:val="Body Text 2 Char1"/>
    <w:uiPriority w:val="99"/>
    <w:semiHidden/>
    <w:rsid w:val="0023280E"/>
    <w:rPr>
      <w:rFonts w:ascii="Times New Roman" w:eastAsia="Times New Roman" w:hAnsi="Times New Roman" w:cs="Times New Roman"/>
      <w:sz w:val="20"/>
      <w:szCs w:val="24"/>
    </w:rPr>
  </w:style>
  <w:style w:type="character" w:customStyle="1" w:styleId="BodyText3Char1">
    <w:name w:val="Body Text 3 Char1"/>
    <w:uiPriority w:val="99"/>
    <w:semiHidden/>
    <w:rsid w:val="0023280E"/>
    <w:rPr>
      <w:rFonts w:ascii="Times New Roman" w:eastAsia="Times New Roman" w:hAnsi="Times New Roman" w:cs="Times New Roman"/>
      <w:sz w:val="16"/>
      <w:szCs w:val="16"/>
    </w:rPr>
  </w:style>
  <w:style w:type="character" w:customStyle="1" w:styleId="DateChar">
    <w:name w:val="Date Char"/>
    <w:link w:val="Date"/>
    <w:semiHidden/>
    <w:rsid w:val="0023280E"/>
    <w:rPr>
      <w:szCs w:val="24"/>
    </w:rPr>
  </w:style>
  <w:style w:type="character" w:customStyle="1" w:styleId="BodyTextIndent3Char1">
    <w:name w:val="Body Text Indent 3 Char1"/>
    <w:uiPriority w:val="99"/>
    <w:semiHidden/>
    <w:rsid w:val="0023280E"/>
    <w:rPr>
      <w:rFonts w:ascii="Times New Roman" w:eastAsia="Times New Roman" w:hAnsi="Times New Roman" w:cs="Times New Roman"/>
      <w:sz w:val="16"/>
      <w:szCs w:val="16"/>
    </w:rPr>
  </w:style>
  <w:style w:type="paragraph" w:styleId="BodyTextIndent">
    <w:name w:val="Body Text Indent"/>
    <w:basedOn w:val="Normal"/>
    <w:link w:val="BodyTextIndentChar"/>
    <w:uiPriority w:val="99"/>
    <w:unhideWhenUsed/>
    <w:rsid w:val="0023280E"/>
    <w:pPr>
      <w:spacing w:after="120"/>
      <w:ind w:left="360"/>
    </w:pPr>
  </w:style>
  <w:style w:type="character" w:customStyle="1" w:styleId="BodyTextIndentChar">
    <w:name w:val="Body Text Indent Char"/>
    <w:link w:val="BodyTextIndent"/>
    <w:uiPriority w:val="99"/>
    <w:rsid w:val="0023280E"/>
    <w:rPr>
      <w:szCs w:val="24"/>
    </w:rPr>
  </w:style>
  <w:style w:type="character" w:customStyle="1" w:styleId="BodyTextIndent2Char">
    <w:name w:val="Body Text Indent 2 Char"/>
    <w:link w:val="BodyTextIndent2"/>
    <w:semiHidden/>
    <w:rsid w:val="0023280E"/>
    <w:rPr>
      <w:szCs w:val="24"/>
    </w:rPr>
  </w:style>
  <w:style w:type="character" w:customStyle="1" w:styleId="ClosingChar">
    <w:name w:val="Closing Char"/>
    <w:link w:val="Closing"/>
    <w:semiHidden/>
    <w:rsid w:val="0023280E"/>
    <w:rPr>
      <w:szCs w:val="24"/>
    </w:rPr>
  </w:style>
  <w:style w:type="character" w:customStyle="1" w:styleId="FootnoteTextChar">
    <w:name w:val="Footnote Text Char"/>
    <w:link w:val="FootnoteText"/>
    <w:rsid w:val="0023280E"/>
    <w:rPr>
      <w:sz w:val="16"/>
      <w:szCs w:val="16"/>
    </w:rPr>
  </w:style>
  <w:style w:type="character" w:customStyle="1" w:styleId="SubtitleChar">
    <w:name w:val="Subtitle Char"/>
    <w:link w:val="Subtitle"/>
    <w:rsid w:val="0023280E"/>
    <w:rPr>
      <w:rFonts w:ascii="Arial" w:hAnsi="Arial" w:cs="Arial"/>
      <w:sz w:val="24"/>
      <w:szCs w:val="24"/>
    </w:rPr>
  </w:style>
  <w:style w:type="character" w:customStyle="1" w:styleId="CommentTextChar">
    <w:name w:val="Comment Text Char"/>
    <w:link w:val="CommentText"/>
    <w:semiHidden/>
    <w:rsid w:val="0023280E"/>
  </w:style>
  <w:style w:type="character" w:customStyle="1" w:styleId="CommentSubjectChar">
    <w:name w:val="Comment Subject Char"/>
    <w:link w:val="CommentSubject"/>
    <w:semiHidden/>
    <w:rsid w:val="0023280E"/>
    <w:rPr>
      <w:b/>
      <w:bCs/>
    </w:rPr>
  </w:style>
  <w:style w:type="character" w:styleId="Emphasis">
    <w:name w:val="Emphasis"/>
    <w:basedOn w:val="DefaultParagraphFont"/>
    <w:qFormat/>
    <w:rsid w:val="00E8700F"/>
    <w:rPr>
      <w:i/>
      <w:iCs/>
    </w:rPr>
  </w:style>
  <w:style w:type="paragraph" w:styleId="Quote">
    <w:name w:val="Quote"/>
    <w:basedOn w:val="Normal"/>
    <w:next w:val="Normal"/>
    <w:link w:val="QuoteChar"/>
    <w:uiPriority w:val="29"/>
    <w:qFormat/>
    <w:rsid w:val="00E8700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8700F"/>
    <w:rPr>
      <w:i/>
      <w:iCs/>
      <w:color w:val="404040" w:themeColor="text1" w:themeTint="BF"/>
      <w:szCs w:val="24"/>
    </w:rPr>
  </w:style>
  <w:style w:type="character" w:customStyle="1" w:styleId="apple-converted-space">
    <w:name w:val="apple-converted-space"/>
    <w:basedOn w:val="DefaultParagraphFont"/>
    <w:rsid w:val="00750342"/>
  </w:style>
  <w:style w:type="paragraph" w:customStyle="1" w:styleId="Exhibit">
    <w:name w:val="Exhibit"/>
    <w:next w:val="BodyText"/>
    <w:rsid w:val="001466F9"/>
    <w:pPr>
      <w:spacing w:before="60" w:after="240"/>
      <w:jc w:val="center"/>
    </w:pPr>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791">
      <w:bodyDiv w:val="1"/>
      <w:marLeft w:val="0"/>
      <w:marRight w:val="0"/>
      <w:marTop w:val="0"/>
      <w:marBottom w:val="0"/>
      <w:divBdr>
        <w:top w:val="none" w:sz="0" w:space="0" w:color="auto"/>
        <w:left w:val="none" w:sz="0" w:space="0" w:color="auto"/>
        <w:bottom w:val="none" w:sz="0" w:space="0" w:color="auto"/>
        <w:right w:val="none" w:sz="0" w:space="0" w:color="auto"/>
      </w:divBdr>
    </w:div>
    <w:div w:id="430316833">
      <w:bodyDiv w:val="1"/>
      <w:marLeft w:val="0"/>
      <w:marRight w:val="0"/>
      <w:marTop w:val="0"/>
      <w:marBottom w:val="0"/>
      <w:divBdr>
        <w:top w:val="none" w:sz="0" w:space="0" w:color="auto"/>
        <w:left w:val="none" w:sz="0" w:space="0" w:color="auto"/>
        <w:bottom w:val="none" w:sz="0" w:space="0" w:color="auto"/>
        <w:right w:val="none" w:sz="0" w:space="0" w:color="auto"/>
      </w:divBdr>
    </w:div>
    <w:div w:id="938564604">
      <w:bodyDiv w:val="1"/>
      <w:marLeft w:val="0"/>
      <w:marRight w:val="0"/>
      <w:marTop w:val="0"/>
      <w:marBottom w:val="0"/>
      <w:divBdr>
        <w:top w:val="none" w:sz="0" w:space="0" w:color="auto"/>
        <w:left w:val="none" w:sz="0" w:space="0" w:color="auto"/>
        <w:bottom w:val="none" w:sz="0" w:space="0" w:color="auto"/>
        <w:right w:val="none" w:sz="0" w:space="0" w:color="auto"/>
      </w:divBdr>
    </w:div>
    <w:div w:id="1394431108">
      <w:bodyDiv w:val="1"/>
      <w:marLeft w:val="0"/>
      <w:marRight w:val="0"/>
      <w:marTop w:val="0"/>
      <w:marBottom w:val="0"/>
      <w:divBdr>
        <w:top w:val="none" w:sz="0" w:space="0" w:color="auto"/>
        <w:left w:val="none" w:sz="0" w:space="0" w:color="auto"/>
        <w:bottom w:val="none" w:sz="0" w:space="0" w:color="auto"/>
        <w:right w:val="none" w:sz="0" w:space="0" w:color="auto"/>
      </w:divBdr>
    </w:div>
    <w:div w:id="1546521471">
      <w:bodyDiv w:val="1"/>
      <w:marLeft w:val="0"/>
      <w:marRight w:val="0"/>
      <w:marTop w:val="0"/>
      <w:marBottom w:val="0"/>
      <w:divBdr>
        <w:top w:val="none" w:sz="0" w:space="0" w:color="auto"/>
        <w:left w:val="none" w:sz="0" w:space="0" w:color="auto"/>
        <w:bottom w:val="none" w:sz="0" w:space="0" w:color="auto"/>
        <w:right w:val="none" w:sz="0" w:space="0" w:color="auto"/>
      </w:divBdr>
    </w:div>
    <w:div w:id="2009865996">
      <w:bodyDiv w:val="1"/>
      <w:marLeft w:val="0"/>
      <w:marRight w:val="0"/>
      <w:marTop w:val="0"/>
      <w:marBottom w:val="0"/>
      <w:divBdr>
        <w:top w:val="none" w:sz="0" w:space="0" w:color="auto"/>
        <w:left w:val="none" w:sz="0" w:space="0" w:color="auto"/>
        <w:bottom w:val="none" w:sz="0" w:space="0" w:color="auto"/>
        <w:right w:val="none" w:sz="0" w:space="0" w:color="auto"/>
      </w:divBdr>
    </w:div>
    <w:div w:id="2085100144">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WIBLE\Documents\_Projects\EPA\_OAR\_OTAQ%20SmartWay\STARS%20Registration%20User%20Guide%20v3.docx" TargetMode="External"/><Relationship Id="rId18" Type="http://schemas.openxmlformats.org/officeDocument/2006/relationships/hyperlink" Target="https://www.epa.gov/smartway/use-smartway-brand"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upport.apple.com/kb/dl877"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windows.microsoft.com/en-US/internet-explorer/downloads/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TWIBLE\Documents\_Projects\EPA\_OAR\_OTAQ%20SmartWay\STARS%20Registration%20User%20Guide%20v3.docx" TargetMode="External"/><Relationship Id="rId22" Type="http://schemas.openxmlformats.org/officeDocument/2006/relationships/hyperlink" Target="http://www.google.com/chrom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dx.epa.gov/"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mozilla.com/en-US/firefox/all-older.html"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cdx.ep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5D961967402F4DB7372394BD74F0F2" ma:contentTypeVersion="1" ma:contentTypeDescription="Create a new document." ma:contentTypeScope="" ma:versionID="80b71596b8f7b07067b61d3a51a0c5b5">
  <xsd:schema xmlns:xsd="http://www.w3.org/2001/XMLSchema" xmlns:p="http://schemas.microsoft.com/office/2006/metadata/properties" xmlns:ns2="275fea97-410a-4b3e-807c-339c307b37e3" targetNamespace="http://schemas.microsoft.com/office/2006/metadata/properties" ma:root="true" ma:fieldsID="702d7eef48d536864d83e95a04f65089"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_x0020_Type xmlns="275fea97-410a-4b3e-807c-339c307b37e3">Operations Guide</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DCB56-0268-4924-ACDC-172916260C29}">
  <ds:schemaRefs>
    <ds:schemaRef ds:uri="http://schemas.microsoft.com/sharepoint/v3/contenttype/forms"/>
  </ds:schemaRefs>
</ds:datastoreItem>
</file>

<file path=customXml/itemProps2.xml><?xml version="1.0" encoding="utf-8"?>
<ds:datastoreItem xmlns:ds="http://schemas.openxmlformats.org/officeDocument/2006/customXml" ds:itemID="{A812EB46-2EBA-4F61-AA63-739489C4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BDF262-FD99-404A-863D-194E785E951C}">
  <ds:schemaRefs>
    <ds:schemaRef ds:uri="http://schemas.microsoft.com/office/2006/metadata/properties"/>
    <ds:schemaRef ds:uri="275fea97-410a-4b3e-807c-339c307b37e3"/>
  </ds:schemaRefs>
</ds:datastoreItem>
</file>

<file path=customXml/itemProps4.xml><?xml version="1.0" encoding="utf-8"?>
<ds:datastoreItem xmlns:ds="http://schemas.openxmlformats.org/officeDocument/2006/customXml" ds:itemID="{352C77BC-D9DD-407B-BFFE-3D6E8AB5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8628</Words>
  <Characters>49181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CEDRI User Guide v 6.0 FINAL</vt:lpstr>
    </vt:vector>
  </TitlesOfParts>
  <LinksUpToDate>false</LinksUpToDate>
  <CharactersWithSpaces>57694</CharactersWithSpaces>
  <SharedDoc>false</SharedDoc>
  <HLinks>
    <vt:vector size="792" baseType="variant">
      <vt:variant>
        <vt:i4>5636103</vt:i4>
      </vt:variant>
      <vt:variant>
        <vt:i4>2115</vt:i4>
      </vt:variant>
      <vt:variant>
        <vt:i4>0</vt:i4>
      </vt:variant>
      <vt:variant>
        <vt:i4>5</vt:i4>
      </vt:variant>
      <vt:variant>
        <vt:lpwstr>http://epa.gov/ttn/chief/cedri/index.html</vt:lpwstr>
      </vt:variant>
      <vt:variant>
        <vt:lpwstr/>
      </vt:variant>
      <vt:variant>
        <vt:i4>6553635</vt:i4>
      </vt:variant>
      <vt:variant>
        <vt:i4>1659</vt:i4>
      </vt:variant>
      <vt:variant>
        <vt:i4>0</vt:i4>
      </vt:variant>
      <vt:variant>
        <vt:i4>5</vt:i4>
      </vt:variant>
      <vt:variant>
        <vt:lpwstr>E:\AppData\Local\Microsoft\AppData\Documents and Settings\twible\Local Settings\Temporary Internet Files\Content.Outlook\N3LJPWFA\helpdesk@epacdx.net</vt:lpwstr>
      </vt:variant>
      <vt:variant>
        <vt:lpwstr/>
      </vt:variant>
      <vt:variant>
        <vt:i4>1048689</vt:i4>
      </vt:variant>
      <vt:variant>
        <vt:i4>1626</vt:i4>
      </vt:variant>
      <vt:variant>
        <vt:i4>0</vt:i4>
      </vt:variant>
      <vt:variant>
        <vt:i4>5</vt:i4>
      </vt:variant>
      <vt:variant>
        <vt:lpwstr>mailto:myers.ron@epa.gov</vt:lpwstr>
      </vt:variant>
      <vt:variant>
        <vt:lpwstr/>
      </vt:variant>
      <vt:variant>
        <vt:i4>1048689</vt:i4>
      </vt:variant>
      <vt:variant>
        <vt:i4>1623</vt:i4>
      </vt:variant>
      <vt:variant>
        <vt:i4>0</vt:i4>
      </vt:variant>
      <vt:variant>
        <vt:i4>5</vt:i4>
      </vt:variant>
      <vt:variant>
        <vt:lpwstr>mailto:myers.ron@epa.gov</vt:lpwstr>
      </vt:variant>
      <vt:variant>
        <vt:lpwstr/>
      </vt:variant>
      <vt:variant>
        <vt:i4>6225984</vt:i4>
      </vt:variant>
      <vt:variant>
        <vt:i4>1620</vt:i4>
      </vt:variant>
      <vt:variant>
        <vt:i4>0</vt:i4>
      </vt:variant>
      <vt:variant>
        <vt:i4>5</vt:i4>
      </vt:variant>
      <vt:variant>
        <vt:lpwstr>http://www.epa.gov/ttn/chief/ert/index.html</vt:lpwstr>
      </vt:variant>
      <vt:variant>
        <vt:lpwstr>install</vt:lpwstr>
      </vt:variant>
      <vt:variant>
        <vt:i4>1048689</vt:i4>
      </vt:variant>
      <vt:variant>
        <vt:i4>1617</vt:i4>
      </vt:variant>
      <vt:variant>
        <vt:i4>0</vt:i4>
      </vt:variant>
      <vt:variant>
        <vt:i4>5</vt:i4>
      </vt:variant>
      <vt:variant>
        <vt:lpwstr>mailto:myers.ron@epa.gov</vt:lpwstr>
      </vt:variant>
      <vt:variant>
        <vt:lpwstr/>
      </vt:variant>
      <vt:variant>
        <vt:i4>6225984</vt:i4>
      </vt:variant>
      <vt:variant>
        <vt:i4>1614</vt:i4>
      </vt:variant>
      <vt:variant>
        <vt:i4>0</vt:i4>
      </vt:variant>
      <vt:variant>
        <vt:i4>5</vt:i4>
      </vt:variant>
      <vt:variant>
        <vt:lpwstr>http://www.epa.gov/ttn/chief/ert/index.html</vt:lpwstr>
      </vt:variant>
      <vt:variant>
        <vt:lpwstr>install</vt:lpwstr>
      </vt:variant>
      <vt:variant>
        <vt:i4>1048689</vt:i4>
      </vt:variant>
      <vt:variant>
        <vt:i4>1611</vt:i4>
      </vt:variant>
      <vt:variant>
        <vt:i4>0</vt:i4>
      </vt:variant>
      <vt:variant>
        <vt:i4>5</vt:i4>
      </vt:variant>
      <vt:variant>
        <vt:lpwstr>mailto:myers.ron@epa.gov</vt:lpwstr>
      </vt:variant>
      <vt:variant>
        <vt:lpwstr/>
      </vt:variant>
      <vt:variant>
        <vt:i4>4784158</vt:i4>
      </vt:variant>
      <vt:variant>
        <vt:i4>1608</vt:i4>
      </vt:variant>
      <vt:variant>
        <vt:i4>0</vt:i4>
      </vt:variant>
      <vt:variant>
        <vt:i4>5</vt:i4>
      </vt:variant>
      <vt:variant>
        <vt:lpwstr>http://www.epa.gov/ttn/chief/ert/index.html%23install</vt:lpwstr>
      </vt:variant>
      <vt:variant>
        <vt:lpwstr/>
      </vt:variant>
      <vt:variant>
        <vt:i4>4522062</vt:i4>
      </vt:variant>
      <vt:variant>
        <vt:i4>1467</vt:i4>
      </vt:variant>
      <vt:variant>
        <vt:i4>0</vt:i4>
      </vt:variant>
      <vt:variant>
        <vt:i4>5</vt:i4>
      </vt:variant>
      <vt:variant>
        <vt:lpwstr>https://cdx.epa.gov/</vt:lpwstr>
      </vt:variant>
      <vt:variant>
        <vt:lpwstr/>
      </vt:variant>
      <vt:variant>
        <vt:i4>6553635</vt:i4>
      </vt:variant>
      <vt:variant>
        <vt:i4>1383</vt:i4>
      </vt:variant>
      <vt:variant>
        <vt:i4>0</vt:i4>
      </vt:variant>
      <vt:variant>
        <vt:i4>5</vt:i4>
      </vt:variant>
      <vt:variant>
        <vt:lpwstr>E:\AppData\Local\Microsoft\AppData\Documents and Settings\twible\Local Settings\Temporary Internet Files\Content.Outlook\N3LJPWFA\helpdesk@epacdx.net</vt:lpwstr>
      </vt:variant>
      <vt:variant>
        <vt:lpwstr/>
      </vt:variant>
      <vt:variant>
        <vt:i4>4522062</vt:i4>
      </vt:variant>
      <vt:variant>
        <vt:i4>909</vt:i4>
      </vt:variant>
      <vt:variant>
        <vt:i4>0</vt:i4>
      </vt:variant>
      <vt:variant>
        <vt:i4>5</vt:i4>
      </vt:variant>
      <vt:variant>
        <vt:lpwstr>https://cdx.epa.gov/</vt:lpwstr>
      </vt:variant>
      <vt:variant>
        <vt:lpwstr/>
      </vt:variant>
      <vt:variant>
        <vt:i4>4390991</vt:i4>
      </vt:variant>
      <vt:variant>
        <vt:i4>888</vt:i4>
      </vt:variant>
      <vt:variant>
        <vt:i4>0</vt:i4>
      </vt:variant>
      <vt:variant>
        <vt:i4>5</vt:i4>
      </vt:variant>
      <vt:variant>
        <vt:lpwstr>http://www.google.com/chrome</vt:lpwstr>
      </vt:variant>
      <vt:variant>
        <vt:lpwstr/>
      </vt:variant>
      <vt:variant>
        <vt:i4>5636124</vt:i4>
      </vt:variant>
      <vt:variant>
        <vt:i4>885</vt:i4>
      </vt:variant>
      <vt:variant>
        <vt:i4>0</vt:i4>
      </vt:variant>
      <vt:variant>
        <vt:i4>5</vt:i4>
      </vt:variant>
      <vt:variant>
        <vt:lpwstr>http://support.apple.com/kb/dl877</vt:lpwstr>
      </vt:variant>
      <vt:variant>
        <vt:lpwstr/>
      </vt:variant>
      <vt:variant>
        <vt:i4>8323134</vt:i4>
      </vt:variant>
      <vt:variant>
        <vt:i4>882</vt:i4>
      </vt:variant>
      <vt:variant>
        <vt:i4>0</vt:i4>
      </vt:variant>
      <vt:variant>
        <vt:i4>5</vt:i4>
      </vt:variant>
      <vt:variant>
        <vt:lpwstr>http://www.mozilla.com/en-US/firefox/all-older.html</vt:lpwstr>
      </vt:variant>
      <vt:variant>
        <vt:lpwstr/>
      </vt:variant>
      <vt:variant>
        <vt:i4>5636109</vt:i4>
      </vt:variant>
      <vt:variant>
        <vt:i4>879</vt:i4>
      </vt:variant>
      <vt:variant>
        <vt:i4>0</vt:i4>
      </vt:variant>
      <vt:variant>
        <vt:i4>5</vt:i4>
      </vt:variant>
      <vt:variant>
        <vt:lpwstr>http://windows.microsoft.com/en-US/internet-explorer/downloads/ie</vt:lpwstr>
      </vt:variant>
      <vt:variant>
        <vt:lpwstr/>
      </vt:variant>
      <vt:variant>
        <vt:i4>5242881</vt:i4>
      </vt:variant>
      <vt:variant>
        <vt:i4>876</vt:i4>
      </vt:variant>
      <vt:variant>
        <vt:i4>0</vt:i4>
      </vt:variant>
      <vt:variant>
        <vt:i4>5</vt:i4>
      </vt:variant>
      <vt:variant>
        <vt:lpwstr>http://www.java.com/en/download/index.jsp</vt:lpwstr>
      </vt:variant>
      <vt:variant>
        <vt:lpwstr/>
      </vt:variant>
      <vt:variant>
        <vt:i4>1638444</vt:i4>
      </vt:variant>
      <vt:variant>
        <vt:i4>873</vt:i4>
      </vt:variant>
      <vt:variant>
        <vt:i4>0</vt:i4>
      </vt:variant>
      <vt:variant>
        <vt:i4>5</vt:i4>
      </vt:variant>
      <vt:variant>
        <vt:lpwstr>mailto:CEDRI@epa.gov</vt:lpwstr>
      </vt:variant>
      <vt:variant>
        <vt:lpwstr/>
      </vt:variant>
      <vt:variant>
        <vt:i4>2424874</vt:i4>
      </vt:variant>
      <vt:variant>
        <vt:i4>870</vt:i4>
      </vt:variant>
      <vt:variant>
        <vt:i4>0</vt:i4>
      </vt:variant>
      <vt:variant>
        <vt:i4>5</vt:i4>
      </vt:variant>
      <vt:variant>
        <vt:lpwstr>http://www.epa.gov/cdx/</vt:lpwstr>
      </vt:variant>
      <vt:variant>
        <vt:lpwstr/>
      </vt:variant>
      <vt:variant>
        <vt:i4>1245243</vt:i4>
      </vt:variant>
      <vt:variant>
        <vt:i4>863</vt:i4>
      </vt:variant>
      <vt:variant>
        <vt:i4>0</vt:i4>
      </vt:variant>
      <vt:variant>
        <vt:i4>5</vt:i4>
      </vt:variant>
      <vt:variant>
        <vt:lpwstr/>
      </vt:variant>
      <vt:variant>
        <vt:lpwstr>_Toc398316189</vt:lpwstr>
      </vt:variant>
      <vt:variant>
        <vt:i4>1245243</vt:i4>
      </vt:variant>
      <vt:variant>
        <vt:i4>857</vt:i4>
      </vt:variant>
      <vt:variant>
        <vt:i4>0</vt:i4>
      </vt:variant>
      <vt:variant>
        <vt:i4>5</vt:i4>
      </vt:variant>
      <vt:variant>
        <vt:lpwstr/>
      </vt:variant>
      <vt:variant>
        <vt:lpwstr>_Toc398316188</vt:lpwstr>
      </vt:variant>
      <vt:variant>
        <vt:i4>1245243</vt:i4>
      </vt:variant>
      <vt:variant>
        <vt:i4>851</vt:i4>
      </vt:variant>
      <vt:variant>
        <vt:i4>0</vt:i4>
      </vt:variant>
      <vt:variant>
        <vt:i4>5</vt:i4>
      </vt:variant>
      <vt:variant>
        <vt:lpwstr/>
      </vt:variant>
      <vt:variant>
        <vt:lpwstr>_Toc398316187</vt:lpwstr>
      </vt:variant>
      <vt:variant>
        <vt:i4>1245243</vt:i4>
      </vt:variant>
      <vt:variant>
        <vt:i4>845</vt:i4>
      </vt:variant>
      <vt:variant>
        <vt:i4>0</vt:i4>
      </vt:variant>
      <vt:variant>
        <vt:i4>5</vt:i4>
      </vt:variant>
      <vt:variant>
        <vt:lpwstr/>
      </vt:variant>
      <vt:variant>
        <vt:lpwstr>_Toc398316186</vt:lpwstr>
      </vt:variant>
      <vt:variant>
        <vt:i4>1245243</vt:i4>
      </vt:variant>
      <vt:variant>
        <vt:i4>839</vt:i4>
      </vt:variant>
      <vt:variant>
        <vt:i4>0</vt:i4>
      </vt:variant>
      <vt:variant>
        <vt:i4>5</vt:i4>
      </vt:variant>
      <vt:variant>
        <vt:lpwstr/>
      </vt:variant>
      <vt:variant>
        <vt:lpwstr>_Toc398316185</vt:lpwstr>
      </vt:variant>
      <vt:variant>
        <vt:i4>1245243</vt:i4>
      </vt:variant>
      <vt:variant>
        <vt:i4>833</vt:i4>
      </vt:variant>
      <vt:variant>
        <vt:i4>0</vt:i4>
      </vt:variant>
      <vt:variant>
        <vt:i4>5</vt:i4>
      </vt:variant>
      <vt:variant>
        <vt:lpwstr/>
      </vt:variant>
      <vt:variant>
        <vt:lpwstr>_Toc398316184</vt:lpwstr>
      </vt:variant>
      <vt:variant>
        <vt:i4>1245243</vt:i4>
      </vt:variant>
      <vt:variant>
        <vt:i4>827</vt:i4>
      </vt:variant>
      <vt:variant>
        <vt:i4>0</vt:i4>
      </vt:variant>
      <vt:variant>
        <vt:i4>5</vt:i4>
      </vt:variant>
      <vt:variant>
        <vt:lpwstr/>
      </vt:variant>
      <vt:variant>
        <vt:lpwstr>_Toc398316183</vt:lpwstr>
      </vt:variant>
      <vt:variant>
        <vt:i4>1245243</vt:i4>
      </vt:variant>
      <vt:variant>
        <vt:i4>821</vt:i4>
      </vt:variant>
      <vt:variant>
        <vt:i4>0</vt:i4>
      </vt:variant>
      <vt:variant>
        <vt:i4>5</vt:i4>
      </vt:variant>
      <vt:variant>
        <vt:lpwstr/>
      </vt:variant>
      <vt:variant>
        <vt:lpwstr>_Toc398316182</vt:lpwstr>
      </vt:variant>
      <vt:variant>
        <vt:i4>1245243</vt:i4>
      </vt:variant>
      <vt:variant>
        <vt:i4>815</vt:i4>
      </vt:variant>
      <vt:variant>
        <vt:i4>0</vt:i4>
      </vt:variant>
      <vt:variant>
        <vt:i4>5</vt:i4>
      </vt:variant>
      <vt:variant>
        <vt:lpwstr/>
      </vt:variant>
      <vt:variant>
        <vt:lpwstr>_Toc398316181</vt:lpwstr>
      </vt:variant>
      <vt:variant>
        <vt:i4>1245243</vt:i4>
      </vt:variant>
      <vt:variant>
        <vt:i4>809</vt:i4>
      </vt:variant>
      <vt:variant>
        <vt:i4>0</vt:i4>
      </vt:variant>
      <vt:variant>
        <vt:i4>5</vt:i4>
      </vt:variant>
      <vt:variant>
        <vt:lpwstr/>
      </vt:variant>
      <vt:variant>
        <vt:lpwstr>_Toc398316180</vt:lpwstr>
      </vt:variant>
      <vt:variant>
        <vt:i4>1835067</vt:i4>
      </vt:variant>
      <vt:variant>
        <vt:i4>803</vt:i4>
      </vt:variant>
      <vt:variant>
        <vt:i4>0</vt:i4>
      </vt:variant>
      <vt:variant>
        <vt:i4>5</vt:i4>
      </vt:variant>
      <vt:variant>
        <vt:lpwstr/>
      </vt:variant>
      <vt:variant>
        <vt:lpwstr>_Toc398316179</vt:lpwstr>
      </vt:variant>
      <vt:variant>
        <vt:i4>1835067</vt:i4>
      </vt:variant>
      <vt:variant>
        <vt:i4>797</vt:i4>
      </vt:variant>
      <vt:variant>
        <vt:i4>0</vt:i4>
      </vt:variant>
      <vt:variant>
        <vt:i4>5</vt:i4>
      </vt:variant>
      <vt:variant>
        <vt:lpwstr/>
      </vt:variant>
      <vt:variant>
        <vt:lpwstr>_Toc398316178</vt:lpwstr>
      </vt:variant>
      <vt:variant>
        <vt:i4>1835067</vt:i4>
      </vt:variant>
      <vt:variant>
        <vt:i4>791</vt:i4>
      </vt:variant>
      <vt:variant>
        <vt:i4>0</vt:i4>
      </vt:variant>
      <vt:variant>
        <vt:i4>5</vt:i4>
      </vt:variant>
      <vt:variant>
        <vt:lpwstr/>
      </vt:variant>
      <vt:variant>
        <vt:lpwstr>_Toc398316177</vt:lpwstr>
      </vt:variant>
      <vt:variant>
        <vt:i4>1835067</vt:i4>
      </vt:variant>
      <vt:variant>
        <vt:i4>785</vt:i4>
      </vt:variant>
      <vt:variant>
        <vt:i4>0</vt:i4>
      </vt:variant>
      <vt:variant>
        <vt:i4>5</vt:i4>
      </vt:variant>
      <vt:variant>
        <vt:lpwstr/>
      </vt:variant>
      <vt:variant>
        <vt:lpwstr>_Toc398316176</vt:lpwstr>
      </vt:variant>
      <vt:variant>
        <vt:i4>1835067</vt:i4>
      </vt:variant>
      <vt:variant>
        <vt:i4>779</vt:i4>
      </vt:variant>
      <vt:variant>
        <vt:i4>0</vt:i4>
      </vt:variant>
      <vt:variant>
        <vt:i4>5</vt:i4>
      </vt:variant>
      <vt:variant>
        <vt:lpwstr/>
      </vt:variant>
      <vt:variant>
        <vt:lpwstr>_Toc398316175</vt:lpwstr>
      </vt:variant>
      <vt:variant>
        <vt:i4>1835067</vt:i4>
      </vt:variant>
      <vt:variant>
        <vt:i4>773</vt:i4>
      </vt:variant>
      <vt:variant>
        <vt:i4>0</vt:i4>
      </vt:variant>
      <vt:variant>
        <vt:i4>5</vt:i4>
      </vt:variant>
      <vt:variant>
        <vt:lpwstr/>
      </vt:variant>
      <vt:variant>
        <vt:lpwstr>_Toc398316174</vt:lpwstr>
      </vt:variant>
      <vt:variant>
        <vt:i4>1835067</vt:i4>
      </vt:variant>
      <vt:variant>
        <vt:i4>767</vt:i4>
      </vt:variant>
      <vt:variant>
        <vt:i4>0</vt:i4>
      </vt:variant>
      <vt:variant>
        <vt:i4>5</vt:i4>
      </vt:variant>
      <vt:variant>
        <vt:lpwstr/>
      </vt:variant>
      <vt:variant>
        <vt:lpwstr>_Toc398316173</vt:lpwstr>
      </vt:variant>
      <vt:variant>
        <vt:i4>1835067</vt:i4>
      </vt:variant>
      <vt:variant>
        <vt:i4>761</vt:i4>
      </vt:variant>
      <vt:variant>
        <vt:i4>0</vt:i4>
      </vt:variant>
      <vt:variant>
        <vt:i4>5</vt:i4>
      </vt:variant>
      <vt:variant>
        <vt:lpwstr/>
      </vt:variant>
      <vt:variant>
        <vt:lpwstr>_Toc398316172</vt:lpwstr>
      </vt:variant>
      <vt:variant>
        <vt:i4>1835067</vt:i4>
      </vt:variant>
      <vt:variant>
        <vt:i4>755</vt:i4>
      </vt:variant>
      <vt:variant>
        <vt:i4>0</vt:i4>
      </vt:variant>
      <vt:variant>
        <vt:i4>5</vt:i4>
      </vt:variant>
      <vt:variant>
        <vt:lpwstr/>
      </vt:variant>
      <vt:variant>
        <vt:lpwstr>_Toc398316171</vt:lpwstr>
      </vt:variant>
      <vt:variant>
        <vt:i4>1835067</vt:i4>
      </vt:variant>
      <vt:variant>
        <vt:i4>749</vt:i4>
      </vt:variant>
      <vt:variant>
        <vt:i4>0</vt:i4>
      </vt:variant>
      <vt:variant>
        <vt:i4>5</vt:i4>
      </vt:variant>
      <vt:variant>
        <vt:lpwstr/>
      </vt:variant>
      <vt:variant>
        <vt:lpwstr>_Toc398316170</vt:lpwstr>
      </vt:variant>
      <vt:variant>
        <vt:i4>1900603</vt:i4>
      </vt:variant>
      <vt:variant>
        <vt:i4>743</vt:i4>
      </vt:variant>
      <vt:variant>
        <vt:i4>0</vt:i4>
      </vt:variant>
      <vt:variant>
        <vt:i4>5</vt:i4>
      </vt:variant>
      <vt:variant>
        <vt:lpwstr/>
      </vt:variant>
      <vt:variant>
        <vt:lpwstr>_Toc398316169</vt:lpwstr>
      </vt:variant>
      <vt:variant>
        <vt:i4>1900603</vt:i4>
      </vt:variant>
      <vt:variant>
        <vt:i4>737</vt:i4>
      </vt:variant>
      <vt:variant>
        <vt:i4>0</vt:i4>
      </vt:variant>
      <vt:variant>
        <vt:i4>5</vt:i4>
      </vt:variant>
      <vt:variant>
        <vt:lpwstr/>
      </vt:variant>
      <vt:variant>
        <vt:lpwstr>_Toc398316168</vt:lpwstr>
      </vt:variant>
      <vt:variant>
        <vt:i4>1900603</vt:i4>
      </vt:variant>
      <vt:variant>
        <vt:i4>731</vt:i4>
      </vt:variant>
      <vt:variant>
        <vt:i4>0</vt:i4>
      </vt:variant>
      <vt:variant>
        <vt:i4>5</vt:i4>
      </vt:variant>
      <vt:variant>
        <vt:lpwstr/>
      </vt:variant>
      <vt:variant>
        <vt:lpwstr>_Toc398316167</vt:lpwstr>
      </vt:variant>
      <vt:variant>
        <vt:i4>1900603</vt:i4>
      </vt:variant>
      <vt:variant>
        <vt:i4>725</vt:i4>
      </vt:variant>
      <vt:variant>
        <vt:i4>0</vt:i4>
      </vt:variant>
      <vt:variant>
        <vt:i4>5</vt:i4>
      </vt:variant>
      <vt:variant>
        <vt:lpwstr/>
      </vt:variant>
      <vt:variant>
        <vt:lpwstr>_Toc398316166</vt:lpwstr>
      </vt:variant>
      <vt:variant>
        <vt:i4>1900603</vt:i4>
      </vt:variant>
      <vt:variant>
        <vt:i4>719</vt:i4>
      </vt:variant>
      <vt:variant>
        <vt:i4>0</vt:i4>
      </vt:variant>
      <vt:variant>
        <vt:i4>5</vt:i4>
      </vt:variant>
      <vt:variant>
        <vt:lpwstr/>
      </vt:variant>
      <vt:variant>
        <vt:lpwstr>_Toc398316165</vt:lpwstr>
      </vt:variant>
      <vt:variant>
        <vt:i4>1900603</vt:i4>
      </vt:variant>
      <vt:variant>
        <vt:i4>713</vt:i4>
      </vt:variant>
      <vt:variant>
        <vt:i4>0</vt:i4>
      </vt:variant>
      <vt:variant>
        <vt:i4>5</vt:i4>
      </vt:variant>
      <vt:variant>
        <vt:lpwstr/>
      </vt:variant>
      <vt:variant>
        <vt:lpwstr>_Toc398316164</vt:lpwstr>
      </vt:variant>
      <vt:variant>
        <vt:i4>1900603</vt:i4>
      </vt:variant>
      <vt:variant>
        <vt:i4>707</vt:i4>
      </vt:variant>
      <vt:variant>
        <vt:i4>0</vt:i4>
      </vt:variant>
      <vt:variant>
        <vt:i4>5</vt:i4>
      </vt:variant>
      <vt:variant>
        <vt:lpwstr/>
      </vt:variant>
      <vt:variant>
        <vt:lpwstr>_Toc398316163</vt:lpwstr>
      </vt:variant>
      <vt:variant>
        <vt:i4>1900603</vt:i4>
      </vt:variant>
      <vt:variant>
        <vt:i4>701</vt:i4>
      </vt:variant>
      <vt:variant>
        <vt:i4>0</vt:i4>
      </vt:variant>
      <vt:variant>
        <vt:i4>5</vt:i4>
      </vt:variant>
      <vt:variant>
        <vt:lpwstr/>
      </vt:variant>
      <vt:variant>
        <vt:lpwstr>_Toc398316162</vt:lpwstr>
      </vt:variant>
      <vt:variant>
        <vt:i4>1900603</vt:i4>
      </vt:variant>
      <vt:variant>
        <vt:i4>695</vt:i4>
      </vt:variant>
      <vt:variant>
        <vt:i4>0</vt:i4>
      </vt:variant>
      <vt:variant>
        <vt:i4>5</vt:i4>
      </vt:variant>
      <vt:variant>
        <vt:lpwstr/>
      </vt:variant>
      <vt:variant>
        <vt:lpwstr>_Toc398316161</vt:lpwstr>
      </vt:variant>
      <vt:variant>
        <vt:i4>1900603</vt:i4>
      </vt:variant>
      <vt:variant>
        <vt:i4>689</vt:i4>
      </vt:variant>
      <vt:variant>
        <vt:i4>0</vt:i4>
      </vt:variant>
      <vt:variant>
        <vt:i4>5</vt:i4>
      </vt:variant>
      <vt:variant>
        <vt:lpwstr/>
      </vt:variant>
      <vt:variant>
        <vt:lpwstr>_Toc398316160</vt:lpwstr>
      </vt:variant>
      <vt:variant>
        <vt:i4>1966139</vt:i4>
      </vt:variant>
      <vt:variant>
        <vt:i4>683</vt:i4>
      </vt:variant>
      <vt:variant>
        <vt:i4>0</vt:i4>
      </vt:variant>
      <vt:variant>
        <vt:i4>5</vt:i4>
      </vt:variant>
      <vt:variant>
        <vt:lpwstr/>
      </vt:variant>
      <vt:variant>
        <vt:lpwstr>_Toc398316159</vt:lpwstr>
      </vt:variant>
      <vt:variant>
        <vt:i4>1966139</vt:i4>
      </vt:variant>
      <vt:variant>
        <vt:i4>677</vt:i4>
      </vt:variant>
      <vt:variant>
        <vt:i4>0</vt:i4>
      </vt:variant>
      <vt:variant>
        <vt:i4>5</vt:i4>
      </vt:variant>
      <vt:variant>
        <vt:lpwstr/>
      </vt:variant>
      <vt:variant>
        <vt:lpwstr>_Toc398316158</vt:lpwstr>
      </vt:variant>
      <vt:variant>
        <vt:i4>1966139</vt:i4>
      </vt:variant>
      <vt:variant>
        <vt:i4>671</vt:i4>
      </vt:variant>
      <vt:variant>
        <vt:i4>0</vt:i4>
      </vt:variant>
      <vt:variant>
        <vt:i4>5</vt:i4>
      </vt:variant>
      <vt:variant>
        <vt:lpwstr/>
      </vt:variant>
      <vt:variant>
        <vt:lpwstr>_Toc398316157</vt:lpwstr>
      </vt:variant>
      <vt:variant>
        <vt:i4>1966139</vt:i4>
      </vt:variant>
      <vt:variant>
        <vt:i4>665</vt:i4>
      </vt:variant>
      <vt:variant>
        <vt:i4>0</vt:i4>
      </vt:variant>
      <vt:variant>
        <vt:i4>5</vt:i4>
      </vt:variant>
      <vt:variant>
        <vt:lpwstr/>
      </vt:variant>
      <vt:variant>
        <vt:lpwstr>_Toc398316156</vt:lpwstr>
      </vt:variant>
      <vt:variant>
        <vt:i4>1966139</vt:i4>
      </vt:variant>
      <vt:variant>
        <vt:i4>659</vt:i4>
      </vt:variant>
      <vt:variant>
        <vt:i4>0</vt:i4>
      </vt:variant>
      <vt:variant>
        <vt:i4>5</vt:i4>
      </vt:variant>
      <vt:variant>
        <vt:lpwstr/>
      </vt:variant>
      <vt:variant>
        <vt:lpwstr>_Toc398316155</vt:lpwstr>
      </vt:variant>
      <vt:variant>
        <vt:i4>1966139</vt:i4>
      </vt:variant>
      <vt:variant>
        <vt:i4>653</vt:i4>
      </vt:variant>
      <vt:variant>
        <vt:i4>0</vt:i4>
      </vt:variant>
      <vt:variant>
        <vt:i4>5</vt:i4>
      </vt:variant>
      <vt:variant>
        <vt:lpwstr/>
      </vt:variant>
      <vt:variant>
        <vt:lpwstr>_Toc398316154</vt:lpwstr>
      </vt:variant>
      <vt:variant>
        <vt:i4>1966139</vt:i4>
      </vt:variant>
      <vt:variant>
        <vt:i4>647</vt:i4>
      </vt:variant>
      <vt:variant>
        <vt:i4>0</vt:i4>
      </vt:variant>
      <vt:variant>
        <vt:i4>5</vt:i4>
      </vt:variant>
      <vt:variant>
        <vt:lpwstr/>
      </vt:variant>
      <vt:variant>
        <vt:lpwstr>_Toc398316153</vt:lpwstr>
      </vt:variant>
      <vt:variant>
        <vt:i4>1966139</vt:i4>
      </vt:variant>
      <vt:variant>
        <vt:i4>641</vt:i4>
      </vt:variant>
      <vt:variant>
        <vt:i4>0</vt:i4>
      </vt:variant>
      <vt:variant>
        <vt:i4>5</vt:i4>
      </vt:variant>
      <vt:variant>
        <vt:lpwstr/>
      </vt:variant>
      <vt:variant>
        <vt:lpwstr>_Toc398316152</vt:lpwstr>
      </vt:variant>
      <vt:variant>
        <vt:i4>1966139</vt:i4>
      </vt:variant>
      <vt:variant>
        <vt:i4>635</vt:i4>
      </vt:variant>
      <vt:variant>
        <vt:i4>0</vt:i4>
      </vt:variant>
      <vt:variant>
        <vt:i4>5</vt:i4>
      </vt:variant>
      <vt:variant>
        <vt:lpwstr/>
      </vt:variant>
      <vt:variant>
        <vt:lpwstr>_Toc398316151</vt:lpwstr>
      </vt:variant>
      <vt:variant>
        <vt:i4>1966139</vt:i4>
      </vt:variant>
      <vt:variant>
        <vt:i4>629</vt:i4>
      </vt:variant>
      <vt:variant>
        <vt:i4>0</vt:i4>
      </vt:variant>
      <vt:variant>
        <vt:i4>5</vt:i4>
      </vt:variant>
      <vt:variant>
        <vt:lpwstr/>
      </vt:variant>
      <vt:variant>
        <vt:lpwstr>_Toc398316150</vt:lpwstr>
      </vt:variant>
      <vt:variant>
        <vt:i4>2031675</vt:i4>
      </vt:variant>
      <vt:variant>
        <vt:i4>623</vt:i4>
      </vt:variant>
      <vt:variant>
        <vt:i4>0</vt:i4>
      </vt:variant>
      <vt:variant>
        <vt:i4>5</vt:i4>
      </vt:variant>
      <vt:variant>
        <vt:lpwstr/>
      </vt:variant>
      <vt:variant>
        <vt:lpwstr>_Toc398316149</vt:lpwstr>
      </vt:variant>
      <vt:variant>
        <vt:i4>2031675</vt:i4>
      </vt:variant>
      <vt:variant>
        <vt:i4>617</vt:i4>
      </vt:variant>
      <vt:variant>
        <vt:i4>0</vt:i4>
      </vt:variant>
      <vt:variant>
        <vt:i4>5</vt:i4>
      </vt:variant>
      <vt:variant>
        <vt:lpwstr/>
      </vt:variant>
      <vt:variant>
        <vt:lpwstr>_Toc398316148</vt:lpwstr>
      </vt:variant>
      <vt:variant>
        <vt:i4>2031675</vt:i4>
      </vt:variant>
      <vt:variant>
        <vt:i4>611</vt:i4>
      </vt:variant>
      <vt:variant>
        <vt:i4>0</vt:i4>
      </vt:variant>
      <vt:variant>
        <vt:i4>5</vt:i4>
      </vt:variant>
      <vt:variant>
        <vt:lpwstr/>
      </vt:variant>
      <vt:variant>
        <vt:lpwstr>_Toc398316147</vt:lpwstr>
      </vt:variant>
      <vt:variant>
        <vt:i4>2031675</vt:i4>
      </vt:variant>
      <vt:variant>
        <vt:i4>605</vt:i4>
      </vt:variant>
      <vt:variant>
        <vt:i4>0</vt:i4>
      </vt:variant>
      <vt:variant>
        <vt:i4>5</vt:i4>
      </vt:variant>
      <vt:variant>
        <vt:lpwstr/>
      </vt:variant>
      <vt:variant>
        <vt:lpwstr>_Toc398316146</vt:lpwstr>
      </vt:variant>
      <vt:variant>
        <vt:i4>2031675</vt:i4>
      </vt:variant>
      <vt:variant>
        <vt:i4>599</vt:i4>
      </vt:variant>
      <vt:variant>
        <vt:i4>0</vt:i4>
      </vt:variant>
      <vt:variant>
        <vt:i4>5</vt:i4>
      </vt:variant>
      <vt:variant>
        <vt:lpwstr/>
      </vt:variant>
      <vt:variant>
        <vt:lpwstr>_Toc398316145</vt:lpwstr>
      </vt:variant>
      <vt:variant>
        <vt:i4>2031675</vt:i4>
      </vt:variant>
      <vt:variant>
        <vt:i4>593</vt:i4>
      </vt:variant>
      <vt:variant>
        <vt:i4>0</vt:i4>
      </vt:variant>
      <vt:variant>
        <vt:i4>5</vt:i4>
      </vt:variant>
      <vt:variant>
        <vt:lpwstr/>
      </vt:variant>
      <vt:variant>
        <vt:lpwstr>_Toc398316144</vt:lpwstr>
      </vt:variant>
      <vt:variant>
        <vt:i4>2031675</vt:i4>
      </vt:variant>
      <vt:variant>
        <vt:i4>587</vt:i4>
      </vt:variant>
      <vt:variant>
        <vt:i4>0</vt:i4>
      </vt:variant>
      <vt:variant>
        <vt:i4>5</vt:i4>
      </vt:variant>
      <vt:variant>
        <vt:lpwstr/>
      </vt:variant>
      <vt:variant>
        <vt:lpwstr>_Toc398316143</vt:lpwstr>
      </vt:variant>
      <vt:variant>
        <vt:i4>2031675</vt:i4>
      </vt:variant>
      <vt:variant>
        <vt:i4>581</vt:i4>
      </vt:variant>
      <vt:variant>
        <vt:i4>0</vt:i4>
      </vt:variant>
      <vt:variant>
        <vt:i4>5</vt:i4>
      </vt:variant>
      <vt:variant>
        <vt:lpwstr/>
      </vt:variant>
      <vt:variant>
        <vt:lpwstr>_Toc398316142</vt:lpwstr>
      </vt:variant>
      <vt:variant>
        <vt:i4>2031675</vt:i4>
      </vt:variant>
      <vt:variant>
        <vt:i4>575</vt:i4>
      </vt:variant>
      <vt:variant>
        <vt:i4>0</vt:i4>
      </vt:variant>
      <vt:variant>
        <vt:i4>5</vt:i4>
      </vt:variant>
      <vt:variant>
        <vt:lpwstr/>
      </vt:variant>
      <vt:variant>
        <vt:lpwstr>_Toc398316141</vt:lpwstr>
      </vt:variant>
      <vt:variant>
        <vt:i4>2031675</vt:i4>
      </vt:variant>
      <vt:variant>
        <vt:i4>569</vt:i4>
      </vt:variant>
      <vt:variant>
        <vt:i4>0</vt:i4>
      </vt:variant>
      <vt:variant>
        <vt:i4>5</vt:i4>
      </vt:variant>
      <vt:variant>
        <vt:lpwstr/>
      </vt:variant>
      <vt:variant>
        <vt:lpwstr>_Toc398316140</vt:lpwstr>
      </vt:variant>
      <vt:variant>
        <vt:i4>1572923</vt:i4>
      </vt:variant>
      <vt:variant>
        <vt:i4>563</vt:i4>
      </vt:variant>
      <vt:variant>
        <vt:i4>0</vt:i4>
      </vt:variant>
      <vt:variant>
        <vt:i4>5</vt:i4>
      </vt:variant>
      <vt:variant>
        <vt:lpwstr/>
      </vt:variant>
      <vt:variant>
        <vt:lpwstr>_Toc398316139</vt:lpwstr>
      </vt:variant>
      <vt:variant>
        <vt:i4>1572923</vt:i4>
      </vt:variant>
      <vt:variant>
        <vt:i4>557</vt:i4>
      </vt:variant>
      <vt:variant>
        <vt:i4>0</vt:i4>
      </vt:variant>
      <vt:variant>
        <vt:i4>5</vt:i4>
      </vt:variant>
      <vt:variant>
        <vt:lpwstr/>
      </vt:variant>
      <vt:variant>
        <vt:lpwstr>_Toc398316138</vt:lpwstr>
      </vt:variant>
      <vt:variant>
        <vt:i4>1572923</vt:i4>
      </vt:variant>
      <vt:variant>
        <vt:i4>551</vt:i4>
      </vt:variant>
      <vt:variant>
        <vt:i4>0</vt:i4>
      </vt:variant>
      <vt:variant>
        <vt:i4>5</vt:i4>
      </vt:variant>
      <vt:variant>
        <vt:lpwstr/>
      </vt:variant>
      <vt:variant>
        <vt:lpwstr>_Toc398316137</vt:lpwstr>
      </vt:variant>
      <vt:variant>
        <vt:i4>1572923</vt:i4>
      </vt:variant>
      <vt:variant>
        <vt:i4>545</vt:i4>
      </vt:variant>
      <vt:variant>
        <vt:i4>0</vt:i4>
      </vt:variant>
      <vt:variant>
        <vt:i4>5</vt:i4>
      </vt:variant>
      <vt:variant>
        <vt:lpwstr/>
      </vt:variant>
      <vt:variant>
        <vt:lpwstr>_Toc398316136</vt:lpwstr>
      </vt:variant>
      <vt:variant>
        <vt:i4>1572923</vt:i4>
      </vt:variant>
      <vt:variant>
        <vt:i4>539</vt:i4>
      </vt:variant>
      <vt:variant>
        <vt:i4>0</vt:i4>
      </vt:variant>
      <vt:variant>
        <vt:i4>5</vt:i4>
      </vt:variant>
      <vt:variant>
        <vt:lpwstr/>
      </vt:variant>
      <vt:variant>
        <vt:lpwstr>_Toc398316135</vt:lpwstr>
      </vt:variant>
      <vt:variant>
        <vt:i4>1572923</vt:i4>
      </vt:variant>
      <vt:variant>
        <vt:i4>533</vt:i4>
      </vt:variant>
      <vt:variant>
        <vt:i4>0</vt:i4>
      </vt:variant>
      <vt:variant>
        <vt:i4>5</vt:i4>
      </vt:variant>
      <vt:variant>
        <vt:lpwstr/>
      </vt:variant>
      <vt:variant>
        <vt:lpwstr>_Toc398316134</vt:lpwstr>
      </vt:variant>
      <vt:variant>
        <vt:i4>1572923</vt:i4>
      </vt:variant>
      <vt:variant>
        <vt:i4>527</vt:i4>
      </vt:variant>
      <vt:variant>
        <vt:i4>0</vt:i4>
      </vt:variant>
      <vt:variant>
        <vt:i4>5</vt:i4>
      </vt:variant>
      <vt:variant>
        <vt:lpwstr/>
      </vt:variant>
      <vt:variant>
        <vt:lpwstr>_Toc398316133</vt:lpwstr>
      </vt:variant>
      <vt:variant>
        <vt:i4>1572923</vt:i4>
      </vt:variant>
      <vt:variant>
        <vt:i4>521</vt:i4>
      </vt:variant>
      <vt:variant>
        <vt:i4>0</vt:i4>
      </vt:variant>
      <vt:variant>
        <vt:i4>5</vt:i4>
      </vt:variant>
      <vt:variant>
        <vt:lpwstr/>
      </vt:variant>
      <vt:variant>
        <vt:lpwstr>_Toc398316132</vt:lpwstr>
      </vt:variant>
      <vt:variant>
        <vt:i4>1572923</vt:i4>
      </vt:variant>
      <vt:variant>
        <vt:i4>515</vt:i4>
      </vt:variant>
      <vt:variant>
        <vt:i4>0</vt:i4>
      </vt:variant>
      <vt:variant>
        <vt:i4>5</vt:i4>
      </vt:variant>
      <vt:variant>
        <vt:lpwstr/>
      </vt:variant>
      <vt:variant>
        <vt:lpwstr>_Toc398316131</vt:lpwstr>
      </vt:variant>
      <vt:variant>
        <vt:i4>1572923</vt:i4>
      </vt:variant>
      <vt:variant>
        <vt:i4>509</vt:i4>
      </vt:variant>
      <vt:variant>
        <vt:i4>0</vt:i4>
      </vt:variant>
      <vt:variant>
        <vt:i4>5</vt:i4>
      </vt:variant>
      <vt:variant>
        <vt:lpwstr/>
      </vt:variant>
      <vt:variant>
        <vt:lpwstr>_Toc398316130</vt:lpwstr>
      </vt:variant>
      <vt:variant>
        <vt:i4>1638459</vt:i4>
      </vt:variant>
      <vt:variant>
        <vt:i4>503</vt:i4>
      </vt:variant>
      <vt:variant>
        <vt:i4>0</vt:i4>
      </vt:variant>
      <vt:variant>
        <vt:i4>5</vt:i4>
      </vt:variant>
      <vt:variant>
        <vt:lpwstr/>
      </vt:variant>
      <vt:variant>
        <vt:lpwstr>_Toc398316129</vt:lpwstr>
      </vt:variant>
      <vt:variant>
        <vt:i4>1638459</vt:i4>
      </vt:variant>
      <vt:variant>
        <vt:i4>497</vt:i4>
      </vt:variant>
      <vt:variant>
        <vt:i4>0</vt:i4>
      </vt:variant>
      <vt:variant>
        <vt:i4>5</vt:i4>
      </vt:variant>
      <vt:variant>
        <vt:lpwstr/>
      </vt:variant>
      <vt:variant>
        <vt:lpwstr>_Toc398316128</vt:lpwstr>
      </vt:variant>
      <vt:variant>
        <vt:i4>1638459</vt:i4>
      </vt:variant>
      <vt:variant>
        <vt:i4>491</vt:i4>
      </vt:variant>
      <vt:variant>
        <vt:i4>0</vt:i4>
      </vt:variant>
      <vt:variant>
        <vt:i4>5</vt:i4>
      </vt:variant>
      <vt:variant>
        <vt:lpwstr/>
      </vt:variant>
      <vt:variant>
        <vt:lpwstr>_Toc398316127</vt:lpwstr>
      </vt:variant>
      <vt:variant>
        <vt:i4>1638459</vt:i4>
      </vt:variant>
      <vt:variant>
        <vt:i4>485</vt:i4>
      </vt:variant>
      <vt:variant>
        <vt:i4>0</vt:i4>
      </vt:variant>
      <vt:variant>
        <vt:i4>5</vt:i4>
      </vt:variant>
      <vt:variant>
        <vt:lpwstr/>
      </vt:variant>
      <vt:variant>
        <vt:lpwstr>_Toc398316126</vt:lpwstr>
      </vt:variant>
      <vt:variant>
        <vt:i4>1638459</vt:i4>
      </vt:variant>
      <vt:variant>
        <vt:i4>479</vt:i4>
      </vt:variant>
      <vt:variant>
        <vt:i4>0</vt:i4>
      </vt:variant>
      <vt:variant>
        <vt:i4>5</vt:i4>
      </vt:variant>
      <vt:variant>
        <vt:lpwstr/>
      </vt:variant>
      <vt:variant>
        <vt:lpwstr>_Toc398316125</vt:lpwstr>
      </vt:variant>
      <vt:variant>
        <vt:i4>1638459</vt:i4>
      </vt:variant>
      <vt:variant>
        <vt:i4>473</vt:i4>
      </vt:variant>
      <vt:variant>
        <vt:i4>0</vt:i4>
      </vt:variant>
      <vt:variant>
        <vt:i4>5</vt:i4>
      </vt:variant>
      <vt:variant>
        <vt:lpwstr/>
      </vt:variant>
      <vt:variant>
        <vt:lpwstr>_Toc398316124</vt:lpwstr>
      </vt:variant>
      <vt:variant>
        <vt:i4>1638459</vt:i4>
      </vt:variant>
      <vt:variant>
        <vt:i4>467</vt:i4>
      </vt:variant>
      <vt:variant>
        <vt:i4>0</vt:i4>
      </vt:variant>
      <vt:variant>
        <vt:i4>5</vt:i4>
      </vt:variant>
      <vt:variant>
        <vt:lpwstr/>
      </vt:variant>
      <vt:variant>
        <vt:lpwstr>_Toc398316123</vt:lpwstr>
      </vt:variant>
      <vt:variant>
        <vt:i4>1638459</vt:i4>
      </vt:variant>
      <vt:variant>
        <vt:i4>461</vt:i4>
      </vt:variant>
      <vt:variant>
        <vt:i4>0</vt:i4>
      </vt:variant>
      <vt:variant>
        <vt:i4>5</vt:i4>
      </vt:variant>
      <vt:variant>
        <vt:lpwstr/>
      </vt:variant>
      <vt:variant>
        <vt:lpwstr>_Toc398316122</vt:lpwstr>
      </vt:variant>
      <vt:variant>
        <vt:i4>1638459</vt:i4>
      </vt:variant>
      <vt:variant>
        <vt:i4>455</vt:i4>
      </vt:variant>
      <vt:variant>
        <vt:i4>0</vt:i4>
      </vt:variant>
      <vt:variant>
        <vt:i4>5</vt:i4>
      </vt:variant>
      <vt:variant>
        <vt:lpwstr/>
      </vt:variant>
      <vt:variant>
        <vt:lpwstr>_Toc398316121</vt:lpwstr>
      </vt:variant>
      <vt:variant>
        <vt:i4>1638459</vt:i4>
      </vt:variant>
      <vt:variant>
        <vt:i4>449</vt:i4>
      </vt:variant>
      <vt:variant>
        <vt:i4>0</vt:i4>
      </vt:variant>
      <vt:variant>
        <vt:i4>5</vt:i4>
      </vt:variant>
      <vt:variant>
        <vt:lpwstr/>
      </vt:variant>
      <vt:variant>
        <vt:lpwstr>_Toc398316120</vt:lpwstr>
      </vt:variant>
      <vt:variant>
        <vt:i4>1703995</vt:i4>
      </vt:variant>
      <vt:variant>
        <vt:i4>443</vt:i4>
      </vt:variant>
      <vt:variant>
        <vt:i4>0</vt:i4>
      </vt:variant>
      <vt:variant>
        <vt:i4>5</vt:i4>
      </vt:variant>
      <vt:variant>
        <vt:lpwstr/>
      </vt:variant>
      <vt:variant>
        <vt:lpwstr>_Toc398316119</vt:lpwstr>
      </vt:variant>
      <vt:variant>
        <vt:i4>1703995</vt:i4>
      </vt:variant>
      <vt:variant>
        <vt:i4>437</vt:i4>
      </vt:variant>
      <vt:variant>
        <vt:i4>0</vt:i4>
      </vt:variant>
      <vt:variant>
        <vt:i4>5</vt:i4>
      </vt:variant>
      <vt:variant>
        <vt:lpwstr/>
      </vt:variant>
      <vt:variant>
        <vt:lpwstr>_Toc398316118</vt:lpwstr>
      </vt:variant>
      <vt:variant>
        <vt:i4>1703995</vt:i4>
      </vt:variant>
      <vt:variant>
        <vt:i4>431</vt:i4>
      </vt:variant>
      <vt:variant>
        <vt:i4>0</vt:i4>
      </vt:variant>
      <vt:variant>
        <vt:i4>5</vt:i4>
      </vt:variant>
      <vt:variant>
        <vt:lpwstr/>
      </vt:variant>
      <vt:variant>
        <vt:lpwstr>_Toc398316117</vt:lpwstr>
      </vt:variant>
      <vt:variant>
        <vt:i4>1703995</vt:i4>
      </vt:variant>
      <vt:variant>
        <vt:i4>425</vt:i4>
      </vt:variant>
      <vt:variant>
        <vt:i4>0</vt:i4>
      </vt:variant>
      <vt:variant>
        <vt:i4>5</vt:i4>
      </vt:variant>
      <vt:variant>
        <vt:lpwstr/>
      </vt:variant>
      <vt:variant>
        <vt:lpwstr>_Toc398316116</vt:lpwstr>
      </vt:variant>
      <vt:variant>
        <vt:i4>1703995</vt:i4>
      </vt:variant>
      <vt:variant>
        <vt:i4>419</vt:i4>
      </vt:variant>
      <vt:variant>
        <vt:i4>0</vt:i4>
      </vt:variant>
      <vt:variant>
        <vt:i4>5</vt:i4>
      </vt:variant>
      <vt:variant>
        <vt:lpwstr/>
      </vt:variant>
      <vt:variant>
        <vt:lpwstr>_Toc398316115</vt:lpwstr>
      </vt:variant>
      <vt:variant>
        <vt:i4>1703995</vt:i4>
      </vt:variant>
      <vt:variant>
        <vt:i4>413</vt:i4>
      </vt:variant>
      <vt:variant>
        <vt:i4>0</vt:i4>
      </vt:variant>
      <vt:variant>
        <vt:i4>5</vt:i4>
      </vt:variant>
      <vt:variant>
        <vt:lpwstr/>
      </vt:variant>
      <vt:variant>
        <vt:lpwstr>_Toc398316114</vt:lpwstr>
      </vt:variant>
      <vt:variant>
        <vt:i4>1703995</vt:i4>
      </vt:variant>
      <vt:variant>
        <vt:i4>407</vt:i4>
      </vt:variant>
      <vt:variant>
        <vt:i4>0</vt:i4>
      </vt:variant>
      <vt:variant>
        <vt:i4>5</vt:i4>
      </vt:variant>
      <vt:variant>
        <vt:lpwstr/>
      </vt:variant>
      <vt:variant>
        <vt:lpwstr>_Toc398316113</vt:lpwstr>
      </vt:variant>
      <vt:variant>
        <vt:i4>1703995</vt:i4>
      </vt:variant>
      <vt:variant>
        <vt:i4>401</vt:i4>
      </vt:variant>
      <vt:variant>
        <vt:i4>0</vt:i4>
      </vt:variant>
      <vt:variant>
        <vt:i4>5</vt:i4>
      </vt:variant>
      <vt:variant>
        <vt:lpwstr/>
      </vt:variant>
      <vt:variant>
        <vt:lpwstr>_Toc398316112</vt:lpwstr>
      </vt:variant>
      <vt:variant>
        <vt:i4>1703995</vt:i4>
      </vt:variant>
      <vt:variant>
        <vt:i4>395</vt:i4>
      </vt:variant>
      <vt:variant>
        <vt:i4>0</vt:i4>
      </vt:variant>
      <vt:variant>
        <vt:i4>5</vt:i4>
      </vt:variant>
      <vt:variant>
        <vt:lpwstr/>
      </vt:variant>
      <vt:variant>
        <vt:lpwstr>_Toc398316111</vt:lpwstr>
      </vt:variant>
      <vt:variant>
        <vt:i4>1703995</vt:i4>
      </vt:variant>
      <vt:variant>
        <vt:i4>389</vt:i4>
      </vt:variant>
      <vt:variant>
        <vt:i4>0</vt:i4>
      </vt:variant>
      <vt:variant>
        <vt:i4>5</vt:i4>
      </vt:variant>
      <vt:variant>
        <vt:lpwstr/>
      </vt:variant>
      <vt:variant>
        <vt:lpwstr>_Toc398316110</vt:lpwstr>
      </vt:variant>
      <vt:variant>
        <vt:i4>1769531</vt:i4>
      </vt:variant>
      <vt:variant>
        <vt:i4>383</vt:i4>
      </vt:variant>
      <vt:variant>
        <vt:i4>0</vt:i4>
      </vt:variant>
      <vt:variant>
        <vt:i4>5</vt:i4>
      </vt:variant>
      <vt:variant>
        <vt:lpwstr/>
      </vt:variant>
      <vt:variant>
        <vt:lpwstr>_Toc398316109</vt:lpwstr>
      </vt:variant>
      <vt:variant>
        <vt:i4>1769531</vt:i4>
      </vt:variant>
      <vt:variant>
        <vt:i4>377</vt:i4>
      </vt:variant>
      <vt:variant>
        <vt:i4>0</vt:i4>
      </vt:variant>
      <vt:variant>
        <vt:i4>5</vt:i4>
      </vt:variant>
      <vt:variant>
        <vt:lpwstr/>
      </vt:variant>
      <vt:variant>
        <vt:lpwstr>_Toc398316108</vt:lpwstr>
      </vt:variant>
      <vt:variant>
        <vt:i4>1769531</vt:i4>
      </vt:variant>
      <vt:variant>
        <vt:i4>371</vt:i4>
      </vt:variant>
      <vt:variant>
        <vt:i4>0</vt:i4>
      </vt:variant>
      <vt:variant>
        <vt:i4>5</vt:i4>
      </vt:variant>
      <vt:variant>
        <vt:lpwstr/>
      </vt:variant>
      <vt:variant>
        <vt:lpwstr>_Toc398316107</vt:lpwstr>
      </vt:variant>
      <vt:variant>
        <vt:i4>1769531</vt:i4>
      </vt:variant>
      <vt:variant>
        <vt:i4>365</vt:i4>
      </vt:variant>
      <vt:variant>
        <vt:i4>0</vt:i4>
      </vt:variant>
      <vt:variant>
        <vt:i4>5</vt:i4>
      </vt:variant>
      <vt:variant>
        <vt:lpwstr/>
      </vt:variant>
      <vt:variant>
        <vt:lpwstr>_Toc398316106</vt:lpwstr>
      </vt:variant>
      <vt:variant>
        <vt:i4>1769531</vt:i4>
      </vt:variant>
      <vt:variant>
        <vt:i4>359</vt:i4>
      </vt:variant>
      <vt:variant>
        <vt:i4>0</vt:i4>
      </vt:variant>
      <vt:variant>
        <vt:i4>5</vt:i4>
      </vt:variant>
      <vt:variant>
        <vt:lpwstr/>
      </vt:variant>
      <vt:variant>
        <vt:lpwstr>_Toc398316105</vt:lpwstr>
      </vt:variant>
      <vt:variant>
        <vt:i4>1769531</vt:i4>
      </vt:variant>
      <vt:variant>
        <vt:i4>353</vt:i4>
      </vt:variant>
      <vt:variant>
        <vt:i4>0</vt:i4>
      </vt:variant>
      <vt:variant>
        <vt:i4>5</vt:i4>
      </vt:variant>
      <vt:variant>
        <vt:lpwstr/>
      </vt:variant>
      <vt:variant>
        <vt:lpwstr>_Toc398316104</vt:lpwstr>
      </vt:variant>
      <vt:variant>
        <vt:i4>1769531</vt:i4>
      </vt:variant>
      <vt:variant>
        <vt:i4>347</vt:i4>
      </vt:variant>
      <vt:variant>
        <vt:i4>0</vt:i4>
      </vt:variant>
      <vt:variant>
        <vt:i4>5</vt:i4>
      </vt:variant>
      <vt:variant>
        <vt:lpwstr/>
      </vt:variant>
      <vt:variant>
        <vt:lpwstr>_Toc398316103</vt:lpwstr>
      </vt:variant>
      <vt:variant>
        <vt:i4>1769531</vt:i4>
      </vt:variant>
      <vt:variant>
        <vt:i4>341</vt:i4>
      </vt:variant>
      <vt:variant>
        <vt:i4>0</vt:i4>
      </vt:variant>
      <vt:variant>
        <vt:i4>5</vt:i4>
      </vt:variant>
      <vt:variant>
        <vt:lpwstr/>
      </vt:variant>
      <vt:variant>
        <vt:lpwstr>_Toc398316102</vt:lpwstr>
      </vt:variant>
      <vt:variant>
        <vt:i4>1769531</vt:i4>
      </vt:variant>
      <vt:variant>
        <vt:i4>335</vt:i4>
      </vt:variant>
      <vt:variant>
        <vt:i4>0</vt:i4>
      </vt:variant>
      <vt:variant>
        <vt:i4>5</vt:i4>
      </vt:variant>
      <vt:variant>
        <vt:lpwstr/>
      </vt:variant>
      <vt:variant>
        <vt:lpwstr>_Toc398316101</vt:lpwstr>
      </vt:variant>
      <vt:variant>
        <vt:i4>1769531</vt:i4>
      </vt:variant>
      <vt:variant>
        <vt:i4>329</vt:i4>
      </vt:variant>
      <vt:variant>
        <vt:i4>0</vt:i4>
      </vt:variant>
      <vt:variant>
        <vt:i4>5</vt:i4>
      </vt:variant>
      <vt:variant>
        <vt:lpwstr/>
      </vt:variant>
      <vt:variant>
        <vt:lpwstr>_Toc398316100</vt:lpwstr>
      </vt:variant>
      <vt:variant>
        <vt:i4>1179706</vt:i4>
      </vt:variant>
      <vt:variant>
        <vt:i4>323</vt:i4>
      </vt:variant>
      <vt:variant>
        <vt:i4>0</vt:i4>
      </vt:variant>
      <vt:variant>
        <vt:i4>5</vt:i4>
      </vt:variant>
      <vt:variant>
        <vt:lpwstr/>
      </vt:variant>
      <vt:variant>
        <vt:lpwstr>_Toc398316099</vt:lpwstr>
      </vt:variant>
      <vt:variant>
        <vt:i4>1179706</vt:i4>
      </vt:variant>
      <vt:variant>
        <vt:i4>317</vt:i4>
      </vt:variant>
      <vt:variant>
        <vt:i4>0</vt:i4>
      </vt:variant>
      <vt:variant>
        <vt:i4>5</vt:i4>
      </vt:variant>
      <vt:variant>
        <vt:lpwstr/>
      </vt:variant>
      <vt:variant>
        <vt:lpwstr>_Toc398316098</vt:lpwstr>
      </vt:variant>
      <vt:variant>
        <vt:i4>1179706</vt:i4>
      </vt:variant>
      <vt:variant>
        <vt:i4>311</vt:i4>
      </vt:variant>
      <vt:variant>
        <vt:i4>0</vt:i4>
      </vt:variant>
      <vt:variant>
        <vt:i4>5</vt:i4>
      </vt:variant>
      <vt:variant>
        <vt:lpwstr/>
      </vt:variant>
      <vt:variant>
        <vt:lpwstr>_Toc398316097</vt:lpwstr>
      </vt:variant>
      <vt:variant>
        <vt:i4>1179706</vt:i4>
      </vt:variant>
      <vt:variant>
        <vt:i4>305</vt:i4>
      </vt:variant>
      <vt:variant>
        <vt:i4>0</vt:i4>
      </vt:variant>
      <vt:variant>
        <vt:i4>5</vt:i4>
      </vt:variant>
      <vt:variant>
        <vt:lpwstr/>
      </vt:variant>
      <vt:variant>
        <vt:lpwstr>_Toc398316096</vt:lpwstr>
      </vt:variant>
      <vt:variant>
        <vt:i4>1179706</vt:i4>
      </vt:variant>
      <vt:variant>
        <vt:i4>299</vt:i4>
      </vt:variant>
      <vt:variant>
        <vt:i4>0</vt:i4>
      </vt:variant>
      <vt:variant>
        <vt:i4>5</vt:i4>
      </vt:variant>
      <vt:variant>
        <vt:lpwstr/>
      </vt:variant>
      <vt:variant>
        <vt:lpwstr>_Toc398316095</vt:lpwstr>
      </vt:variant>
      <vt:variant>
        <vt:i4>1179706</vt:i4>
      </vt:variant>
      <vt:variant>
        <vt:i4>293</vt:i4>
      </vt:variant>
      <vt:variant>
        <vt:i4>0</vt:i4>
      </vt:variant>
      <vt:variant>
        <vt:i4>5</vt:i4>
      </vt:variant>
      <vt:variant>
        <vt:lpwstr/>
      </vt:variant>
      <vt:variant>
        <vt:lpwstr>_Toc398316094</vt:lpwstr>
      </vt:variant>
      <vt:variant>
        <vt:i4>1179706</vt:i4>
      </vt:variant>
      <vt:variant>
        <vt:i4>287</vt:i4>
      </vt:variant>
      <vt:variant>
        <vt:i4>0</vt:i4>
      </vt:variant>
      <vt:variant>
        <vt:i4>5</vt:i4>
      </vt:variant>
      <vt:variant>
        <vt:lpwstr/>
      </vt:variant>
      <vt:variant>
        <vt:lpwstr>_Toc398316093</vt:lpwstr>
      </vt:variant>
      <vt:variant>
        <vt:i4>1179706</vt:i4>
      </vt:variant>
      <vt:variant>
        <vt:i4>281</vt:i4>
      </vt:variant>
      <vt:variant>
        <vt:i4>0</vt:i4>
      </vt:variant>
      <vt:variant>
        <vt:i4>5</vt:i4>
      </vt:variant>
      <vt:variant>
        <vt:lpwstr/>
      </vt:variant>
      <vt:variant>
        <vt:lpwstr>_Toc398316092</vt:lpwstr>
      </vt:variant>
      <vt:variant>
        <vt:i4>1179706</vt:i4>
      </vt:variant>
      <vt:variant>
        <vt:i4>275</vt:i4>
      </vt:variant>
      <vt:variant>
        <vt:i4>0</vt:i4>
      </vt:variant>
      <vt:variant>
        <vt:i4>5</vt:i4>
      </vt:variant>
      <vt:variant>
        <vt:lpwstr/>
      </vt:variant>
      <vt:variant>
        <vt:lpwstr>_Toc398316091</vt:lpwstr>
      </vt:variant>
      <vt:variant>
        <vt:i4>1179706</vt:i4>
      </vt:variant>
      <vt:variant>
        <vt:i4>269</vt:i4>
      </vt:variant>
      <vt:variant>
        <vt:i4>0</vt:i4>
      </vt:variant>
      <vt:variant>
        <vt:i4>5</vt:i4>
      </vt:variant>
      <vt:variant>
        <vt:lpwstr/>
      </vt:variant>
      <vt:variant>
        <vt:lpwstr>_Toc398316090</vt:lpwstr>
      </vt:variant>
      <vt:variant>
        <vt:i4>1245242</vt:i4>
      </vt:variant>
      <vt:variant>
        <vt:i4>263</vt:i4>
      </vt:variant>
      <vt:variant>
        <vt:i4>0</vt:i4>
      </vt:variant>
      <vt:variant>
        <vt:i4>5</vt:i4>
      </vt:variant>
      <vt:variant>
        <vt:lpwstr/>
      </vt:variant>
      <vt:variant>
        <vt:lpwstr>_Toc398316089</vt:lpwstr>
      </vt:variant>
      <vt:variant>
        <vt:i4>1245242</vt:i4>
      </vt:variant>
      <vt:variant>
        <vt:i4>257</vt:i4>
      </vt:variant>
      <vt:variant>
        <vt:i4>0</vt:i4>
      </vt:variant>
      <vt:variant>
        <vt:i4>5</vt:i4>
      </vt:variant>
      <vt:variant>
        <vt:lpwstr/>
      </vt:variant>
      <vt:variant>
        <vt:lpwstr>_Toc398316088</vt:lpwstr>
      </vt:variant>
      <vt:variant>
        <vt:i4>1245242</vt:i4>
      </vt:variant>
      <vt:variant>
        <vt:i4>251</vt:i4>
      </vt:variant>
      <vt:variant>
        <vt:i4>0</vt:i4>
      </vt:variant>
      <vt:variant>
        <vt:i4>5</vt:i4>
      </vt:variant>
      <vt:variant>
        <vt:lpwstr/>
      </vt:variant>
      <vt:variant>
        <vt:lpwstr>_Toc398316087</vt:lpwstr>
      </vt:variant>
      <vt:variant>
        <vt:i4>1245242</vt:i4>
      </vt:variant>
      <vt:variant>
        <vt:i4>245</vt:i4>
      </vt:variant>
      <vt:variant>
        <vt:i4>0</vt:i4>
      </vt:variant>
      <vt:variant>
        <vt:i4>5</vt:i4>
      </vt:variant>
      <vt:variant>
        <vt:lpwstr/>
      </vt:variant>
      <vt:variant>
        <vt:lpwstr>_Toc398316086</vt:lpwstr>
      </vt:variant>
      <vt:variant>
        <vt:i4>1245242</vt:i4>
      </vt:variant>
      <vt:variant>
        <vt:i4>239</vt:i4>
      </vt:variant>
      <vt:variant>
        <vt:i4>0</vt:i4>
      </vt:variant>
      <vt:variant>
        <vt:i4>5</vt:i4>
      </vt:variant>
      <vt:variant>
        <vt:lpwstr/>
      </vt:variant>
      <vt:variant>
        <vt:lpwstr>_Toc398316085</vt:lpwstr>
      </vt:variant>
      <vt:variant>
        <vt:i4>1245242</vt:i4>
      </vt:variant>
      <vt:variant>
        <vt:i4>233</vt:i4>
      </vt:variant>
      <vt:variant>
        <vt:i4>0</vt:i4>
      </vt:variant>
      <vt:variant>
        <vt:i4>5</vt:i4>
      </vt:variant>
      <vt:variant>
        <vt:lpwstr/>
      </vt:variant>
      <vt:variant>
        <vt:lpwstr>_Toc398316084</vt:lpwstr>
      </vt:variant>
      <vt:variant>
        <vt:i4>1245242</vt:i4>
      </vt:variant>
      <vt:variant>
        <vt:i4>227</vt:i4>
      </vt:variant>
      <vt:variant>
        <vt:i4>0</vt:i4>
      </vt:variant>
      <vt:variant>
        <vt:i4>5</vt:i4>
      </vt:variant>
      <vt:variant>
        <vt:lpwstr/>
      </vt:variant>
      <vt:variant>
        <vt:lpwstr>_Toc398316083</vt:lpwstr>
      </vt:variant>
      <vt:variant>
        <vt:i4>1245242</vt:i4>
      </vt:variant>
      <vt:variant>
        <vt:i4>221</vt:i4>
      </vt:variant>
      <vt:variant>
        <vt:i4>0</vt:i4>
      </vt:variant>
      <vt:variant>
        <vt:i4>5</vt:i4>
      </vt:variant>
      <vt:variant>
        <vt:lpwstr/>
      </vt:variant>
      <vt:variant>
        <vt:lpwstr>_Toc398316082</vt:lpwstr>
      </vt:variant>
      <vt:variant>
        <vt:i4>1245242</vt:i4>
      </vt:variant>
      <vt:variant>
        <vt:i4>215</vt:i4>
      </vt:variant>
      <vt:variant>
        <vt:i4>0</vt:i4>
      </vt:variant>
      <vt:variant>
        <vt:i4>5</vt:i4>
      </vt:variant>
      <vt:variant>
        <vt:lpwstr/>
      </vt:variant>
      <vt:variant>
        <vt:lpwstr>_Toc398316081</vt:lpwstr>
      </vt:variant>
      <vt:variant>
        <vt:i4>1245242</vt:i4>
      </vt:variant>
      <vt:variant>
        <vt:i4>209</vt:i4>
      </vt:variant>
      <vt:variant>
        <vt:i4>0</vt:i4>
      </vt:variant>
      <vt:variant>
        <vt:i4>5</vt:i4>
      </vt:variant>
      <vt:variant>
        <vt:lpwstr/>
      </vt:variant>
      <vt:variant>
        <vt:lpwstr>_Toc398316080</vt:lpwstr>
      </vt:variant>
      <vt:variant>
        <vt:i4>1835066</vt:i4>
      </vt:variant>
      <vt:variant>
        <vt:i4>203</vt:i4>
      </vt:variant>
      <vt:variant>
        <vt:i4>0</vt:i4>
      </vt:variant>
      <vt:variant>
        <vt:i4>5</vt:i4>
      </vt:variant>
      <vt:variant>
        <vt:lpwstr/>
      </vt:variant>
      <vt:variant>
        <vt:lpwstr>_Toc398316079</vt:lpwstr>
      </vt:variant>
      <vt:variant>
        <vt:i4>1835066</vt:i4>
      </vt:variant>
      <vt:variant>
        <vt:i4>197</vt:i4>
      </vt:variant>
      <vt:variant>
        <vt:i4>0</vt:i4>
      </vt:variant>
      <vt:variant>
        <vt:i4>5</vt:i4>
      </vt:variant>
      <vt:variant>
        <vt:lpwstr/>
      </vt:variant>
      <vt:variant>
        <vt:lpwstr>_Toc398316078</vt:lpwstr>
      </vt:variant>
      <vt:variant>
        <vt:i4>1835066</vt:i4>
      </vt:variant>
      <vt:variant>
        <vt:i4>191</vt:i4>
      </vt:variant>
      <vt:variant>
        <vt:i4>0</vt:i4>
      </vt:variant>
      <vt:variant>
        <vt:i4>5</vt:i4>
      </vt:variant>
      <vt:variant>
        <vt:lpwstr/>
      </vt:variant>
      <vt:variant>
        <vt:lpwstr>_Toc398316077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CEDRI User Guide v 6.0 FINAL</dc:title>
  <dc:creator/>
  <cp:lastModifiedBy/>
  <cp:revision>1</cp:revision>
  <dcterms:created xsi:type="dcterms:W3CDTF">2019-11-11T15:03:00Z</dcterms:created>
  <dcterms:modified xsi:type="dcterms:W3CDTF">2019-11-11T15:03:00Z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0x010100395D961967402F4DB7372394BD74F0F2</vt:lpwstr>
  </property>
</Properties>
</file>